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AE481" w14:textId="77777777" w:rsidR="00637B52" w:rsidRDefault="00637B52" w:rsidP="00637B52">
      <w:bookmarkStart w:id="0" w:name="_Toc35240015"/>
    </w:p>
    <w:p w14:paraId="733CF0CB" w14:textId="77777777" w:rsidR="00637B52" w:rsidRDefault="00637B52" w:rsidP="00637B52">
      <w:r>
        <w:rPr>
          <w:noProof/>
        </w:rPr>
        <w:drawing>
          <wp:anchor distT="0" distB="0" distL="114300" distR="114300" simplePos="0" relativeHeight="251660288" behindDoc="0" locked="0" layoutInCell="1" allowOverlap="1" wp14:anchorId="67E13CD6" wp14:editId="46E7D3AE">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EE83FA" w14:textId="77777777" w:rsidR="00637B52" w:rsidRDefault="00637B52" w:rsidP="00637B52">
      <w:pPr>
        <w:rPr>
          <w:rFonts w:eastAsia="Arial" w:cs="Arial"/>
          <w:szCs w:val="18"/>
        </w:rPr>
      </w:pPr>
    </w:p>
    <w:p w14:paraId="7049B468" w14:textId="77777777" w:rsidR="00637B52" w:rsidRDefault="00637B52" w:rsidP="00637B52">
      <w:pPr>
        <w:rPr>
          <w:rFonts w:eastAsia="Arial" w:cs="Arial"/>
          <w:szCs w:val="18"/>
        </w:rPr>
      </w:pPr>
      <w:r>
        <w:rPr>
          <w:noProof/>
        </w:rPr>
        <mc:AlternateContent>
          <mc:Choice Requires="wpg">
            <w:drawing>
              <wp:anchor distT="0" distB="0" distL="114300" distR="114300" simplePos="0" relativeHeight="251659264" behindDoc="0" locked="0" layoutInCell="1" hidden="0" allowOverlap="1" wp14:anchorId="46B0904E" wp14:editId="7E9CCEDB">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85287A7"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Pr>
          <w:rFonts w:eastAsia="Arial" w:cs="Arial"/>
          <w:szCs w:val="18"/>
        </w:rPr>
        <w:t xml:space="preserve">                                                                                                                                              </w:t>
      </w:r>
    </w:p>
    <w:p w14:paraId="569AE886" w14:textId="77777777" w:rsidR="00637B52" w:rsidRDefault="00637B52" w:rsidP="00637B52">
      <w:pPr>
        <w:jc w:val="right"/>
        <w:rPr>
          <w:rFonts w:eastAsia="Arial" w:cs="Arial"/>
          <w:szCs w:val="18"/>
        </w:rPr>
      </w:pPr>
    </w:p>
    <w:p w14:paraId="0FD74881" w14:textId="77777777" w:rsidR="00637B52" w:rsidRDefault="00637B52" w:rsidP="00637B52">
      <w:pPr>
        <w:jc w:val="right"/>
        <w:rPr>
          <w:rFonts w:eastAsia="Arial" w:cs="Arial"/>
          <w:szCs w:val="18"/>
        </w:rPr>
      </w:pPr>
    </w:p>
    <w:p w14:paraId="51053EF3" w14:textId="77777777" w:rsidR="00637B52" w:rsidRDefault="00637B52" w:rsidP="00637B52">
      <w:pPr>
        <w:jc w:val="right"/>
        <w:rPr>
          <w:rFonts w:eastAsia="Arial" w:cs="Arial"/>
          <w:szCs w:val="18"/>
        </w:rPr>
      </w:pPr>
    </w:p>
    <w:p w14:paraId="514CD20F" w14:textId="77777777" w:rsidR="00637B52" w:rsidRDefault="00637B52" w:rsidP="00637B52">
      <w:pPr>
        <w:jc w:val="right"/>
        <w:rPr>
          <w:rFonts w:eastAsia="Arial" w:cs="Arial"/>
          <w:szCs w:val="18"/>
        </w:rPr>
      </w:pPr>
    </w:p>
    <w:p w14:paraId="0B2364DE" w14:textId="77777777" w:rsidR="00637B52" w:rsidRDefault="00637B52" w:rsidP="00637B52">
      <w:pPr>
        <w:jc w:val="center"/>
        <w:rPr>
          <w:rFonts w:eastAsia="Arial" w:cs="Arial"/>
          <w:szCs w:val="18"/>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460A3F0C"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6757B2">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2EDF5A24"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905A44">
        <w:rPr>
          <w:rFonts w:ascii="Arial" w:eastAsia="Times New Roman" w:hAnsi="Arial" w:cs="Arial"/>
          <w:snapToGrid w:val="0"/>
          <w:sz w:val="18"/>
          <w:szCs w:val="18"/>
          <w:lang w:eastAsia="pl-PL"/>
        </w:rPr>
        <w:t>106</w:t>
      </w:r>
      <w:r w:rsidRPr="00DB781C">
        <w:rPr>
          <w:rFonts w:ascii="Arial" w:eastAsia="Times New Roman" w:hAnsi="Arial" w:cs="Arial"/>
          <w:snapToGrid w:val="0"/>
          <w:sz w:val="18"/>
          <w:szCs w:val="18"/>
          <w:lang w:eastAsia="pl-PL"/>
        </w:rPr>
        <w:t>/2</w:t>
      </w:r>
      <w:r w:rsidR="006757B2">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6757B2">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757B2">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4991DE56"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AA5FF8">
        <w:rPr>
          <w:rFonts w:ascii="Arial" w:eastAsia="Times New Roman" w:hAnsi="Arial" w:cs="Arial"/>
          <w:b/>
          <w:i/>
          <w:sz w:val="18"/>
          <w:szCs w:val="18"/>
          <w:lang w:eastAsia="pl-PL"/>
        </w:rPr>
        <w:t xml:space="preserve">sprzętu jednorazowego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5C542BA8"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905A44">
        <w:rPr>
          <w:rFonts w:ascii="Arial" w:eastAsia="Times New Roman" w:hAnsi="Arial" w:cs="Arial"/>
          <w:color w:val="000000"/>
          <w:sz w:val="18"/>
          <w:szCs w:val="18"/>
          <w:lang w:eastAsia="pl-PL"/>
        </w:rPr>
        <w:t>106</w:t>
      </w:r>
      <w:r w:rsidRPr="00FC49E2">
        <w:rPr>
          <w:rFonts w:ascii="Arial" w:eastAsia="Times New Roman" w:hAnsi="Arial" w:cs="Arial"/>
          <w:color w:val="000000"/>
          <w:sz w:val="18"/>
          <w:szCs w:val="18"/>
          <w:lang w:eastAsia="pl-PL"/>
        </w:rPr>
        <w:t>/2</w:t>
      </w:r>
      <w:r w:rsidR="006757B2">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33530E2D"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AA5FF8">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06568B3D" w:rsidR="00FC49E2" w:rsidRPr="00FC49E2" w:rsidRDefault="00637B52" w:rsidP="00FC49E2">
            <w:pPr>
              <w:contextualSpacing/>
              <w:jc w:val="both"/>
              <w:rPr>
                <w:rFonts w:ascii="Arial" w:eastAsia="Calibri" w:hAnsi="Arial" w:cs="Arial"/>
                <w:b/>
                <w:bCs/>
                <w:sz w:val="18"/>
                <w:szCs w:val="18"/>
              </w:rPr>
            </w:pPr>
            <w:hyperlink r:id="rId11" w:history="1">
              <w:r w:rsidRPr="00B64D5A">
                <w:rPr>
                  <w:rStyle w:val="Hipercze"/>
                  <w:rFonts w:eastAsia="Calibri"/>
                </w:rPr>
                <w:t>apteka</w:t>
              </w:r>
              <w:r w:rsidRPr="00B64D5A">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xml:space="preserve">. Odbioru dokonuje osoba upoważniona. Przedstawiciel zamawiającego  w chwili odbioru zobowiązany jest do zbadania, czy dostawa jest pod względem ilościowym i jakościowym zgodna z załączonymi dokumentami i Umową. </w:t>
      </w:r>
      <w:r w:rsidRPr="00FC49E2">
        <w:rPr>
          <w:rFonts w:ascii="Arial" w:eastAsia="Calibri" w:hAnsi="Arial" w:cs="Arial"/>
          <w:sz w:val="18"/>
          <w:szCs w:val="18"/>
        </w:rPr>
        <w:lastRenderedPageBreak/>
        <w:t>Zbadanie obejmuje przeliczenie ilości opakowań zbiorczych i ustalenie ich stanu, a w razie uszkodzenia opakowania zbiorczego sprawdzenie stanu jego zawartości.</w:t>
      </w:r>
    </w:p>
    <w:p w14:paraId="3A94B45B" w14:textId="27BB4F98"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637B52" w:rsidRPr="00B64D5A">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lastRenderedPageBreak/>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13"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4"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zastrzegają uprawnienie do negocjacji zmiany cen i niezaakceptowania wniosku o waloryzację, w szczególności w sytuacji niewykazania lub niedostatecznego wykazania przez wnioskodawcę wpływu </w:t>
      </w:r>
      <w:r w:rsidRPr="00FC49E2">
        <w:rPr>
          <w:rFonts w:ascii="Arial" w:eastAsia="Calibri" w:hAnsi="Arial" w:cs="Arial"/>
          <w:color w:val="000000" w:themeColor="text1"/>
          <w:sz w:val="18"/>
          <w:szCs w:val="18"/>
        </w:rPr>
        <w:lastRenderedPageBreak/>
        <w:t>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w:t>
      </w:r>
      <w:r w:rsidRPr="00FC49E2">
        <w:rPr>
          <w:rFonts w:ascii="Arial" w:eastAsia="Times New Roman" w:hAnsi="Arial" w:cs="Arial"/>
          <w:sz w:val="18"/>
          <w:szCs w:val="18"/>
          <w:lang w:eastAsia="zh-CN"/>
        </w:rPr>
        <w:lastRenderedPageBreak/>
        <w:t xml:space="preserve">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lastRenderedPageBreak/>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37B52">
      <w:pgSz w:w="11906" w:h="16838"/>
      <w:pgMar w:top="426"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B16FE"/>
    <w:rsid w:val="000F52C3"/>
    <w:rsid w:val="00116385"/>
    <w:rsid w:val="001351BE"/>
    <w:rsid w:val="001433F5"/>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A6AED"/>
    <w:rsid w:val="003D53F0"/>
    <w:rsid w:val="003F61D4"/>
    <w:rsid w:val="00405F22"/>
    <w:rsid w:val="00422558"/>
    <w:rsid w:val="00425E2C"/>
    <w:rsid w:val="00432E6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37B52"/>
    <w:rsid w:val="006570F7"/>
    <w:rsid w:val="006757B2"/>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05A44"/>
    <w:rsid w:val="00947529"/>
    <w:rsid w:val="00961635"/>
    <w:rsid w:val="0096240E"/>
    <w:rsid w:val="00983A4B"/>
    <w:rsid w:val="00995A2A"/>
    <w:rsid w:val="009A314F"/>
    <w:rsid w:val="009F0C32"/>
    <w:rsid w:val="009F21A8"/>
    <w:rsid w:val="009F338B"/>
    <w:rsid w:val="00A12F35"/>
    <w:rsid w:val="00A14103"/>
    <w:rsid w:val="00A16DD0"/>
    <w:rsid w:val="00A37DB9"/>
    <w:rsid w:val="00A5010E"/>
    <w:rsid w:val="00A77B7F"/>
    <w:rsid w:val="00A93F21"/>
    <w:rsid w:val="00AA5FF8"/>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BE1777"/>
    <w:rsid w:val="00C05E24"/>
    <w:rsid w:val="00C21BC7"/>
    <w:rsid w:val="00C25ACD"/>
    <w:rsid w:val="00C4481D"/>
    <w:rsid w:val="00C5211F"/>
    <w:rsid w:val="00C643A4"/>
    <w:rsid w:val="00C77059"/>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039F"/>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http://www.brokerinfinite.efaktura.gov.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apteka@szpitalciechanow.co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pteka@szpitalciechanow.com.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9</Pages>
  <Words>6189</Words>
  <Characters>37140</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79</cp:revision>
  <cp:lastPrinted>2022-05-05T08:32:00Z</cp:lastPrinted>
  <dcterms:created xsi:type="dcterms:W3CDTF">2023-04-18T09:58:00Z</dcterms:created>
  <dcterms:modified xsi:type="dcterms:W3CDTF">2025-11-20T11:17:00Z</dcterms:modified>
</cp:coreProperties>
</file>