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76D803AA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612052">
        <w:rPr>
          <w:bCs/>
          <w:i/>
        </w:rPr>
        <w:t>D</w:t>
      </w:r>
      <w:r w:rsidR="00C525B3">
        <w:rPr>
          <w:bCs/>
          <w:i/>
        </w:rPr>
        <w:t>ostawa artykułów spożywczych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612052">
        <w:rPr>
          <w:bCs/>
          <w:i/>
        </w:rPr>
        <w:t>118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78765666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612052">
        <w:rPr>
          <w:sz w:val="18"/>
          <w:szCs w:val="18"/>
        </w:rPr>
        <w:t>D</w:t>
      </w:r>
      <w:r w:rsidR="00C525B3" w:rsidRPr="00C525B3">
        <w:rPr>
          <w:sz w:val="18"/>
          <w:szCs w:val="18"/>
        </w:rPr>
        <w:t>ostawa artykułów spożywczych</w:t>
      </w:r>
      <w:r w:rsidR="0020686D" w:rsidRPr="00C525B3">
        <w:rPr>
          <w:sz w:val="18"/>
          <w:szCs w:val="18"/>
        </w:rPr>
        <w:t>– ZP/2501/</w:t>
      </w:r>
      <w:r w:rsidR="00612052">
        <w:rPr>
          <w:sz w:val="18"/>
          <w:szCs w:val="18"/>
        </w:rPr>
        <w:t>118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1984"/>
        <w:gridCol w:w="1418"/>
      </w:tblGrid>
      <w:tr w:rsidR="008B2A86" w:rsidRPr="00CC6008" w14:paraId="6FEA6F6A" w14:textId="5F8BC406" w:rsidTr="008B2A86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8B2A86">
        <w:trPr>
          <w:cantSplit/>
          <w:trHeight w:val="183"/>
        </w:trPr>
        <w:tc>
          <w:tcPr>
            <w:tcW w:w="4394" w:type="dxa"/>
            <w:vAlign w:val="bottom"/>
          </w:tcPr>
          <w:p w14:paraId="6A63B5F4" w14:textId="41EE7411" w:rsidR="008B2A86" w:rsidRPr="00C525B3" w:rsidRDefault="008B2A86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 w:rsidRPr="00C525B3">
              <w:rPr>
                <w:color w:val="000000"/>
                <w:sz w:val="20"/>
                <w:szCs w:val="20"/>
              </w:rPr>
              <w:t>1 Kasze, makarony, płatki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B2A86" w:rsidRPr="00CC6008" w14:paraId="66C37009" w14:textId="58D5AE47" w:rsidTr="008B2A86">
        <w:trPr>
          <w:cantSplit/>
          <w:trHeight w:val="262"/>
        </w:trPr>
        <w:tc>
          <w:tcPr>
            <w:tcW w:w="4394" w:type="dxa"/>
            <w:vAlign w:val="bottom"/>
          </w:tcPr>
          <w:p w14:paraId="6E38872D" w14:textId="16B77555" w:rsidR="008B2A86" w:rsidRPr="00C525B3" w:rsidRDefault="008B2A86" w:rsidP="0020686D">
            <w:pPr>
              <w:rPr>
                <w:color w:val="000000"/>
                <w:sz w:val="20"/>
                <w:szCs w:val="20"/>
              </w:rPr>
            </w:pPr>
            <w:r w:rsidRPr="00C525B3">
              <w:rPr>
                <w:color w:val="000000"/>
                <w:sz w:val="20"/>
                <w:szCs w:val="20"/>
              </w:rPr>
              <w:t>2 Artykuły spożywcze pozostałe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9A6CEB9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F554EF8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188BC458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B2A86" w:rsidRPr="00CC6008" w14:paraId="4E479354" w14:textId="44F822AF" w:rsidTr="008B2A86">
        <w:trPr>
          <w:cantSplit/>
          <w:trHeight w:val="56"/>
        </w:trPr>
        <w:tc>
          <w:tcPr>
            <w:tcW w:w="4394" w:type="dxa"/>
            <w:vAlign w:val="bottom"/>
          </w:tcPr>
          <w:p w14:paraId="5FB811AC" w14:textId="4DB172BA" w:rsidR="008B2A86" w:rsidRPr="00C525B3" w:rsidRDefault="008B2A86" w:rsidP="0020686D">
            <w:pPr>
              <w:rPr>
                <w:color w:val="000000"/>
                <w:sz w:val="20"/>
                <w:szCs w:val="20"/>
              </w:rPr>
            </w:pPr>
            <w:r w:rsidRPr="00C525B3">
              <w:rPr>
                <w:color w:val="000000"/>
                <w:sz w:val="20"/>
                <w:szCs w:val="20"/>
              </w:rPr>
              <w:t>3 Dania dla dzieci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38AD4AB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00D6E26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7E576EA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00321D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12052"/>
    <w:rsid w:val="006F5961"/>
    <w:rsid w:val="00772142"/>
    <w:rsid w:val="007A0B6A"/>
    <w:rsid w:val="007C58DD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50121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11</cp:revision>
  <cp:lastPrinted>2025-12-16T11:33:00Z</cp:lastPrinted>
  <dcterms:created xsi:type="dcterms:W3CDTF">2023-08-30T11:43:00Z</dcterms:created>
  <dcterms:modified xsi:type="dcterms:W3CDTF">2025-12-16T11:34:00Z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