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66E32B6F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421D2">
        <w:rPr>
          <w:b/>
          <w:bCs/>
          <w:i/>
          <w:iCs/>
          <w:noProof/>
        </w:rPr>
        <w:t>125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B4960E1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1201">
        <w:rPr>
          <w:noProof/>
          <w:sz w:val="18"/>
        </w:rPr>
        <w:t xml:space="preserve">zakup </w:t>
      </w:r>
      <w:r w:rsidR="00D421D2">
        <w:rPr>
          <w:b/>
          <w:bCs/>
          <w:noProof/>
          <w:color w:val="3C3C3C"/>
          <w:sz w:val="18"/>
        </w:rPr>
        <w:t xml:space="preserve">akcesoriów dla Bloku Operacyjnego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21201">
        <w:rPr>
          <w:b/>
          <w:bCs/>
          <w:noProof/>
          <w:color w:val="3C3C3C"/>
          <w:sz w:val="18"/>
        </w:rPr>
        <w:t>1</w:t>
      </w:r>
      <w:r w:rsidR="00D421D2">
        <w:rPr>
          <w:b/>
          <w:bCs/>
          <w:noProof/>
          <w:color w:val="3C3C3C"/>
          <w:sz w:val="18"/>
        </w:rPr>
        <w:t>25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94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701"/>
        <w:gridCol w:w="1701"/>
      </w:tblGrid>
      <w:tr w:rsidR="00797620" w:rsidRPr="002C6F64" w14:paraId="6FEA6F6A" w14:textId="43718F56" w:rsidTr="00D421D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D421D2" w:rsidRPr="002C6F64" w14:paraId="0E0B20DE" w14:textId="3EC7033C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6A85D5E5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1FAEC1AC" w:rsidR="00D421D2" w:rsidRPr="00636C0B" w:rsidRDefault="00D421D2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Akcesoria dla bloku operacyjnego z przeznaczeniem do zbiegów urologicznych, sprzęt kompatybilny z urządzeniami będącymi w wyposażeniu bloku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421D2" w:rsidRPr="002C6F64" w14:paraId="78C81ECA" w14:textId="77777777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55B4B4" w14:textId="2B6BADE6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22818" w14:textId="0E48A8B9" w:rsidR="00D421D2" w:rsidRPr="00636C0B" w:rsidRDefault="00D421D2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Akcesoria dla bloku operacyjnego z przeznaczeniem do zbiegów ginekologicznych, sprzęt kompatybilny z urządzeniami będącymi w wyposażeniu bloku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C8FE3A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CDEB48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421D2" w:rsidRPr="002C6F64" w14:paraId="04170016" w14:textId="77777777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CCF44F" w14:textId="5CFB261F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559A2" w14:textId="147D6E64" w:rsidR="00D421D2" w:rsidRPr="00636C0B" w:rsidRDefault="00D421D2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Akcesoria dla bloku operacyjnego z przeznaczeniem do zbiegów z chirurgii ogólnej, onkologicznej i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bariatrycznej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sprzęt kompatybilny z urządzeniami będącymi w wyposażeniu bloku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0C7B02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D7EFCA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421D2" w:rsidRPr="002C6F64" w14:paraId="02079F37" w14:textId="77777777" w:rsidTr="00D421D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D98E9E" w14:textId="29F25DBD" w:rsidR="00D421D2" w:rsidRPr="008A28C8" w:rsidRDefault="00D421D2" w:rsidP="00D421D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413E49" w14:textId="2B00BA1C" w:rsidR="00D421D2" w:rsidRPr="00636C0B" w:rsidRDefault="00D421D2" w:rsidP="00D421D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Jednorazowe trokary, siatki do przepuklin, jednorazowy zastaw laparoskopowy  z przeznaczeniem do zbiegów z chirurgii ogólnej, onkologicznej i </w:t>
            </w:r>
            <w:proofErr w:type="spellStart"/>
            <w:r>
              <w:rPr>
                <w:rFonts w:ascii="Calibri" w:hAnsi="Calibri" w:cs="Calibri"/>
                <w:color w:val="000000"/>
              </w:rPr>
              <w:t>bariatrycznej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, ginekologicznej -sprzęt kompatybilny z urządzeniami będącymi w wyposażeniu bloku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F25CD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59F48D" w14:textId="77777777" w:rsidR="00D421D2" w:rsidRPr="002C6F64" w:rsidRDefault="00D421D2" w:rsidP="00D421D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07D1C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CE68E2"/>
    <w:rsid w:val="00D0468F"/>
    <w:rsid w:val="00D421D2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EE196B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74</cp:revision>
  <cp:lastPrinted>2025-01-29T10:07:00Z</cp:lastPrinted>
  <dcterms:created xsi:type="dcterms:W3CDTF">2021-03-29T09:18:00Z</dcterms:created>
  <dcterms:modified xsi:type="dcterms:W3CDTF">2025-12-23T07:52:00Z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