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23AB60F3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BA79D9">
        <w:rPr>
          <w:b/>
          <w:bCs/>
          <w:i/>
          <w:iCs/>
          <w:noProof/>
        </w:rPr>
        <w:t>04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A79D9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2F6D500C" w14:textId="43885BCC" w:rsidR="009C0145" w:rsidRPr="002C6F64" w:rsidRDefault="0001628B" w:rsidP="00196B3C">
      <w:pPr>
        <w:pStyle w:val="Tekstpodstawowy"/>
        <w:tabs>
          <w:tab w:val="left" w:pos="1290"/>
        </w:tabs>
        <w:spacing w:before="1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F662C68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BA79D9">
        <w:rPr>
          <w:b/>
          <w:bCs/>
          <w:noProof/>
          <w:color w:val="3C3C3C"/>
          <w:sz w:val="18"/>
        </w:rPr>
        <w:t>m</w:t>
      </w:r>
      <w:r w:rsidR="00BA79D9" w:rsidRPr="00BA79D9">
        <w:rPr>
          <w:b/>
          <w:bCs/>
          <w:noProof/>
          <w:color w:val="3C3C3C"/>
          <w:sz w:val="18"/>
        </w:rPr>
        <w:t>ateriał</w:t>
      </w:r>
      <w:r w:rsidR="00BA79D9">
        <w:rPr>
          <w:b/>
          <w:bCs/>
          <w:noProof/>
          <w:color w:val="3C3C3C"/>
          <w:sz w:val="18"/>
        </w:rPr>
        <w:t>ów</w:t>
      </w:r>
      <w:r w:rsidR="00BA79D9" w:rsidRPr="00BA79D9">
        <w:rPr>
          <w:b/>
          <w:bCs/>
          <w:noProof/>
          <w:color w:val="3C3C3C"/>
          <w:sz w:val="18"/>
        </w:rPr>
        <w:t xml:space="preserve"> jednorazow</w:t>
      </w:r>
      <w:r w:rsidR="00BA79D9">
        <w:rPr>
          <w:b/>
          <w:bCs/>
          <w:noProof/>
          <w:color w:val="3C3C3C"/>
          <w:sz w:val="18"/>
        </w:rPr>
        <w:t>ych</w:t>
      </w:r>
      <w:r w:rsidR="00BA79D9" w:rsidRPr="00BA79D9">
        <w:rPr>
          <w:b/>
          <w:bCs/>
          <w:noProof/>
          <w:color w:val="3C3C3C"/>
          <w:sz w:val="18"/>
        </w:rPr>
        <w:t xml:space="preserve"> dla Bloku Operacyjnego</w:t>
      </w:r>
      <w:r w:rsidR="00BA79D9" w:rsidRPr="00BA79D9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BA79D9">
        <w:rPr>
          <w:b/>
          <w:bCs/>
          <w:noProof/>
          <w:color w:val="3C3C3C"/>
          <w:sz w:val="18"/>
        </w:rPr>
        <w:t>04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A79D9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94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701"/>
        <w:gridCol w:w="1701"/>
      </w:tblGrid>
      <w:tr w:rsidR="00797620" w:rsidRPr="002C6F64" w14:paraId="6FEA6F6A" w14:textId="43718F56" w:rsidTr="00D421D2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D421D2" w:rsidRPr="002C6F64" w14:paraId="0E0B20DE" w14:textId="3EC7033C" w:rsidTr="00D421D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6A85D5E5" w:rsidR="00D421D2" w:rsidRPr="008A28C8" w:rsidRDefault="00D421D2" w:rsidP="00D421D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033D956E" w:rsidR="00D421D2" w:rsidRPr="00636C0B" w:rsidRDefault="00BA79D9" w:rsidP="00D421D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Jednorazowe wyposażenie sal operacyjnych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196B3C">
      <w:pPr>
        <w:spacing w:before="4" w:after="1"/>
        <w:rPr>
          <w:b/>
          <w:noProof/>
          <w:sz w:val="15"/>
        </w:rPr>
      </w:pPr>
    </w:p>
    <w:sectPr w:rsidR="009173BA" w:rsidRPr="002C6F64" w:rsidSect="00921201">
      <w:type w:val="continuous"/>
      <w:pgSz w:w="11940" w:h="16860"/>
      <w:pgMar w:top="993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B3C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359E3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56906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A79D9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68E2"/>
    <w:rsid w:val="00D0468F"/>
    <w:rsid w:val="00D421D2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76</cp:revision>
  <cp:lastPrinted>2025-01-29T10:07:00Z</cp:lastPrinted>
  <dcterms:created xsi:type="dcterms:W3CDTF">2021-03-29T09:18:00Z</dcterms:created>
  <dcterms:modified xsi:type="dcterms:W3CDTF">2026-01-22T08:28:00Z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