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4E6A" w14:textId="4DB313AA" w:rsidR="00387F9F" w:rsidRPr="00F345B4" w:rsidRDefault="009D3F6E" w:rsidP="00F345B4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45B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A064589" wp14:editId="0DA67E60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9517" w14:textId="77777777" w:rsidR="00387F9F" w:rsidRPr="00F345B4" w:rsidRDefault="00387F9F" w:rsidP="00F345B4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0CDF7E4" w14:textId="65AF5727" w:rsidR="00164691" w:rsidRPr="00F345B4" w:rsidRDefault="00164691" w:rsidP="00F345B4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</w:t>
      </w:r>
    </w:p>
    <w:p w14:paraId="629DB55C" w14:textId="7980A398" w:rsidR="00277040" w:rsidRPr="00F345B4" w:rsidRDefault="00164691" w:rsidP="00F345B4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Dotyczy:</w:t>
      </w:r>
      <w:r w:rsidR="009D3F6E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postępowania pn. </w:t>
      </w:r>
      <w:r w:rsidR="005209DE" w:rsidRPr="005209D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Naprawa układu wysokiego napięcia tomografu GE </w:t>
      </w:r>
      <w:proofErr w:type="spellStart"/>
      <w:r w:rsidR="005209DE" w:rsidRPr="005209DE">
        <w:rPr>
          <w:rFonts w:ascii="Arial" w:eastAsia="Times New Roman" w:hAnsi="Arial" w:cs="Arial"/>
          <w:i/>
          <w:sz w:val="18"/>
          <w:szCs w:val="18"/>
          <w:lang w:eastAsia="pl-PL"/>
        </w:rPr>
        <w:t>Revolution</w:t>
      </w:r>
      <w:proofErr w:type="spellEnd"/>
      <w:r w:rsidR="005209DE" w:rsidRPr="005209D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proofErr w:type="spellStart"/>
      <w:r w:rsidR="005209DE" w:rsidRPr="005209DE">
        <w:rPr>
          <w:rFonts w:ascii="Arial" w:eastAsia="Times New Roman" w:hAnsi="Arial" w:cs="Arial"/>
          <w:i/>
          <w:sz w:val="18"/>
          <w:szCs w:val="18"/>
          <w:lang w:eastAsia="pl-PL"/>
        </w:rPr>
        <w:t>Evo</w:t>
      </w:r>
      <w:proofErr w:type="spellEnd"/>
      <w:r w:rsidR="005209DE" w:rsidRPr="005209D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dla Specjalistycznego Szpitala Wojewódzkiego w Ciechanowie</w:t>
      </w:r>
      <w:r w:rsidR="009D3F6E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- znak ZP/2501/</w:t>
      </w:r>
      <w:r w:rsidR="000C4A15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5209DE">
        <w:rPr>
          <w:rFonts w:ascii="Arial" w:eastAsia="Times New Roman" w:hAnsi="Arial" w:cs="Arial"/>
          <w:i/>
          <w:sz w:val="18"/>
          <w:szCs w:val="18"/>
          <w:lang w:eastAsia="pl-PL"/>
        </w:rPr>
        <w:t>2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5209DE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6D2A0B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2337D52B" w14:textId="77777777" w:rsidR="00387F9F" w:rsidRPr="00F345B4" w:rsidRDefault="00387F9F" w:rsidP="00F345B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B9A34AB" w14:textId="77777777" w:rsidR="00F345B4" w:rsidRPr="00F345B4" w:rsidRDefault="00F345B4" w:rsidP="00F345B4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</w:rPr>
        <w:t>U M O W A</w:t>
      </w:r>
    </w:p>
    <w:p w14:paraId="65E379E8" w14:textId="3F9EC232" w:rsidR="00F345B4" w:rsidRPr="00F345B4" w:rsidRDefault="00F345B4" w:rsidP="00F345B4">
      <w:pPr>
        <w:jc w:val="center"/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</w:rPr>
        <w:t>ZP/2501/       /2</w:t>
      </w:r>
      <w:r w:rsidR="005209DE">
        <w:rPr>
          <w:rFonts w:ascii="Arial" w:eastAsia="Times New Roman" w:hAnsi="Arial" w:cs="Arial"/>
          <w:b/>
          <w:bCs/>
          <w:sz w:val="18"/>
          <w:szCs w:val="18"/>
        </w:rPr>
        <w:t>6</w:t>
      </w:r>
    </w:p>
    <w:p w14:paraId="62C8A7CC" w14:textId="77777777" w:rsidR="00F345B4" w:rsidRPr="00F345B4" w:rsidRDefault="00F345B4" w:rsidP="00F345B4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 xml:space="preserve">zawarta pomiędzy </w:t>
      </w:r>
    </w:p>
    <w:p w14:paraId="46DA3A3D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Specjalistycznym Szpitalem Wojewódzkim w Ciechanowie</w:t>
      </w:r>
    </w:p>
    <w:p w14:paraId="3CF91D0A" w14:textId="77777777" w:rsidR="00F345B4" w:rsidRPr="00F345B4" w:rsidRDefault="00F345B4" w:rsidP="00F345B4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 xml:space="preserve">06-400 Ciechanów, ul. Powstańców Wielkopolskich 2 </w:t>
      </w:r>
    </w:p>
    <w:p w14:paraId="3BDBCB2B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zarejestrowanym w KRS pod nr 0000008892</w:t>
      </w:r>
    </w:p>
    <w:p w14:paraId="7A0E15D9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NIP: 566-10-19-200, Urząd Skarbowy w Radomiu, REGON: 000311622</w:t>
      </w:r>
    </w:p>
    <w:p w14:paraId="09690EE3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zwanym dalej Zamawiającym, w imieniu którego występuje:</w:t>
      </w:r>
    </w:p>
    <w:p w14:paraId="1E6CC10E" w14:textId="77777777" w:rsidR="00F345B4" w:rsidRPr="00F345B4" w:rsidRDefault="00F345B4" w:rsidP="00F345B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</w:rPr>
        <w:t>Andrzej Juliusz Kamasa   - Dyrektor.</w:t>
      </w:r>
    </w:p>
    <w:p w14:paraId="4D36FE77" w14:textId="77777777" w:rsidR="00F345B4" w:rsidRPr="00F345B4" w:rsidRDefault="00F345B4" w:rsidP="00F345B4">
      <w:pPr>
        <w:rPr>
          <w:rFonts w:ascii="Arial" w:eastAsia="Times New Roman" w:hAnsi="Arial" w:cs="Arial"/>
          <w:i/>
          <w:sz w:val="18"/>
          <w:szCs w:val="18"/>
        </w:rPr>
      </w:pPr>
    </w:p>
    <w:p w14:paraId="51CD06E7" w14:textId="77777777" w:rsidR="00F345B4" w:rsidRPr="00F345B4" w:rsidRDefault="00F345B4" w:rsidP="00F345B4">
      <w:pPr>
        <w:rPr>
          <w:rFonts w:ascii="Arial" w:eastAsia="Times New Roman" w:hAnsi="Arial" w:cs="Arial"/>
          <w:i/>
          <w:sz w:val="18"/>
          <w:szCs w:val="18"/>
        </w:rPr>
      </w:pPr>
      <w:r w:rsidRPr="00F345B4">
        <w:rPr>
          <w:rFonts w:ascii="Arial" w:eastAsia="Times New Roman" w:hAnsi="Arial" w:cs="Arial"/>
          <w:i/>
          <w:sz w:val="18"/>
          <w:szCs w:val="18"/>
        </w:rPr>
        <w:t>a</w:t>
      </w:r>
    </w:p>
    <w:p w14:paraId="418EA66E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893B3FD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756CA535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zwaną/</w:t>
      </w:r>
      <w:proofErr w:type="spellStart"/>
      <w:r w:rsidRPr="00F345B4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F345B4">
        <w:rPr>
          <w:rFonts w:ascii="Arial" w:eastAsia="Times New Roman" w:hAnsi="Arial" w:cs="Arial"/>
          <w:sz w:val="18"/>
          <w:szCs w:val="18"/>
        </w:rPr>
        <w:t xml:space="preserve"> dalej Wykonawcą” lub „Operatorem” reprezentowaną/</w:t>
      </w:r>
      <w:proofErr w:type="spellStart"/>
      <w:r w:rsidRPr="00F345B4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F345B4">
        <w:rPr>
          <w:rFonts w:ascii="Arial" w:eastAsia="Times New Roman" w:hAnsi="Arial" w:cs="Arial"/>
          <w:sz w:val="18"/>
          <w:szCs w:val="18"/>
        </w:rPr>
        <w:t xml:space="preserve"> przez:</w:t>
      </w:r>
    </w:p>
    <w:p w14:paraId="640ADA36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F62427B" w14:textId="77777777" w:rsidR="00F345B4" w:rsidRPr="00F345B4" w:rsidRDefault="00F345B4" w:rsidP="00F345B4">
      <w:pPr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479D1BA2" w14:textId="77777777" w:rsidR="00F345B4" w:rsidRPr="00F345B4" w:rsidRDefault="00F345B4" w:rsidP="00F345B4">
      <w:pPr>
        <w:suppressAutoHyphens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713A0378" w14:textId="77777777" w:rsidR="00F345B4" w:rsidRPr="00F345B4" w:rsidRDefault="00F345B4" w:rsidP="00F345B4">
      <w:pP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zh-CN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  <w:u w:val="single"/>
        </w:rPr>
        <w:t>Forma i data zawartej Umowy</w:t>
      </w:r>
    </w:p>
    <w:p w14:paraId="59A408D4" w14:textId="77777777" w:rsidR="00F345B4" w:rsidRPr="00F345B4" w:rsidRDefault="00F345B4" w:rsidP="00BC5B2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F345B4">
        <w:rPr>
          <w:rFonts w:ascii="Arial" w:eastAsia="Times New Roman" w:hAnsi="Arial" w:cs="Arial"/>
          <w:sz w:val="18"/>
          <w:szCs w:val="18"/>
          <w:lang w:val="x-none" w:eastAsia="zh-CN"/>
        </w:rPr>
        <w:t>Umowa została sporządzona w postaci elektronicznej i podpisana przez każdą ze Stron kwalifikowanym podpisem elektronicznym.</w:t>
      </w:r>
    </w:p>
    <w:p w14:paraId="04F39F23" w14:textId="77777777" w:rsidR="00F345B4" w:rsidRPr="00F345B4" w:rsidRDefault="00F345B4" w:rsidP="00BC5B2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F345B4">
        <w:rPr>
          <w:rFonts w:ascii="Arial" w:eastAsia="Times New Roman" w:hAnsi="Arial" w:cs="Arial"/>
          <w:sz w:val="18"/>
          <w:szCs w:val="18"/>
          <w:lang w:val="x-none" w:eastAsia="zh-CN"/>
        </w:rPr>
        <w:t>Datą zawarcia Umowy jest data złożenia oświadczenia woli o jej zawarciu przez ostatnią ze Stron.</w:t>
      </w:r>
    </w:p>
    <w:p w14:paraId="112CA755" w14:textId="77777777" w:rsidR="00F345B4" w:rsidRPr="00F345B4" w:rsidRDefault="00F345B4" w:rsidP="00F345B4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91C2265" w14:textId="77777777" w:rsidR="00F345B4" w:rsidRPr="00F345B4" w:rsidRDefault="00F345B4" w:rsidP="00F345B4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  <w:u w:val="single"/>
        </w:rPr>
        <w:t>Podstawa zawarcia Umowy</w:t>
      </w:r>
    </w:p>
    <w:p w14:paraId="145476BB" w14:textId="79607F00" w:rsidR="00FC371F" w:rsidRPr="00F345B4" w:rsidRDefault="00F345B4" w:rsidP="00F345B4">
      <w:pPr>
        <w:rPr>
          <w:rFonts w:ascii="Arial" w:eastAsia="Times New Roman" w:hAnsi="Arial" w:cs="Arial"/>
          <w:snapToGrid w:val="0"/>
          <w:sz w:val="18"/>
          <w:szCs w:val="18"/>
        </w:rPr>
      </w:pPr>
      <w:r w:rsidRPr="00F345B4">
        <w:rPr>
          <w:rFonts w:ascii="Arial" w:eastAsia="Times New Roman" w:hAnsi="Arial" w:cs="Arial"/>
          <w:snapToGrid w:val="0"/>
          <w:sz w:val="18"/>
          <w:szCs w:val="18"/>
        </w:rPr>
        <w:t>W wyniku postępowania o udzielenie zamówienia publicznego – znak sprawy ZP/2501</w:t>
      </w:r>
      <w:r w:rsidR="005209DE">
        <w:rPr>
          <w:rFonts w:ascii="Arial" w:eastAsia="Times New Roman" w:hAnsi="Arial" w:cs="Arial"/>
          <w:snapToGrid w:val="0"/>
          <w:sz w:val="18"/>
          <w:szCs w:val="18"/>
        </w:rPr>
        <w:t>/12/</w:t>
      </w:r>
      <w:r w:rsidRPr="00F345B4">
        <w:rPr>
          <w:rFonts w:ascii="Arial" w:eastAsia="Times New Roman" w:hAnsi="Arial" w:cs="Arial"/>
          <w:snapToGrid w:val="0"/>
          <w:sz w:val="18"/>
          <w:szCs w:val="18"/>
        </w:rPr>
        <w:t>2</w:t>
      </w:r>
      <w:r w:rsidR="005209DE">
        <w:rPr>
          <w:rFonts w:ascii="Arial" w:eastAsia="Times New Roman" w:hAnsi="Arial" w:cs="Arial"/>
          <w:snapToGrid w:val="0"/>
          <w:sz w:val="18"/>
          <w:szCs w:val="18"/>
        </w:rPr>
        <w:t>6</w:t>
      </w:r>
      <w:r w:rsidRPr="00F345B4">
        <w:rPr>
          <w:rFonts w:ascii="Arial" w:eastAsia="Times New Roman" w:hAnsi="Arial" w:cs="Arial"/>
          <w:snapToGrid w:val="0"/>
          <w:sz w:val="18"/>
          <w:szCs w:val="18"/>
        </w:rPr>
        <w:t>, prowadzonego w trybie podstawowym bez negocjacji na podstawie ustawy z dnia 11 września 2019 r. – Prawo zamówień publicznych (</w:t>
      </w:r>
      <w:proofErr w:type="spellStart"/>
      <w:r w:rsidRPr="00F345B4">
        <w:rPr>
          <w:rFonts w:ascii="Arial" w:eastAsia="Times New Roman" w:hAnsi="Arial" w:cs="Arial"/>
          <w:snapToGrid w:val="0"/>
          <w:sz w:val="18"/>
          <w:szCs w:val="18"/>
        </w:rPr>
        <w:t>t.j</w:t>
      </w:r>
      <w:proofErr w:type="spellEnd"/>
      <w:r w:rsidRPr="00F345B4">
        <w:rPr>
          <w:rFonts w:ascii="Arial" w:eastAsia="Times New Roman" w:hAnsi="Arial" w:cs="Arial"/>
          <w:snapToGrid w:val="0"/>
          <w:sz w:val="18"/>
          <w:szCs w:val="18"/>
        </w:rPr>
        <w:t>. Dz.U. z 2024 r. poz. 1320 ze zm.), zwanej dalej „</w:t>
      </w:r>
      <w:proofErr w:type="spellStart"/>
      <w:r w:rsidRPr="00F345B4">
        <w:rPr>
          <w:rFonts w:ascii="Arial" w:eastAsia="Times New Roman" w:hAnsi="Arial" w:cs="Arial"/>
          <w:snapToGrid w:val="0"/>
          <w:sz w:val="18"/>
          <w:szCs w:val="18"/>
        </w:rPr>
        <w:t>Pzp</w:t>
      </w:r>
      <w:proofErr w:type="spellEnd"/>
      <w:r w:rsidRPr="00F345B4">
        <w:rPr>
          <w:rFonts w:ascii="Arial" w:eastAsia="Times New Roman" w:hAnsi="Arial" w:cs="Arial"/>
          <w:snapToGrid w:val="0"/>
          <w:sz w:val="18"/>
          <w:szCs w:val="18"/>
        </w:rPr>
        <w:t>”, Strony zawierają Umowę o następującej treści:</w:t>
      </w:r>
    </w:p>
    <w:p w14:paraId="6C941FD5" w14:textId="77777777" w:rsidR="00F345B4" w:rsidRPr="00F345B4" w:rsidRDefault="00F345B4" w:rsidP="00F345B4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76E76E7E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</w:t>
      </w:r>
    </w:p>
    <w:p w14:paraId="2786D19C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Przedmiot Umowy</w:t>
      </w:r>
    </w:p>
    <w:p w14:paraId="7A240EA2" w14:textId="22D4AFFB" w:rsidR="00F345B4" w:rsidRPr="00F345B4" w:rsidRDefault="00F345B4" w:rsidP="008E3AE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 xml:space="preserve">Przedmiotem Umowy jest naprawa </w:t>
      </w:r>
      <w:r w:rsidR="005209DE" w:rsidRPr="005209DE">
        <w:rPr>
          <w:rFonts w:ascii="Arial" w:hAnsi="Arial" w:cs="Arial"/>
          <w:sz w:val="18"/>
          <w:szCs w:val="18"/>
        </w:rPr>
        <w:t xml:space="preserve">układu wysokiego napięcia tomografu </w:t>
      </w:r>
      <w:r w:rsidR="005209DE" w:rsidRPr="00E945DA">
        <w:rPr>
          <w:rFonts w:ascii="Arial" w:hAnsi="Arial" w:cs="Arial"/>
          <w:b/>
          <w:bCs/>
          <w:sz w:val="18"/>
          <w:szCs w:val="18"/>
        </w:rPr>
        <w:t xml:space="preserve">GE </w:t>
      </w:r>
      <w:proofErr w:type="spellStart"/>
      <w:r w:rsidR="005209DE" w:rsidRPr="00E945DA">
        <w:rPr>
          <w:rFonts w:ascii="Arial" w:hAnsi="Arial" w:cs="Arial"/>
          <w:b/>
          <w:bCs/>
          <w:sz w:val="18"/>
          <w:szCs w:val="18"/>
        </w:rPr>
        <w:t>Revolution</w:t>
      </w:r>
      <w:proofErr w:type="spellEnd"/>
      <w:r w:rsidR="005209DE" w:rsidRPr="00E945D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5209DE" w:rsidRPr="00E945DA">
        <w:rPr>
          <w:rFonts w:ascii="Arial" w:hAnsi="Arial" w:cs="Arial"/>
          <w:b/>
          <w:bCs/>
          <w:sz w:val="18"/>
          <w:szCs w:val="18"/>
        </w:rPr>
        <w:t>Evo</w:t>
      </w:r>
      <w:proofErr w:type="spellEnd"/>
      <w:r w:rsidR="005209DE">
        <w:rPr>
          <w:rFonts w:ascii="Arial" w:hAnsi="Arial" w:cs="Arial"/>
          <w:sz w:val="20"/>
          <w:szCs w:val="20"/>
        </w:rPr>
        <w:br/>
      </w:r>
      <w:r w:rsidR="005209DE" w:rsidRPr="005209DE">
        <w:rPr>
          <w:rFonts w:ascii="Arial" w:hAnsi="Arial" w:cs="Arial"/>
          <w:b/>
          <w:bCs/>
          <w:sz w:val="18"/>
          <w:szCs w:val="18"/>
        </w:rPr>
        <w:t xml:space="preserve">Numer seryjny: CBDGG2000301HM, Producent/Firma: GE </w:t>
      </w:r>
      <w:proofErr w:type="spellStart"/>
      <w:r w:rsidR="005209DE" w:rsidRPr="005209DE">
        <w:rPr>
          <w:rFonts w:ascii="Arial" w:hAnsi="Arial" w:cs="Arial"/>
          <w:b/>
          <w:bCs/>
          <w:sz w:val="18"/>
          <w:szCs w:val="18"/>
        </w:rPr>
        <w:t>HealthCare</w:t>
      </w:r>
      <w:proofErr w:type="spellEnd"/>
      <w:r w:rsidR="005209DE" w:rsidRPr="005209DE">
        <w:rPr>
          <w:rFonts w:ascii="Arial" w:hAnsi="Arial" w:cs="Arial"/>
          <w:b/>
          <w:bCs/>
          <w:sz w:val="18"/>
          <w:szCs w:val="18"/>
        </w:rPr>
        <w:t xml:space="preserve"> Technologies Inc.</w:t>
      </w:r>
      <w:r w:rsidRPr="005209DE">
        <w:rPr>
          <w:rFonts w:ascii="Arial" w:hAnsi="Arial" w:cs="Arial"/>
          <w:sz w:val="18"/>
          <w:szCs w:val="18"/>
        </w:rPr>
        <w:t>,</w:t>
      </w:r>
      <w:r w:rsidRPr="00F345B4">
        <w:rPr>
          <w:rFonts w:ascii="Arial" w:hAnsi="Arial" w:cs="Arial"/>
          <w:sz w:val="18"/>
          <w:szCs w:val="18"/>
        </w:rPr>
        <w:t xml:space="preserve"> zainstalowanego w Specjalistycznym Szpitalu Wojewódzkim w Ciechanowie, obejmująca w szczególności czynności określone w Opisie przedmiotu zamówienia (OPZ), stanowiącym załącznik nr 2 do Umowy</w:t>
      </w:r>
      <w:r w:rsidR="00B839A9">
        <w:rPr>
          <w:rFonts w:ascii="Arial" w:hAnsi="Arial" w:cs="Arial"/>
          <w:sz w:val="18"/>
          <w:szCs w:val="18"/>
        </w:rPr>
        <w:t>.</w:t>
      </w:r>
    </w:p>
    <w:p w14:paraId="449A4FFB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zobowiązuje się do wykonania przedmiotu Umowy z należytą starannością, zgodnie z:</w:t>
      </w:r>
    </w:p>
    <w:p w14:paraId="6EFB1977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niniejszą Umową,</w:t>
      </w:r>
    </w:p>
    <w:p w14:paraId="320CCD70" w14:textId="22933979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Specyfikacją Warunków Zamówienia (SWZ) dla postępowania ZP/2501/</w:t>
      </w:r>
      <w:r w:rsidR="00B839A9">
        <w:rPr>
          <w:rFonts w:ascii="Arial" w:hAnsi="Arial" w:cs="Arial"/>
          <w:sz w:val="18"/>
          <w:szCs w:val="18"/>
        </w:rPr>
        <w:t>12</w:t>
      </w:r>
      <w:r w:rsidRPr="00F345B4">
        <w:rPr>
          <w:rFonts w:ascii="Arial" w:hAnsi="Arial" w:cs="Arial"/>
          <w:sz w:val="18"/>
          <w:szCs w:val="18"/>
        </w:rPr>
        <w:t>/2</w:t>
      </w:r>
      <w:r w:rsidR="00B839A9">
        <w:rPr>
          <w:rFonts w:ascii="Arial" w:hAnsi="Arial" w:cs="Arial"/>
          <w:sz w:val="18"/>
          <w:szCs w:val="18"/>
        </w:rPr>
        <w:t>6</w:t>
      </w:r>
      <w:r w:rsidRPr="00F345B4">
        <w:rPr>
          <w:rFonts w:ascii="Arial" w:hAnsi="Arial" w:cs="Arial"/>
          <w:sz w:val="18"/>
          <w:szCs w:val="18"/>
        </w:rPr>
        <w:t>,</w:t>
      </w:r>
    </w:p>
    <w:p w14:paraId="3032080C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Opisem przedmiotu zamówienia – załącznik nr 2 do SWZ / Umowy (OPZ),</w:t>
      </w:r>
    </w:p>
    <w:p w14:paraId="58B4494C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złożoną ofertą Wykonawcy,</w:t>
      </w:r>
    </w:p>
    <w:p w14:paraId="176CC885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obowiązującymi przepisami prawa, instrukcjami i zaleceniami producenta urządzenia oraz zasadami wiedzy technicznej.</w:t>
      </w:r>
    </w:p>
    <w:p w14:paraId="43555CF9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Integralną częścią Umowy są:</w:t>
      </w:r>
    </w:p>
    <w:p w14:paraId="3CDCA150" w14:textId="77777777" w:rsidR="00F345B4" w:rsidRPr="00F345B4" w:rsidRDefault="00F345B4" w:rsidP="008E3AE7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b/>
          <w:bCs/>
          <w:sz w:val="18"/>
          <w:szCs w:val="18"/>
        </w:rPr>
        <w:t>Załącznik nr 1</w:t>
      </w:r>
      <w:r w:rsidRPr="00F345B4">
        <w:rPr>
          <w:rFonts w:ascii="Arial" w:hAnsi="Arial" w:cs="Arial"/>
          <w:sz w:val="18"/>
          <w:szCs w:val="18"/>
        </w:rPr>
        <w:t xml:space="preserve"> – Formularz ofertowy,</w:t>
      </w:r>
    </w:p>
    <w:p w14:paraId="77254044" w14:textId="77777777" w:rsidR="00F345B4" w:rsidRPr="00F345B4" w:rsidRDefault="00F345B4" w:rsidP="008E3AE7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b/>
          <w:bCs/>
          <w:sz w:val="18"/>
          <w:szCs w:val="18"/>
        </w:rPr>
        <w:t>Załącznik nr 2</w:t>
      </w:r>
      <w:r w:rsidRPr="00F345B4">
        <w:rPr>
          <w:rFonts w:ascii="Arial" w:hAnsi="Arial" w:cs="Arial"/>
          <w:sz w:val="18"/>
          <w:szCs w:val="18"/>
        </w:rPr>
        <w:t xml:space="preserve"> – Opis przedmiotu zamówienia (OPZ).</w:t>
      </w:r>
    </w:p>
    <w:p w14:paraId="6B1F7879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zakresie, w jakim naprawa wymaga wymiany części kwalifikowanych jako wyroby medyczne lub ich akcesoria, Wykonawca zobowiązuje się korzystać z wyrobów dopuszczonych do obrotu i stosowania na terytorium Rzeczypospolitej Polskiej zgodnie z:</w:t>
      </w:r>
    </w:p>
    <w:p w14:paraId="315D98E4" w14:textId="77777777" w:rsidR="00F345B4" w:rsidRPr="00F345B4" w:rsidRDefault="00F345B4" w:rsidP="008E3AE7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rozporządzeniem (UE) 2017/745 w sprawie wyrobów medycznych lub rozporządzeniem (UE) 2017/746 w sprawie wyrobów do diagnostyki in vitro,</w:t>
      </w:r>
    </w:p>
    <w:p w14:paraId="6EBF420F" w14:textId="77777777" w:rsidR="00F345B4" w:rsidRPr="00F345B4" w:rsidRDefault="00F345B4" w:rsidP="008E3AE7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ustawą z dnia 7 kwietnia 2022 r. o wyrobach medycznych wraz z przepisami przejściowymi.</w:t>
      </w:r>
    </w:p>
    <w:p w14:paraId="3A56347B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oświadcza, że:</w:t>
      </w:r>
    </w:p>
    <w:p w14:paraId="1828366A" w14:textId="3E66D95C" w:rsidR="00F345B4" w:rsidRPr="00F345B4" w:rsidRDefault="00F345B4" w:rsidP="008E3AE7">
      <w:pPr>
        <w:pStyle w:val="Akapitzlist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 xml:space="preserve">posiada doświadczenie w realizacji usług serwisowych i napraw sprzętu medycznego, w tym </w:t>
      </w:r>
      <w:r w:rsidR="00B839A9" w:rsidRPr="00B839A9">
        <w:rPr>
          <w:rFonts w:ascii="Arial" w:hAnsi="Arial" w:cs="Arial"/>
          <w:sz w:val="18"/>
          <w:szCs w:val="18"/>
        </w:rPr>
        <w:t>aktywnych wyrobów medycznych do obrazowania.</w:t>
      </w:r>
      <w:r w:rsidRPr="00F345B4">
        <w:rPr>
          <w:rFonts w:ascii="Arial" w:hAnsi="Arial" w:cs="Arial"/>
          <w:sz w:val="18"/>
          <w:szCs w:val="18"/>
        </w:rPr>
        <w:t>,</w:t>
      </w:r>
    </w:p>
    <w:p w14:paraId="59BC5147" w14:textId="77777777" w:rsidR="00F345B4" w:rsidRPr="00F345B4" w:rsidRDefault="00F345B4" w:rsidP="008E3AE7">
      <w:pPr>
        <w:pStyle w:val="Akapitzlist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dysponuje personelem posiadającym odpowiednie kwalifikacje i certyfikaty, w szczególności w zakresie napraw modeli urządzeń będących przedmiotem Umowy,</w:t>
      </w:r>
    </w:p>
    <w:p w14:paraId="288709A7" w14:textId="6EB43246" w:rsidR="00F345B4" w:rsidRPr="00F345B4" w:rsidRDefault="00E945DA" w:rsidP="008E3AE7">
      <w:pPr>
        <w:pStyle w:val="Akapitzlist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dysponuje</w:t>
      </w:r>
      <w:r w:rsidR="00B839A9" w:rsidRPr="00B839A9">
        <w:rPr>
          <w:rFonts w:ascii="Arial" w:hAnsi="Arial" w:cs="Arial"/>
          <w:sz w:val="18"/>
          <w:szCs w:val="18"/>
        </w:rPr>
        <w:t xml:space="preserve"> aktualną autoryzacją producenta sprzętu będącego przedmiotem zamówienia</w:t>
      </w:r>
      <w:r w:rsidR="00F345B4" w:rsidRPr="00F345B4">
        <w:rPr>
          <w:rFonts w:ascii="Arial" w:hAnsi="Arial" w:cs="Arial"/>
          <w:sz w:val="18"/>
          <w:szCs w:val="18"/>
        </w:rPr>
        <w:t xml:space="preserve"> </w:t>
      </w:r>
      <w:r w:rsidR="00B839A9">
        <w:rPr>
          <w:rFonts w:ascii="Arial" w:hAnsi="Arial" w:cs="Arial"/>
          <w:sz w:val="18"/>
          <w:szCs w:val="18"/>
        </w:rPr>
        <w:t>lub</w:t>
      </w:r>
      <w:r w:rsidRPr="00E945DA">
        <w:rPr>
          <w:rFonts w:ascii="Arial" w:hAnsi="Arial" w:cs="Arial"/>
          <w:sz w:val="18"/>
          <w:szCs w:val="18"/>
        </w:rPr>
        <w:t xml:space="preserve"> jest </w:t>
      </w:r>
      <w:r w:rsidRPr="00E945DA">
        <w:rPr>
          <w:rFonts w:ascii="Arial" w:hAnsi="Arial" w:cs="Arial"/>
          <w:sz w:val="18"/>
          <w:szCs w:val="18"/>
        </w:rPr>
        <w:t xml:space="preserve">upoważniony przez producenta tomografu komputerowego GE </w:t>
      </w:r>
      <w:proofErr w:type="spellStart"/>
      <w:r w:rsidRPr="00E945DA">
        <w:rPr>
          <w:rFonts w:ascii="Arial" w:hAnsi="Arial" w:cs="Arial"/>
          <w:sz w:val="18"/>
          <w:szCs w:val="18"/>
        </w:rPr>
        <w:t>Revolution</w:t>
      </w:r>
      <w:proofErr w:type="spellEnd"/>
      <w:r w:rsidRPr="00E945D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945DA">
        <w:rPr>
          <w:rFonts w:ascii="Arial" w:hAnsi="Arial" w:cs="Arial"/>
          <w:sz w:val="18"/>
          <w:szCs w:val="18"/>
        </w:rPr>
        <w:t>Evo</w:t>
      </w:r>
      <w:proofErr w:type="spellEnd"/>
      <w:r w:rsidRPr="00E945DA">
        <w:rPr>
          <w:rFonts w:ascii="Arial" w:hAnsi="Arial" w:cs="Arial"/>
          <w:sz w:val="18"/>
          <w:szCs w:val="18"/>
        </w:rPr>
        <w:t xml:space="preserve"> do wykonywania czynności serwisowych tego urządzenia medycznego</w:t>
      </w:r>
    </w:p>
    <w:p w14:paraId="5F8A24FB" w14:textId="09034EA9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1B99ECE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2</w:t>
      </w:r>
    </w:p>
    <w:p w14:paraId="590E14B5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Wartość Umowy</w:t>
      </w:r>
    </w:p>
    <w:p w14:paraId="0C3D55B9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Maksymalna wartość przedmiotu Umowy wynosi ………………… zł netto (słownie: ………………………………………………………………) oraz ………………… zł brutto (słownie: ………………………………………………………………).</w:t>
      </w:r>
    </w:p>
    <w:p w14:paraId="280E5840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Wartość brutto, o której mowa w ust. 1, obejmuje całkowite, ryczałtowe wynagrodzenie Wykonawcy za wykonanie wszystkich czynności niezbędnych do prawidłowego wykonania Umowy, w tym w szczególności: diagnostyki, dojazdów, robocizny, dostawy części zamiennych, konfiguracji, testów, sporządzenia dokumentacji oraz przeszkolenia personelu w zakresie zmian mających wpływ na eksploatację systemu.</w:t>
      </w:r>
    </w:p>
    <w:p w14:paraId="495C5203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Wynagrodzenie Wykonawcy ma charakter ryczałtowy i nie podlega podwyższeniu z powodu okoliczności, które Wykonawca mógł przewidzieć przy zachowaniu należytej staranności, w tym z tytułu konieczności wykonania wszelkich czynności serwisowych niezbędnych do przywrócenia pełnej sprawności diagnostycznej systemu.</w:t>
      </w:r>
    </w:p>
    <w:p w14:paraId="75C310DB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stosowania przez Wykonawcę lub producenta czasowych lub jednorazowych cen promocyjnych bądź upustów, Wykonawca zobowiązuje się zastosować ceny korzystne dla Zamawiającego.</w:t>
      </w:r>
    </w:p>
    <w:p w14:paraId="576AA49B" w14:textId="5EED6D94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3139C2AC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3</w:t>
      </w:r>
    </w:p>
    <w:p w14:paraId="0FEE1DB3" w14:textId="77777777" w:rsidR="00F345B4" w:rsidRPr="008B537B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8B537B">
        <w:rPr>
          <w:rFonts w:ascii="Arial" w:hAnsi="Arial" w:cs="Arial"/>
          <w:b/>
          <w:bCs/>
          <w:sz w:val="18"/>
          <w:szCs w:val="18"/>
        </w:rPr>
        <w:t>Zasady wykonania przedmiotu Umowy</w:t>
      </w:r>
    </w:p>
    <w:p w14:paraId="3CF60E01" w14:textId="2C300268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wykona naprawę, o której mowa w § 1, w siedzibie Zamawiającego przy ul. Powstańców Wielkopolskich 2 w Ciechanowie</w:t>
      </w:r>
      <w:r w:rsidR="00C91704">
        <w:rPr>
          <w:rFonts w:ascii="Arial" w:hAnsi="Arial" w:cs="Arial"/>
          <w:sz w:val="18"/>
          <w:szCs w:val="18"/>
        </w:rPr>
        <w:t>.</w:t>
      </w:r>
      <w:r w:rsidRPr="001505A8">
        <w:rPr>
          <w:rFonts w:ascii="Arial" w:hAnsi="Arial" w:cs="Arial"/>
          <w:sz w:val="18"/>
          <w:szCs w:val="18"/>
        </w:rPr>
        <w:t>.</w:t>
      </w:r>
    </w:p>
    <w:p w14:paraId="46841C1F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konieczności czasowego odłączenia systemu lub jego modułów od eksploatacji, Wykonawca jest zobowiązany do wcześniejszego uzgodnienia z Zamawiającym terminu rozpoczęcia czynności serwisowych, tak aby zminimalizować wpływ prac na ciągłość udzielania świadczeń medycznych.</w:t>
      </w:r>
    </w:p>
    <w:p w14:paraId="5537B058" w14:textId="39581272" w:rsidR="00F345B4" w:rsidRPr="004610D6" w:rsidRDefault="004610D6" w:rsidP="008E3AE7">
      <w:pPr>
        <w:numPr>
          <w:ilvl w:val="0"/>
          <w:numId w:val="4"/>
        </w:numPr>
        <w:ind w:left="426" w:hanging="426"/>
        <w:rPr>
          <w:rFonts w:ascii="Arial" w:hAnsi="Arial" w:cs="Arial"/>
          <w:iCs/>
          <w:sz w:val="18"/>
          <w:szCs w:val="18"/>
        </w:rPr>
      </w:pPr>
      <w:r w:rsidRPr="004610D6">
        <w:rPr>
          <w:rFonts w:ascii="Arial" w:eastAsia="Calibri" w:hAnsi="Arial" w:cs="Arial"/>
          <w:iCs/>
          <w:color w:val="000000"/>
          <w:kern w:val="2"/>
          <w:sz w:val="18"/>
          <w:szCs w:val="18"/>
          <w:lang w:eastAsia="pl-PL"/>
          <w14:ligatures w14:val="standardContextual"/>
        </w:rPr>
        <w:t>Wykonawca ponosi odpowiedzialność za bezpieczeństwo systemu oraz dostarczonych części zamiennych od chwili przystąpienia do prac do chwili podpisania przez Zamawiającego protokołu końcowego odbioru bez zastrzeżeń, na zasadach ogólnych, w zakresie szkód powstałych z przyczyn, za które Wykonawca ponosi odpowiedzialność.</w:t>
      </w:r>
    </w:p>
    <w:p w14:paraId="54750D10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zapewnia we własnym zakresie wszelkie narzędzia, materiały, oprogramowanie, nośniki danych, środki ochrony osobistej oraz inne środki niezbędne do prawidłowego wykonania Umowy.</w:t>
      </w:r>
    </w:p>
    <w:p w14:paraId="29830AA3" w14:textId="13026C6A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Zamawiający zapewni Wykonawcy dostęp do urządzenia, pomieszczeń, źródeł zasilania oraz infrastruktury niezbędnej do wykonania naprawy, a także wsparcie personelu Zamawiającego w zakresie </w:t>
      </w:r>
      <w:r w:rsidR="00C91704">
        <w:rPr>
          <w:rFonts w:ascii="Arial" w:hAnsi="Arial" w:cs="Arial"/>
          <w:sz w:val="18"/>
          <w:szCs w:val="18"/>
        </w:rPr>
        <w:t>czynności</w:t>
      </w:r>
      <w:r w:rsidRPr="001505A8">
        <w:rPr>
          <w:rFonts w:ascii="Arial" w:hAnsi="Arial" w:cs="Arial"/>
          <w:sz w:val="18"/>
          <w:szCs w:val="18"/>
        </w:rPr>
        <w:t>, których – ze względu na procedury szpitalne – nie może wykonywać osoba z zewnątrz.</w:t>
      </w:r>
    </w:p>
    <w:p w14:paraId="233BD14E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Po zakończeniu naprawy Wykonawca przywróci miejsce wykonywania prac do stanu uporządkowanego i bezpiecznego, usuwając zbędne materiały, opakowania i odpady zgodnie z obowiązującymi przepisami.</w:t>
      </w:r>
    </w:p>
    <w:p w14:paraId="48D958C1" w14:textId="5591ABD8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52EBF86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4</w:t>
      </w:r>
    </w:p>
    <w:p w14:paraId="7D766898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Termin realizacji Umowy</w:t>
      </w:r>
    </w:p>
    <w:p w14:paraId="42978528" w14:textId="44B02E20" w:rsidR="00F345B4" w:rsidRPr="001505A8" w:rsidRDefault="00F345B4" w:rsidP="008E3AE7">
      <w:pPr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Wykonawca zobowiązuje się wykonać przedmiot Umowy, w tym zakończyć wszystkie czynności serwisowe, przeprowadzić testy funkcjonalne i przekazać Zamawiającemu kompletną dokumentację powykonawczą, w terminie </w:t>
      </w:r>
      <w:r w:rsidRPr="001505A8">
        <w:rPr>
          <w:rFonts w:ascii="Arial" w:hAnsi="Arial" w:cs="Arial"/>
          <w:b/>
          <w:bCs/>
          <w:sz w:val="18"/>
          <w:szCs w:val="18"/>
        </w:rPr>
        <w:t xml:space="preserve">nie dłuższym niż </w:t>
      </w:r>
      <w:r w:rsidR="00C91704">
        <w:rPr>
          <w:rFonts w:ascii="Arial" w:hAnsi="Arial" w:cs="Arial"/>
          <w:b/>
          <w:bCs/>
          <w:sz w:val="18"/>
          <w:szCs w:val="18"/>
        </w:rPr>
        <w:t>w ciągu</w:t>
      </w:r>
      <w:r w:rsidR="00B839A9">
        <w:rPr>
          <w:rFonts w:ascii="Arial" w:hAnsi="Arial" w:cs="Arial"/>
          <w:b/>
          <w:bCs/>
          <w:sz w:val="18"/>
          <w:szCs w:val="18"/>
        </w:rPr>
        <w:t xml:space="preserve"> 14</w:t>
      </w:r>
      <w:r w:rsidR="00C91704">
        <w:rPr>
          <w:rFonts w:ascii="Arial" w:hAnsi="Arial" w:cs="Arial"/>
          <w:b/>
          <w:bCs/>
          <w:sz w:val="18"/>
          <w:szCs w:val="18"/>
        </w:rPr>
        <w:t xml:space="preserve"> dni robocz</w:t>
      </w:r>
      <w:r w:rsidR="004610D6">
        <w:rPr>
          <w:rFonts w:ascii="Arial" w:hAnsi="Arial" w:cs="Arial"/>
          <w:b/>
          <w:bCs/>
          <w:sz w:val="18"/>
          <w:szCs w:val="18"/>
        </w:rPr>
        <w:t>ych</w:t>
      </w:r>
      <w:r w:rsidRPr="001505A8">
        <w:rPr>
          <w:rFonts w:ascii="Arial" w:hAnsi="Arial" w:cs="Arial"/>
          <w:sz w:val="18"/>
          <w:szCs w:val="18"/>
        </w:rPr>
        <w:t xml:space="preserve"> od dnia zawarcia Umowy, zgodnie z OPZ oraz ofertą Wykonawcy.</w:t>
      </w:r>
    </w:p>
    <w:p w14:paraId="49DC25C6" w14:textId="77777777" w:rsidR="00F345B4" w:rsidRPr="001505A8" w:rsidRDefault="00F345B4" w:rsidP="008E3AE7">
      <w:pPr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Dniem wykonania przedmiotu Umowy jest dzień podpisania przez Strony protokołu końcowego odbioru naprawy bez zastrzeżeń, po zakończeniu testów funkcjonalnych i otrzymaniu raportu końcowego z naprawy.</w:t>
      </w:r>
    </w:p>
    <w:p w14:paraId="1DA1F965" w14:textId="77777777" w:rsidR="00F345B4" w:rsidRPr="001505A8" w:rsidRDefault="00F345B4" w:rsidP="008E3AE7">
      <w:pPr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jest obowiązany niezwłocznie powiadomić Zamawiającego o wszelkich okolicznościach mogących spowodować opóźnienie w wykonaniu przedmiotu Umowy, wskazując jednocześnie przewidywany czas trwania przeszkody oraz proponowany sposób jej ograniczenia.</w:t>
      </w:r>
    </w:p>
    <w:p w14:paraId="69E950B6" w14:textId="507A5895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36CA38B9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5</w:t>
      </w:r>
    </w:p>
    <w:p w14:paraId="06EEEC8C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Zasady płatności</w:t>
      </w:r>
    </w:p>
    <w:p w14:paraId="16F57A73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Zapłata wynagrodzenia, o którym mowa w § 2, nastąpi na podstawie prawidłowo wystawionej faktury VAT, po należytym wykonaniu całości przedmiotu Umowy i podpisaniu przez Zamawiającego bez zastrzeżeń:</w:t>
      </w:r>
    </w:p>
    <w:p w14:paraId="62673B1B" w14:textId="77777777" w:rsidR="00F345B4" w:rsidRPr="00DC7501" w:rsidRDefault="00F345B4" w:rsidP="008E3AE7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protokołu końcowego odbioru naprawy,</w:t>
      </w:r>
    </w:p>
    <w:p w14:paraId="2D5376E4" w14:textId="77777777" w:rsidR="00F345B4" w:rsidRPr="00DC7501" w:rsidRDefault="00F345B4" w:rsidP="008E3AE7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raportu serwisowego z wykonanych prac.</w:t>
      </w:r>
    </w:p>
    <w:p w14:paraId="7604DADF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Termin płatności wynosi </w:t>
      </w:r>
      <w:r w:rsidRPr="001505A8">
        <w:rPr>
          <w:rFonts w:ascii="Arial" w:hAnsi="Arial" w:cs="Arial"/>
          <w:b/>
          <w:bCs/>
          <w:sz w:val="18"/>
          <w:szCs w:val="18"/>
        </w:rPr>
        <w:t>30 dni</w:t>
      </w:r>
      <w:r w:rsidRPr="001505A8">
        <w:rPr>
          <w:rFonts w:ascii="Arial" w:hAnsi="Arial" w:cs="Arial"/>
          <w:sz w:val="18"/>
          <w:szCs w:val="18"/>
        </w:rPr>
        <w:t xml:space="preserve"> od dnia doręczenia Zamawiającemu prawidłowo wystawionej faktury VAT.</w:t>
      </w:r>
    </w:p>
    <w:p w14:paraId="334D993E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 dzień zapłaty uznaje się dzień obciążenia rachunku bankowego Zamawiającego.</w:t>
      </w:r>
    </w:p>
    <w:p w14:paraId="42FCBFA8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opóźnienia w płatności Wykonawcy przysługują odsetki ustawowe za opóźnienie w transakcjach handlowych zgodnie z ustawą z dnia 8 marca 2013 r. o terminach zapłaty w transakcjach handlowych.</w:t>
      </w:r>
    </w:p>
    <w:p w14:paraId="75516B97" w14:textId="62554A22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Wykonawca ma obowiązek wskazać na fakturze numer Umowy: </w:t>
      </w:r>
      <w:r w:rsidRPr="001505A8">
        <w:rPr>
          <w:rFonts w:ascii="Arial" w:hAnsi="Arial" w:cs="Arial"/>
          <w:b/>
          <w:bCs/>
          <w:sz w:val="18"/>
          <w:szCs w:val="18"/>
        </w:rPr>
        <w:t>ZP/2501/……/2</w:t>
      </w:r>
      <w:r w:rsidR="00B839A9">
        <w:rPr>
          <w:rFonts w:ascii="Arial" w:hAnsi="Arial" w:cs="Arial"/>
          <w:b/>
          <w:bCs/>
          <w:sz w:val="18"/>
          <w:szCs w:val="18"/>
        </w:rPr>
        <w:t>6</w:t>
      </w:r>
      <w:r w:rsidRPr="001505A8">
        <w:rPr>
          <w:rFonts w:ascii="Arial" w:hAnsi="Arial" w:cs="Arial"/>
          <w:sz w:val="18"/>
          <w:szCs w:val="18"/>
        </w:rPr>
        <w:t>. Brak numeru Umowy lub inne błędy formalne uprawniają Zamawiającego do zwrotu faktury celem korekty; w takim przypadku termin zapłaty biegnie od dnia doręczenia faktury prawidłowo wystawionej.</w:t>
      </w:r>
    </w:p>
    <w:p w14:paraId="0B9CF6DF" w14:textId="77777777" w:rsidR="00112373" w:rsidRPr="00112373" w:rsidRDefault="00112373" w:rsidP="008E3AE7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12373">
        <w:rPr>
          <w:rFonts w:ascii="Arial" w:hAnsi="Arial" w:cs="Arial"/>
          <w:sz w:val="18"/>
          <w:szCs w:val="18"/>
        </w:rPr>
        <w:t xml:space="preserve">Wykonawca oświadcza, że nie dokona cesji (przelewu) wierzytelności wynikających z niniejszej umowy na rzecz osób trzecich bez pisemnej zgody Zamawiającego. W szczególności, bez zgody Zamawiającego </w:t>
      </w:r>
      <w:r w:rsidRPr="00112373">
        <w:rPr>
          <w:rFonts w:ascii="Arial" w:hAnsi="Arial" w:cs="Arial"/>
          <w:sz w:val="18"/>
          <w:szCs w:val="18"/>
        </w:rPr>
        <w:lastRenderedPageBreak/>
        <w:t>Wykonawca nie może przenieść na osobę trzecią prawa do żądania zapłaty wynagrodzenia przez Zamawiającego ani ustanawiać na nim zastawu ani innego obciążenia. Jakakolwiek czynność prawna sprzeczna z powyższym zakazem będzie nieważna.</w:t>
      </w:r>
    </w:p>
    <w:p w14:paraId="7860C806" w14:textId="77777777" w:rsidR="001D310B" w:rsidRPr="00864F9B" w:rsidRDefault="001D310B" w:rsidP="001D310B">
      <w:pPr>
        <w:numPr>
          <w:ilvl w:val="0"/>
          <w:numId w:val="30"/>
        </w:numPr>
        <w:suppressAutoHyphens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W zakresie rozliczeń związanych z realizacją niniejszej Umowy zastosowanie mają przepisy ustawy z dnia 9 listopada 2018 r. o elektronicznym fakturowaniu w zamówieniach publicznych, koncesjach na roboty budowlane lub usługi oraz partnerstwie publiczno-prywatnym (tj. Dz.U. 2018 poz. 2191 z 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póź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. zmianami) oraz ustawy z dnia 11 marca 2004 r. o podatku od towarów i Usług ( Dz.U. 2025 poz. 775, z 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póź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. zmianami) w części dotyczącej faktur ustrukturyzowanych oraz Krajowego Systemu e-Faktur (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).</w:t>
      </w:r>
    </w:p>
    <w:p w14:paraId="33E68CBC" w14:textId="77777777" w:rsidR="001D310B" w:rsidRDefault="001D310B" w:rsidP="001D310B">
      <w:pPr>
        <w:suppressAutoHyphens/>
        <w:ind w:left="420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Zamawiający jest przygotowany do przyjmowania ustrukturyzowanych faktur elektronicznych za pośrednictwem Platformy Elektronicznego Fakturowania (PEF). Wykonawca może wystawiać i przesyłać Zamawiającemu faktury jako faktury ustrukturyzowane przy użyciu PEF, z zachowaniem wymogów wskazanych wyżej ustaw oraz postanowień niniejszej Umowy.</w:t>
      </w:r>
    </w:p>
    <w:p w14:paraId="2EB1DA32" w14:textId="77777777" w:rsidR="001D310B" w:rsidRPr="009F67F2" w:rsidRDefault="001D310B" w:rsidP="001D310B">
      <w:pPr>
        <w:ind w:left="426"/>
        <w:rPr>
          <w:rFonts w:ascii="Arial" w:eastAsia="Times New Roman" w:hAnsi="Arial" w:cs="Arial"/>
          <w:sz w:val="18"/>
          <w:szCs w:val="18"/>
          <w:lang w:eastAsia="pl-PL"/>
        </w:rPr>
      </w:pPr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Wykonawca może również wystawiać Zamawiającemu faktury ustrukturyzowane przy użyciu Krajowego Systemu e-Faktur (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) na zasadach określonych w ustawie o podatku od towarów i usług. Z dniem powstania po stronie Wykonawcy ustawowego obowiązku wystawiania faktur ustrukturyzowanych przy użyciu 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faktury wystawiane na podstawie niniejszej Umowy będą wystawiane i doręczane za pośrednictwem 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, zgodnie z aktualnie obowiązującymi przepisami prawa.</w:t>
      </w:r>
    </w:p>
    <w:p w14:paraId="780C7818" w14:textId="77777777" w:rsidR="001D310B" w:rsidRPr="009F67F2" w:rsidRDefault="001D310B" w:rsidP="001D310B">
      <w:pPr>
        <w:ind w:left="426"/>
        <w:rPr>
          <w:rFonts w:ascii="Arial" w:eastAsia="Times New Roman" w:hAnsi="Arial" w:cs="Arial"/>
          <w:sz w:val="18"/>
          <w:szCs w:val="18"/>
          <w:lang w:eastAsia="pl-PL"/>
        </w:rPr>
      </w:pPr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 czasu powstania po stronie Wykonawcy ustawowego obowiązku wystawiania faktur ustrukturyzowanych przy użyciu </w:t>
      </w:r>
      <w:proofErr w:type="spellStart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KSeF</w:t>
      </w:r>
      <w:proofErr w:type="spellEnd"/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dopuszcza się złożenie faktury Zamawiającemu w jednej z następujących form:</w:t>
      </w:r>
    </w:p>
    <w:p w14:paraId="116818F2" w14:textId="77777777" w:rsidR="001D310B" w:rsidRPr="00864F9B" w:rsidRDefault="001D310B" w:rsidP="001D310B">
      <w:pPr>
        <w:pStyle w:val="Akapitzlist"/>
        <w:numPr>
          <w:ilvl w:val="0"/>
          <w:numId w:val="31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864F9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 formie faktury ustrukturyzowanej przesłanej za pośrednictwem Platformy Elektronicznego Fakturowania (PEF),</w:t>
      </w:r>
    </w:p>
    <w:p w14:paraId="6191C8DD" w14:textId="77777777" w:rsidR="001D310B" w:rsidRPr="00864F9B" w:rsidRDefault="001D310B" w:rsidP="001D310B">
      <w:pPr>
        <w:pStyle w:val="Akapitzlist"/>
        <w:numPr>
          <w:ilvl w:val="0"/>
          <w:numId w:val="31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864F9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w formie elektronicznej w postaci pliku PDF, przesłanego na adres poczty e-mail: </w:t>
      </w:r>
      <w:hyperlink r:id="rId6" w:history="1">
        <w:r w:rsidRPr="00864F9B">
          <w:rPr>
            <w:rFonts w:ascii="Arial" w:eastAsia="Times New Roman" w:hAnsi="Arial" w:cs="Arial"/>
            <w:i/>
            <w:iCs/>
            <w:color w:val="0000FF"/>
            <w:sz w:val="18"/>
            <w:szCs w:val="18"/>
            <w:u w:val="single"/>
            <w:lang w:eastAsia="pl-PL"/>
          </w:rPr>
          <w:t>faktura@szpitalciechanow.com.pl</w:t>
        </w:r>
      </w:hyperlink>
    </w:p>
    <w:p w14:paraId="30D3B508" w14:textId="77777777" w:rsidR="001D310B" w:rsidRPr="00864F9B" w:rsidRDefault="001D310B" w:rsidP="001D310B">
      <w:pPr>
        <w:pStyle w:val="Akapitzlist"/>
        <w:numPr>
          <w:ilvl w:val="0"/>
          <w:numId w:val="31"/>
        </w:numPr>
        <w:rPr>
          <w:rFonts w:ascii="Arial" w:eastAsia="Times New Roman" w:hAnsi="Arial" w:cs="Arial"/>
          <w:sz w:val="18"/>
          <w:szCs w:val="18"/>
          <w:lang w:eastAsia="pl-PL"/>
        </w:rPr>
      </w:pPr>
      <w:r w:rsidRPr="00864F9B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 formie papierowej, przesłanej pocztą tradycyjną na adres siedziby Odbiorcy/Płatnika faktury wskazany w niniejszej Umowie.</w:t>
      </w:r>
    </w:p>
    <w:p w14:paraId="44D4B937" w14:textId="77777777" w:rsidR="001D310B" w:rsidRPr="008357F0" w:rsidRDefault="001D310B" w:rsidP="001D310B">
      <w:pPr>
        <w:ind w:left="426"/>
        <w:rPr>
          <w:rFonts w:ascii="Arial" w:eastAsia="Times New Roman" w:hAnsi="Arial" w:cs="Arial"/>
          <w:sz w:val="18"/>
          <w:szCs w:val="18"/>
          <w:lang w:eastAsia="pl-PL"/>
        </w:rPr>
      </w:pPr>
      <w:r w:rsidRPr="009F67F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Strony uznają przesyłanie faktur w formie pliku PDF na wskazany wyżej adres poczty elektronicznej za sposób stosowania faktur elektronicznych w rozumieniu ustawy o podatku od towarów i usług, zapewniający autentyczność pochodzenia, integralność treści oraz czytelność faktury.</w:t>
      </w:r>
      <w:r w:rsidRPr="00FC49E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E25997E" w14:textId="2A5A3C0B" w:rsidR="00F345B4" w:rsidRPr="00112373" w:rsidRDefault="00F345B4" w:rsidP="00112373">
      <w:pPr>
        <w:tabs>
          <w:tab w:val="num" w:pos="426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112373">
        <w:rPr>
          <w:rFonts w:ascii="Arial" w:hAnsi="Arial" w:cs="Arial"/>
          <w:b/>
          <w:bCs/>
          <w:sz w:val="18"/>
          <w:szCs w:val="18"/>
        </w:rPr>
        <w:t>§ 6</w:t>
      </w:r>
    </w:p>
    <w:p w14:paraId="437E3A22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Podwykonawcy</w:t>
      </w:r>
    </w:p>
    <w:p w14:paraId="5C890F81" w14:textId="77777777" w:rsidR="00F345B4" w:rsidRPr="001505A8" w:rsidRDefault="00F345B4" w:rsidP="008E3AE7">
      <w:pPr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może powierzyć wykonanie części przedmiotu Umowy podwykonawcom, z zastrzeżeniem, że powierzenie takie nie zwalnia Wykonawcy z odpowiedzialności za należyte wykonanie Umowy w całości.</w:t>
      </w:r>
    </w:p>
    <w:p w14:paraId="1124A9F3" w14:textId="77777777" w:rsidR="00F345B4" w:rsidRPr="001505A8" w:rsidRDefault="00F345B4" w:rsidP="008E3AE7">
      <w:pPr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przypadku, gdy Wykonawca wykonywał będzie Umowę z udziałem podwykonawcy, na którego zasoby powoływał się w postępowaniu o udzielenie zamówienia w celu wykazania spełniania warunków udziału w postępowaniu, zmiana takiego podwykonawcy jest dopuszczalna wyłącznie pod warunkiem wykazania przez Wykonawcę, że nowy podwykonawca lub sam Wykonawca spełnia te warunki w stopniu nie mniejszym niż podmiot dotychczasowy.</w:t>
      </w:r>
    </w:p>
    <w:p w14:paraId="469879D6" w14:textId="77777777" w:rsidR="00F345B4" w:rsidRPr="001505A8" w:rsidRDefault="00F345B4" w:rsidP="008E3AE7">
      <w:pPr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ponosi odpowiedzialność za działania i zaniechania podwykonawców jak za własne działania i zaniechania.</w:t>
      </w:r>
    </w:p>
    <w:p w14:paraId="6286E72C" w14:textId="59F6750B" w:rsidR="00F345B4" w:rsidRPr="001505A8" w:rsidRDefault="00F345B4" w:rsidP="00DC7501">
      <w:pPr>
        <w:ind w:left="426" w:hanging="426"/>
        <w:rPr>
          <w:rFonts w:ascii="Arial" w:hAnsi="Arial" w:cs="Arial"/>
          <w:sz w:val="18"/>
          <w:szCs w:val="18"/>
        </w:rPr>
      </w:pPr>
    </w:p>
    <w:p w14:paraId="6C5F7A6B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7</w:t>
      </w:r>
    </w:p>
    <w:p w14:paraId="25E8493E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Zmiany Umowy</w:t>
      </w:r>
    </w:p>
    <w:p w14:paraId="5B4E986D" w14:textId="77777777" w:rsidR="00F345B4" w:rsidRPr="001505A8" w:rsidRDefault="00F345B4" w:rsidP="008E3AE7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przewiduje możliwość zmiany Umowy w następujących przypadkach:</w:t>
      </w:r>
    </w:p>
    <w:p w14:paraId="713A83AF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wystąpienia siły wyższej, rozumianej jako zdarzenie zewnętrzne, niemożliwe do przewidzenia i do zapobieżenia przy zachowaniu należytej staranności (w szczególności pożar, powódź, katastrofa budowlana, długotrwała awaria zasilania, inne zdarzenia o podobnym charakterze), mającej wpływ na termin lub sposób realizacji Umowy – poprzez odpowiednie przedłużenie terminu wykonania Umowy lub zmianę harmonogramu prac,</w:t>
      </w:r>
    </w:p>
    <w:p w14:paraId="6CDAB49A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zmiany podwykonawcy w sytuacjach przewidzianych w § 6,</w:t>
      </w:r>
    </w:p>
    <w:p w14:paraId="1D4F64AB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zmiany stawki podatku VAT w zakresie mającym wpływ na wynagrodzenie Wykonawcy – z zastrzeżeniem, że zmiana taka będzie uwzględniała wyłącznie różnicę wynikającą ze zmiany stawki podatku,</w:t>
      </w:r>
    </w:p>
    <w:p w14:paraId="09D5BD2E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zmiany przepisów prawa powszechnie obowiązującego, mającej bezpośredni wpływ na sposób lub zakres realizacji Umowy, w szczególności przepisów dotyczących wyrobów medycznych lub ochrony danych osobowych, jeśli bez wprowadzenia zmian wykonanie Umowy byłoby sprzeczne z prawem.</w:t>
      </w:r>
    </w:p>
    <w:p w14:paraId="67C74502" w14:textId="77777777" w:rsidR="00F345B4" w:rsidRPr="001505A8" w:rsidRDefault="00F345B4" w:rsidP="008E3AE7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Zmiany, o których mowa w ust. 1, nie mogą skutkować zwiększeniem maksymalnej wartości Umowy określonej w § 2 ust. 1, z wyjątkiem sytuacji, w których dopuszczalność takiego zwiększenia wynika wprost z przepisów </w:t>
      </w:r>
      <w:proofErr w:type="spellStart"/>
      <w:r w:rsidRPr="001505A8">
        <w:rPr>
          <w:rFonts w:ascii="Arial" w:hAnsi="Arial" w:cs="Arial"/>
          <w:sz w:val="18"/>
          <w:szCs w:val="18"/>
        </w:rPr>
        <w:t>Pzp</w:t>
      </w:r>
      <w:proofErr w:type="spellEnd"/>
      <w:r w:rsidRPr="001505A8">
        <w:rPr>
          <w:rFonts w:ascii="Arial" w:hAnsi="Arial" w:cs="Arial"/>
          <w:sz w:val="18"/>
          <w:szCs w:val="18"/>
        </w:rPr>
        <w:t>.</w:t>
      </w:r>
    </w:p>
    <w:p w14:paraId="62AF3983" w14:textId="77777777" w:rsidR="00F345B4" w:rsidRPr="001505A8" w:rsidRDefault="00F345B4" w:rsidP="008E3AE7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Wszelkie zmiany Umowy wymagają formy pisemnej w postaci aneksu, pod rygorem nieważności.</w:t>
      </w:r>
    </w:p>
    <w:p w14:paraId="773E43FB" w14:textId="5EF4FB97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2AC2FBE1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8</w:t>
      </w:r>
    </w:p>
    <w:p w14:paraId="1545BEC8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Gwarancja i rękojmia</w:t>
      </w:r>
    </w:p>
    <w:p w14:paraId="1DEB6844" w14:textId="77777777" w:rsidR="004610D6" w:rsidRPr="004610D6" w:rsidRDefault="004610D6" w:rsidP="004610D6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Calibri" w:hAnsi="Arial" w:cs="Arial"/>
          <w:iCs/>
          <w:color w:val="000000"/>
          <w:kern w:val="2"/>
          <w:sz w:val="18"/>
          <w:szCs w:val="18"/>
          <w14:ligatures w14:val="standardContextual"/>
        </w:rPr>
      </w:pPr>
      <w:r w:rsidRPr="004610D6">
        <w:rPr>
          <w:rFonts w:ascii="Arial" w:eastAsia="Calibri" w:hAnsi="Arial" w:cs="Arial"/>
          <w:iCs/>
          <w:color w:val="000000"/>
          <w:kern w:val="2"/>
          <w:sz w:val="18"/>
          <w:szCs w:val="18"/>
          <w14:ligatures w14:val="standardContextual"/>
        </w:rPr>
        <w:t xml:space="preserve">Wykonawca udziela Zamawiającemu gwarancji jakości na wszystkie części zamienne dostarczone i  wbudowane w ramach realizacji Umowy, na okres co najmniej 12 miesięcy, liczony od dnia podpisania przez Zamawiającego protokołu końcowego odbioru naprawy. </w:t>
      </w:r>
    </w:p>
    <w:p w14:paraId="2C2DE2AC" w14:textId="553D1D7A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lastRenderedPageBreak/>
        <w:t>W okresie obowiązywania gwarancji Wykonawca zapewnia serwis gwarancyjny świadczony w miejscu instalacji systemu (</w:t>
      </w:r>
      <w:proofErr w:type="spellStart"/>
      <w:r w:rsidRPr="001505A8">
        <w:rPr>
          <w:rFonts w:ascii="Arial" w:hAnsi="Arial" w:cs="Arial"/>
          <w:sz w:val="18"/>
          <w:szCs w:val="18"/>
        </w:rPr>
        <w:t>onsite</w:t>
      </w:r>
      <w:proofErr w:type="spellEnd"/>
      <w:r w:rsidRPr="001505A8">
        <w:rPr>
          <w:rFonts w:ascii="Arial" w:hAnsi="Arial" w:cs="Arial"/>
          <w:sz w:val="18"/>
          <w:szCs w:val="18"/>
        </w:rPr>
        <w:t xml:space="preserve">), w dni robocze od poniedziałku do piątku, z wyłączeniem dni ustawowo wolnych od pracy, w godzinach </w:t>
      </w:r>
      <w:r w:rsidR="00DC7501">
        <w:rPr>
          <w:rFonts w:ascii="Arial" w:hAnsi="Arial" w:cs="Arial"/>
          <w:sz w:val="18"/>
          <w:szCs w:val="18"/>
        </w:rPr>
        <w:t>08:00-15:00</w:t>
      </w:r>
    </w:p>
    <w:p w14:paraId="775DA843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Czas reakcji serwisu, rozumiany jako czas od zgłoszenia wady/usterki przez Zamawiającego do przybycia inżyniera serwisu do siedziby Zamawiającego i podjęcia czynności diagnostycznych, nie może przekroczyć </w:t>
      </w:r>
      <w:r w:rsidRPr="001505A8">
        <w:rPr>
          <w:rFonts w:ascii="Arial" w:hAnsi="Arial" w:cs="Arial"/>
          <w:b/>
          <w:bCs/>
          <w:sz w:val="18"/>
          <w:szCs w:val="18"/>
        </w:rPr>
        <w:t>48 godzin</w:t>
      </w:r>
      <w:r w:rsidRPr="001505A8">
        <w:rPr>
          <w:rFonts w:ascii="Arial" w:hAnsi="Arial" w:cs="Arial"/>
          <w:sz w:val="18"/>
          <w:szCs w:val="18"/>
        </w:rPr>
        <w:t>, z uwzględnieniem godzin pracy serwisu, o których mowa w ust. 2.</w:t>
      </w:r>
    </w:p>
    <w:p w14:paraId="5F0D12FD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Zgłoszenia wady Zamawiający dokonuje drogą elektroniczną (e-mail) na adres serwisu wskazany przez Wykonawcę w Umowie. Za datę zgłoszenia przyjmuje się datę wysłania wiadomości e-mail z konta Zamawiającego.</w:t>
      </w:r>
    </w:p>
    <w:p w14:paraId="139E6F78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zobowiązany jest potwierdzić przyjęcie zgłoszenia wady tego samego dnia roboczego (w godzinach serwisu), w którym zgłoszenie zostało wysłane, niezwłocznie informując o przewidywanym terminie przybycia serwisu.</w:t>
      </w:r>
    </w:p>
    <w:p w14:paraId="4027163A" w14:textId="5DA45BEC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Usunięcie wady/usterki powinno nastąpić w terminie </w:t>
      </w:r>
      <w:r w:rsidRPr="001505A8">
        <w:rPr>
          <w:rFonts w:ascii="Arial" w:hAnsi="Arial" w:cs="Arial"/>
          <w:b/>
          <w:bCs/>
          <w:sz w:val="18"/>
          <w:szCs w:val="18"/>
        </w:rPr>
        <w:t xml:space="preserve">do </w:t>
      </w:r>
      <w:r w:rsidR="004610D6">
        <w:rPr>
          <w:rFonts w:ascii="Arial" w:hAnsi="Arial" w:cs="Arial"/>
          <w:b/>
          <w:bCs/>
          <w:sz w:val="18"/>
          <w:szCs w:val="18"/>
        </w:rPr>
        <w:t>5</w:t>
      </w:r>
      <w:r w:rsidRPr="001505A8">
        <w:rPr>
          <w:rFonts w:ascii="Arial" w:hAnsi="Arial" w:cs="Arial"/>
          <w:b/>
          <w:bCs/>
          <w:sz w:val="18"/>
          <w:szCs w:val="18"/>
        </w:rPr>
        <w:t xml:space="preserve"> dni roboczych</w:t>
      </w:r>
      <w:r w:rsidRPr="001505A8">
        <w:rPr>
          <w:rFonts w:ascii="Arial" w:hAnsi="Arial" w:cs="Arial"/>
          <w:sz w:val="18"/>
          <w:szCs w:val="18"/>
        </w:rPr>
        <w:t xml:space="preserve"> od dnia zgłoszenia, chyba że charakter wady uniemożliwia dotrzymanie tego terminu – wówczas Strony uzgodnią na piśmie nowy termin usunięcia wady, przy czym Wykonawca zobowiązany jest do podejmowania działań w sposób minimalizujący czas wyłączenia systemu z pracy.</w:t>
      </w:r>
      <w:r w:rsidR="004610D6">
        <w:rPr>
          <w:rFonts w:ascii="Arial" w:hAnsi="Arial" w:cs="Arial"/>
          <w:sz w:val="18"/>
          <w:szCs w:val="18"/>
        </w:rPr>
        <w:t xml:space="preserve"> Termin ustalony w zdaniu poprzednim obejmuje </w:t>
      </w:r>
      <w:r w:rsidR="004610D6" w:rsidRPr="004610D6">
        <w:rPr>
          <w:rFonts w:ascii="Arial" w:hAnsi="Arial" w:cs="Arial"/>
          <w:sz w:val="18"/>
          <w:szCs w:val="18"/>
        </w:rPr>
        <w:t>zarówno czas reakcji serwisu, jak i wykonanie czynności diagnostycznych oraz naprawczych</w:t>
      </w:r>
      <w:r w:rsidR="004610D6">
        <w:rPr>
          <w:rFonts w:ascii="Arial" w:hAnsi="Arial" w:cs="Arial"/>
          <w:sz w:val="18"/>
          <w:szCs w:val="18"/>
        </w:rPr>
        <w:t>.</w:t>
      </w:r>
    </w:p>
    <w:p w14:paraId="368C7B6C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ramach gwarancji Wykonawca zobowiązuje się do nieodpłatnego usuwania wszystkich wad i usterek ujawnionych w okresie gwarancyjnym, wynikających z:</w:t>
      </w:r>
    </w:p>
    <w:p w14:paraId="4667BB98" w14:textId="77777777" w:rsidR="00F345B4" w:rsidRPr="00DC7501" w:rsidRDefault="00F345B4" w:rsidP="008E3AE7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wad materiałowych zastosowanych części,</w:t>
      </w:r>
    </w:p>
    <w:p w14:paraId="14949C80" w14:textId="77777777" w:rsidR="00F345B4" w:rsidRPr="00DC7501" w:rsidRDefault="00F345B4" w:rsidP="008E3AE7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błędów montażowych, konfiguracyjnych lub programowych,</w:t>
      </w:r>
    </w:p>
    <w:p w14:paraId="24448BA8" w14:textId="77777777" w:rsidR="00F345B4" w:rsidRPr="00DC7501" w:rsidRDefault="00F345B4" w:rsidP="008E3AE7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innych przyczyn leżących po stronie Wykonawcy.</w:t>
      </w:r>
    </w:p>
    <w:p w14:paraId="74AE6580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Wymiana wadliwej części w ramach gwarancji musi zostać dokonana na część fabrycznie nową lub – za zgodą Zamawiającego – część równoważną dopuszczoną przez producenta, z zachowaniem co najmniej takiego samego okresu gwarancji jak pierwotnie.</w:t>
      </w:r>
    </w:p>
    <w:p w14:paraId="6178C58D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Okres gwarancji ulega przedłużeniu o czas, w którym system pozostawał niesprawny z przyczyn leżących po stronie Wykonawcy. W przypadku wymiany części na nową, dla tej części biegnie nowy okres gwarancji, nie krótszy niż 12 miesięcy.</w:t>
      </w:r>
    </w:p>
    <w:p w14:paraId="1405B069" w14:textId="77777777" w:rsidR="004610D6" w:rsidRPr="004610D6" w:rsidRDefault="004610D6" w:rsidP="004610D6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Calibri" w:hAnsi="Arial" w:cs="Arial"/>
          <w:iCs/>
          <w:color w:val="000000"/>
          <w:kern w:val="2"/>
          <w:sz w:val="18"/>
          <w:szCs w:val="18"/>
          <w14:ligatures w14:val="standardContextual"/>
        </w:rPr>
      </w:pPr>
      <w:r w:rsidRPr="004610D6">
        <w:rPr>
          <w:rFonts w:ascii="Arial" w:eastAsia="Calibri" w:hAnsi="Arial" w:cs="Arial"/>
          <w:iCs/>
          <w:color w:val="000000"/>
          <w:kern w:val="2"/>
          <w:sz w:val="18"/>
          <w:szCs w:val="18"/>
          <w14:ligatures w14:val="standardContextual"/>
        </w:rPr>
        <w:t xml:space="preserve">Wykonawca nie odpowiada w ramach gwarancji za uszkodzenia powstałe z przyczyn niezależnych od Wykonawcy, w szczególności z winy Zamawiającego, działania osób trzecich, użytkowanie niezgodne z instrukcją lub zaleceniami producenta, nieprawidłowe warunki eksploatacyjne, zdarzenia losowe. </w:t>
      </w:r>
    </w:p>
    <w:p w14:paraId="3037791A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Niezależnie od uprawnień z gwarancji Zamawiającemu przysługują uprawnienia z tytułu rękojmi za wady przedmiotu Umowy, zgodnie z przepisami Kodeksu cywilnego; bieg terminu rękojmi rozpoczyna się z dniem podpisania protokołu końcowego odbioru naprawy.</w:t>
      </w:r>
    </w:p>
    <w:p w14:paraId="5B2DB748" w14:textId="7D09DC5B" w:rsidR="00F345B4" w:rsidRPr="001505A8" w:rsidRDefault="004610D6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4610D6">
        <w:rPr>
          <w:rFonts w:ascii="Arial" w:hAnsi="Arial" w:cs="Arial"/>
          <w:sz w:val="18"/>
          <w:szCs w:val="18"/>
        </w:rPr>
        <w:t>Zamawiający ma prawo zlecić autoryzowanemu serwisowi producenta niezależną weryfikację poprawności wykonania prac serwisowych</w:t>
      </w:r>
      <w:r>
        <w:rPr>
          <w:rFonts w:ascii="Arial" w:hAnsi="Arial" w:cs="Arial"/>
          <w:sz w:val="18"/>
          <w:szCs w:val="18"/>
        </w:rPr>
        <w:t>.</w:t>
      </w:r>
      <w:r w:rsidR="00B839A9">
        <w:rPr>
          <w:rFonts w:ascii="Arial" w:hAnsi="Arial" w:cs="Arial"/>
          <w:sz w:val="18"/>
          <w:szCs w:val="18"/>
        </w:rPr>
        <w:t xml:space="preserve"> </w:t>
      </w:r>
      <w:r w:rsidR="00F345B4" w:rsidRPr="001505A8">
        <w:rPr>
          <w:rFonts w:ascii="Arial" w:hAnsi="Arial" w:cs="Arial"/>
          <w:sz w:val="18"/>
          <w:szCs w:val="18"/>
        </w:rPr>
        <w:t>W przypadku stwierdzenia nieprawidłowości, Wykonawca zobowiązany jest w terminie 5 dni roboczych ustosunkować się na piśmie do zgłoszonych zastrzeżeń i, w razie ich zasadności, niezwłocznie usunąć wskazane wady na własny koszt.</w:t>
      </w:r>
    </w:p>
    <w:p w14:paraId="03DD2106" w14:textId="7764B7EE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5488AD1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9</w:t>
      </w:r>
    </w:p>
    <w:p w14:paraId="5B025123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Odstąpienie od Umowy</w:t>
      </w:r>
    </w:p>
    <w:p w14:paraId="02EF840F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może odstąpić od Umowy z przyczyn leżących po stronie Wykonawcy, w szczególności gdy:</w:t>
      </w:r>
    </w:p>
    <w:p w14:paraId="39A9ECD8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Wykonawca nie rozpocznie realizacji przedmiotu Umowy lub zawiesi jego realizację w całości lub w istotnej części na okres co najmniej 7 dni roboczych od dnia zawarcia Umowy, mimo uprzedniego wezwania do podjęcia prac,</w:t>
      </w:r>
    </w:p>
    <w:p w14:paraId="46EFF98E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Wykonawca utraci uprawnienia niezbędne do wykonywania usług serwisowych objętych Umową,</w:t>
      </w:r>
    </w:p>
    <w:p w14:paraId="7F459A51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Wykonawca co najmniej trzykrotnie istotnie naruszy postanowienia Umowy, w szczególności dotyczące terminów realizacji, obowiązków gwarancyjnych lub zasad bezpieczeństwa, pomimo uprzedniego pisemnego wezwania do zaniechania naruszeń,</w:t>
      </w:r>
    </w:p>
    <w:p w14:paraId="2C3E1E8C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okaże się, że Wykonawca w chwili zawarcia Umowy podlegał wykluczeniu z postępowania na podstawie przepisów </w:t>
      </w:r>
      <w:proofErr w:type="spellStart"/>
      <w:r w:rsidRPr="00C91704">
        <w:rPr>
          <w:rFonts w:ascii="Arial" w:hAnsi="Arial" w:cs="Arial"/>
          <w:sz w:val="18"/>
          <w:szCs w:val="18"/>
        </w:rPr>
        <w:t>Pzp</w:t>
      </w:r>
      <w:proofErr w:type="spellEnd"/>
      <w:r w:rsidRPr="00C91704">
        <w:rPr>
          <w:rFonts w:ascii="Arial" w:hAnsi="Arial" w:cs="Arial"/>
          <w:sz w:val="18"/>
          <w:szCs w:val="18"/>
        </w:rPr>
        <w:t xml:space="preserve"> lub przepisów szczególnych.</w:t>
      </w:r>
    </w:p>
    <w:p w14:paraId="6626A3EB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może odstąpić od Umowy w terminie 30 dni od dnia powzięcia wiadomości o zaistnieniu istotnej zmiany okoliczności powodującej, że wykonanie Umowy nie leży w interesie publicznym, czego nie można było przewidzieć w chwili jej zawarcia, w szczególności jeżeli dalsza realizacja Umowy mogłaby zagrozić bezpieczeństwu pacjentów lub ciągłości udzielania świadczeń zdrowotnych.</w:t>
      </w:r>
    </w:p>
    <w:p w14:paraId="736B5E03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przypadkach, o których mowa w ust. 2, Wykonawcy przysługuje wynagrodzenie wyłącznie za część Umowy wykonaną należycie do dnia złożenia oświadczenia o odstąpieniu.</w:t>
      </w:r>
    </w:p>
    <w:p w14:paraId="79028BA7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Oświadczenie o odstąpieniu wymaga formy pisemnej pod rygorem nieważności.</w:t>
      </w:r>
    </w:p>
    <w:p w14:paraId="71B47B87" w14:textId="6DF10AC3" w:rsidR="00F345B4" w:rsidRPr="001505A8" w:rsidRDefault="00F345B4" w:rsidP="00DC7501">
      <w:pPr>
        <w:ind w:left="426" w:hanging="426"/>
        <w:rPr>
          <w:rFonts w:ascii="Arial" w:hAnsi="Arial" w:cs="Arial"/>
          <w:sz w:val="18"/>
          <w:szCs w:val="18"/>
        </w:rPr>
      </w:pPr>
    </w:p>
    <w:p w14:paraId="33F3DF9B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10</w:t>
      </w:r>
    </w:p>
    <w:p w14:paraId="2DD61700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Kary umowne</w:t>
      </w:r>
    </w:p>
    <w:p w14:paraId="093D1EBD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ma prawo dochodzić od Wykonawcy kar umownych w następujących przypadkach:</w:t>
      </w:r>
    </w:p>
    <w:p w14:paraId="08D0F3EF" w14:textId="43980C66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za zwłokę w wykonaniu przedmiotu Umowy w stosunku do terminu określonego w § 4 ust. 1 – w wysokości </w:t>
      </w:r>
      <w:r w:rsidRPr="00C91704">
        <w:rPr>
          <w:rFonts w:ascii="Arial" w:hAnsi="Arial" w:cs="Arial"/>
          <w:b/>
          <w:bCs/>
          <w:sz w:val="18"/>
          <w:szCs w:val="18"/>
        </w:rPr>
        <w:t>0,2% wartości brutto Umowy</w:t>
      </w:r>
      <w:r w:rsidRPr="00C91704">
        <w:rPr>
          <w:rFonts w:ascii="Arial" w:hAnsi="Arial" w:cs="Arial"/>
          <w:sz w:val="18"/>
          <w:szCs w:val="18"/>
        </w:rPr>
        <w:t xml:space="preserve"> za każdy rozpoczęty dzień zwłoki</w:t>
      </w:r>
      <w:r w:rsidR="004610D6">
        <w:rPr>
          <w:rFonts w:ascii="Arial" w:hAnsi="Arial" w:cs="Arial"/>
          <w:sz w:val="18"/>
          <w:szCs w:val="18"/>
        </w:rPr>
        <w:t>.</w:t>
      </w:r>
    </w:p>
    <w:p w14:paraId="532ABEF0" w14:textId="07447FA3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za przekroczenie terminu usunięcia wady / usterki w okresie gwarancji, o którym mowa w § 8 ust. 6 – w wysokości </w:t>
      </w:r>
      <w:r w:rsidRPr="00C91704">
        <w:rPr>
          <w:rFonts w:ascii="Arial" w:hAnsi="Arial" w:cs="Arial"/>
          <w:b/>
          <w:bCs/>
          <w:sz w:val="18"/>
          <w:szCs w:val="18"/>
        </w:rPr>
        <w:t>0,2% wartości brutto Umowy</w:t>
      </w:r>
      <w:r w:rsidRPr="00C91704">
        <w:rPr>
          <w:rFonts w:ascii="Arial" w:hAnsi="Arial" w:cs="Arial"/>
          <w:sz w:val="18"/>
          <w:szCs w:val="18"/>
        </w:rPr>
        <w:t xml:space="preserve"> za każdy rozpoczęty dzień zwłoki</w:t>
      </w:r>
      <w:r w:rsidR="004610D6">
        <w:rPr>
          <w:rFonts w:ascii="Arial" w:hAnsi="Arial" w:cs="Arial"/>
          <w:sz w:val="18"/>
          <w:szCs w:val="18"/>
        </w:rPr>
        <w:t>.</w:t>
      </w:r>
    </w:p>
    <w:p w14:paraId="29EBCFFC" w14:textId="77777777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lastRenderedPageBreak/>
        <w:t>za niedostarczenie, w terminie wskazanym przez Zamawiającego, dokumentów potwierdzających dopuszczenie zastosowanych części do obrotu i stosowania – w wysokości 50,00 zł za każdy rozpoczęty dzień zwłoki,</w:t>
      </w:r>
    </w:p>
    <w:p w14:paraId="5696C55F" w14:textId="77777777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za odstąpienie od Umowy przez Zamawiającego z przyczyn leżących po stronie Wykonawcy – w wysokości </w:t>
      </w:r>
      <w:r w:rsidRPr="00C91704">
        <w:rPr>
          <w:rFonts w:ascii="Arial" w:hAnsi="Arial" w:cs="Arial"/>
          <w:b/>
          <w:bCs/>
          <w:sz w:val="18"/>
          <w:szCs w:val="18"/>
        </w:rPr>
        <w:t>10% wartości brutto Umowy</w:t>
      </w:r>
      <w:r w:rsidRPr="00C91704">
        <w:rPr>
          <w:rFonts w:ascii="Arial" w:hAnsi="Arial" w:cs="Arial"/>
          <w:sz w:val="18"/>
          <w:szCs w:val="18"/>
        </w:rPr>
        <w:t>.</w:t>
      </w:r>
    </w:p>
    <w:p w14:paraId="711EAAA5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ma prawo potrącić naliczone kary umowne z wynagrodzenia należnego Wykonawcy, po uprzednim pisemnym powiadomieniu Wykonawcy o dokonanym potrąceniu.</w:t>
      </w:r>
    </w:p>
    <w:p w14:paraId="408573AD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Niezależnie od kar umownych Zamawiającemu przysługuje prawo dochodzenia odszkodowania uzupełniającego na zasadach ogólnych, w zakresie, w jakim szkoda przekracza wysokość zastrzeżonych kar umownych.</w:t>
      </w:r>
    </w:p>
    <w:p w14:paraId="5AB397E0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Maksymalna łączna wysokość kar umownych należnych Zamawiającemu z tytułu realizacji Umowy nie może przekroczyć 20% wartości brutto Umowy.</w:t>
      </w:r>
    </w:p>
    <w:p w14:paraId="36D65906" w14:textId="5336CADB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821FD31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11</w:t>
      </w:r>
    </w:p>
    <w:p w14:paraId="2AFB1B9E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Przedstawiciele Stron i komunikacja</w:t>
      </w:r>
    </w:p>
    <w:p w14:paraId="7E5F3591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ustalają, że do bieżących kontaktów w związku z wykonywaniem Umowy upoważnieni są:</w:t>
      </w:r>
    </w:p>
    <w:p w14:paraId="2596EC38" w14:textId="77777777" w:rsidR="00F345B4" w:rsidRPr="001505A8" w:rsidRDefault="00F345B4" w:rsidP="004610D6">
      <w:pPr>
        <w:numPr>
          <w:ilvl w:val="1"/>
          <w:numId w:val="12"/>
        </w:numPr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ze strony Zamawiającego:</w:t>
      </w:r>
    </w:p>
    <w:p w14:paraId="29F0F397" w14:textId="77777777" w:rsidR="00F345B4" w:rsidRPr="001505A8" w:rsidRDefault="00F345B4" w:rsidP="004610D6">
      <w:pPr>
        <w:numPr>
          <w:ilvl w:val="2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Imię i nazwisko: ………………………………………</w:t>
      </w:r>
    </w:p>
    <w:p w14:paraId="1BBDBA21" w14:textId="77777777" w:rsidR="00F345B4" w:rsidRPr="001505A8" w:rsidRDefault="00F345B4" w:rsidP="004610D6">
      <w:pPr>
        <w:numPr>
          <w:ilvl w:val="2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adres: ……………………………………………………</w:t>
      </w:r>
    </w:p>
    <w:p w14:paraId="589A4866" w14:textId="77777777" w:rsidR="00F345B4" w:rsidRPr="001505A8" w:rsidRDefault="00F345B4" w:rsidP="004610D6">
      <w:pPr>
        <w:numPr>
          <w:ilvl w:val="2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tel.: ………………………, e-mail: ………………………</w:t>
      </w:r>
    </w:p>
    <w:p w14:paraId="31D844AD" w14:textId="77777777" w:rsidR="00F345B4" w:rsidRPr="001505A8" w:rsidRDefault="00F345B4" w:rsidP="004610D6">
      <w:pPr>
        <w:numPr>
          <w:ilvl w:val="1"/>
          <w:numId w:val="12"/>
        </w:numPr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ze strony Wykonawcy:</w:t>
      </w:r>
    </w:p>
    <w:p w14:paraId="50CF6F99" w14:textId="77777777" w:rsidR="00F345B4" w:rsidRPr="001505A8" w:rsidRDefault="00F345B4" w:rsidP="004610D6">
      <w:pPr>
        <w:numPr>
          <w:ilvl w:val="2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Imię i nazwisko: ………………………………………</w:t>
      </w:r>
    </w:p>
    <w:p w14:paraId="40F916C0" w14:textId="77777777" w:rsidR="00F345B4" w:rsidRPr="001505A8" w:rsidRDefault="00F345B4" w:rsidP="004610D6">
      <w:pPr>
        <w:numPr>
          <w:ilvl w:val="2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adres: ……………………………………………………</w:t>
      </w:r>
    </w:p>
    <w:p w14:paraId="2EEA993F" w14:textId="77777777" w:rsidR="00F345B4" w:rsidRPr="001505A8" w:rsidRDefault="00F345B4" w:rsidP="004610D6">
      <w:pPr>
        <w:numPr>
          <w:ilvl w:val="2"/>
          <w:numId w:val="12"/>
        </w:numPr>
        <w:tabs>
          <w:tab w:val="left" w:pos="709"/>
        </w:tabs>
        <w:ind w:left="709" w:hanging="283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tel.: ………………………, e-mail: ………………………</w:t>
      </w:r>
    </w:p>
    <w:p w14:paraId="7905C306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Wskazane osoby są upoważnione do dokonywania czynności faktycznych związanych z realizacją Umowy, w szczególności do uzgadniania terminów prac, potwierdzania czynności serwisowych, podpisywania dokumentów technicznych, lecz nie są uprawnione do zmiany treści Umowy.</w:t>
      </w:r>
    </w:p>
    <w:p w14:paraId="6D17C5C6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Zmiana danych kontaktowych lub osób, o których mowa w ust. 1, nie stanowi zmiany Umowy i wymaga jedynie pisemnego lub mailowego powiadomienia drugiej Strony; skuteczność zmiany następuje z dniem doręczenia powiadomienia.</w:t>
      </w:r>
    </w:p>
    <w:p w14:paraId="440B1BDD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dopuszczają komunikację w formie pisemnej oraz elektronicznej (e-mail). W przypadku, gdy z przepisów Umowy lub prawa wynika wymóg zachowania formy pisemnej pod rygorem nieważności, dopuszczalna jest wyłącznie forma pisemna.</w:t>
      </w:r>
    </w:p>
    <w:p w14:paraId="7938CC84" w14:textId="781122AD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130ADEFD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12</w:t>
      </w:r>
    </w:p>
    <w:p w14:paraId="23194D47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Ochrona danych osobowych i poufność</w:t>
      </w:r>
    </w:p>
    <w:p w14:paraId="1CB66D91" w14:textId="77777777" w:rsidR="00F345B4" w:rsidRPr="001505A8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Każda ze Stron jest odrębnym administratorem danych osobowych przetwarzanych w związku z realizacją Umowy w zakresie danych swoich pracowników, współpracowników oraz innych osób działających w jej imieniu.</w:t>
      </w:r>
    </w:p>
    <w:p w14:paraId="1D96262D" w14:textId="77777777" w:rsidR="00F345B4" w:rsidRPr="001505A8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zobowiązują się przetwarzać dane osobowe zgodnie z Rozporządzeniem (UE) 2016/679 (RODO) oraz krajowymi przepisami z zakresu ochrony danych osobowych, a także stosować odpowiednie środki techniczne i organizacyjne zapewniające należyty poziom bezpieczeństwa danych.</w:t>
      </w:r>
    </w:p>
    <w:p w14:paraId="24433F4D" w14:textId="77777777" w:rsidR="00F345B4" w:rsidRPr="001505A8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informuje, że aktualna klauzula informacyjna dotycząca przetwarzania danych osobowych jest dostępna na stronie internetowej Zamawiającego.</w:t>
      </w:r>
    </w:p>
    <w:p w14:paraId="42E0343B" w14:textId="77777777" w:rsidR="00F345B4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zobowiązują się zachować w poufności wszelkie informacje uzyskane w związku z wykonywaniem Umowy, w szczególności informacje dotyczące infrastruktury medycznej, organizacji pracy, rozwiązań technicznych oraz danych handlowych, niezależnie od formy ich przekazania. Obowiązek zachowania poufności trwa także po zakończeniu Umowy.</w:t>
      </w:r>
    </w:p>
    <w:p w14:paraId="7E3BE94A" w14:textId="1BACE893" w:rsidR="008D6FF5" w:rsidRPr="008D6FF5" w:rsidRDefault="008D6FF5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Strony przyjmują, że w związku z realizacją Umowy Wykonawca może uzyskać dostęp do danych osobowych pacjentów przetwarzanych przez Zamawiającego w związku z wykonywaniem badań rezonansem magnetycznym oraz obsługą systemów współpracujących, w szczególności systemów RIS/PACS oraz systemu szpitalnego.</w:t>
      </w:r>
    </w:p>
    <w:p w14:paraId="5B71B231" w14:textId="7477D098" w:rsidR="008D6FF5" w:rsidRPr="008D6FF5" w:rsidRDefault="008D6FF5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W zakresie, w jakim Wykonawca uzyskuje dostęp do danych osobowych pacjentów, Zamawiający pozostaje administratorem tych danych, a Wykonawca występuje jako podmiot przetwarzający w rozumieniu art. 28 RODO. Postanowienia niniejszego paragrafu stanowią umowę powierzenia przetwarzania danych osobowych pacjentów.</w:t>
      </w:r>
    </w:p>
    <w:p w14:paraId="63ADFB32" w14:textId="0A7243F1" w:rsidR="008D6FF5" w:rsidRDefault="008D6FF5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Powierzenie obejmuje następujące kategorie danych osobowych oraz osób, których dane dotyczą:</w:t>
      </w:r>
    </w:p>
    <w:p w14:paraId="1CF91BDF" w14:textId="2F7B8091" w:rsidR="008D6FF5" w:rsidRPr="008D6FF5" w:rsidRDefault="008D6FF5" w:rsidP="008E3AE7">
      <w:pPr>
        <w:pStyle w:val="Akapitzlist"/>
        <w:numPr>
          <w:ilvl w:val="0"/>
          <w:numId w:val="27"/>
        </w:numPr>
        <w:ind w:left="709" w:hanging="283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rodzaj danych: dane identyfikacyjne (w szczególności imię, nazwisko, numer PESEL lub inny identyfikator pacjenta), dane kontaktowe, dane dotyczące stanu zdrowia oraz udzielanych świadczeń zdrowotnych, w zakresie, w jakim są one widoczne na ekranach urządzeń, w logach systemowych lub w plikach testowych niezbędnych do wykonania naprawy,</w:t>
      </w:r>
    </w:p>
    <w:p w14:paraId="1974CE5F" w14:textId="1D1EAA86" w:rsidR="008D6FF5" w:rsidRPr="008D6FF5" w:rsidRDefault="008D6FF5" w:rsidP="008E3AE7">
      <w:pPr>
        <w:pStyle w:val="Akapitzlist"/>
        <w:numPr>
          <w:ilvl w:val="0"/>
          <w:numId w:val="27"/>
        </w:numPr>
        <w:ind w:left="709" w:hanging="283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kategorie osób: pacjenci Zamawiającego, w odniesieniu do których wykonywane są lub były badania z wykorzystaniem systemu rezonansu magnetycznego i systemów współpracujących.</w:t>
      </w:r>
    </w:p>
    <w:p w14:paraId="0D351168" w14:textId="16B25568" w:rsidR="008D6FF5" w:rsidRPr="008D6FF5" w:rsidRDefault="008D6FF5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Celem powierzenia jest zapewnienie prawidłowego wykonania Umowy, w szczególności diagnostyki usterek, naprawy, konfiguracji, testowania oraz weryfikacji poprawności działania systemu rezonansu magnetycznego i infrastruktury współpracującej.</w:t>
      </w:r>
    </w:p>
    <w:p w14:paraId="47E96D6A" w14:textId="662B4CA1" w:rsidR="008D6FF5" w:rsidRPr="008D6FF5" w:rsidRDefault="008D6FF5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lastRenderedPageBreak/>
        <w:t>Dane osobowe pacjentów mogą być przetwarzane przez Wykonawcę wyłącznie przez okres obowiązywania Umowy oraz dodatkowo przez okres niezbędny do udokumentowania wykonania usług serwisowych i zabezpieczenia roszczeń stron, nie dłużej jednak niż do upływu terminów przedawnienia roszczeń wynikających z Umowy, chyba że obowiązujące przepisy prawa wymagają dłuższego okresu przechowywania. Co do zasady Wykonawca nie utrwala i nie przechowuje danych osobowych pacjentów poza systemami Zamawiającego.</w:t>
      </w:r>
    </w:p>
    <w:p w14:paraId="2E408B4F" w14:textId="3FEA9E17" w:rsidR="00F345B4" w:rsidRDefault="008D6FF5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Wykonawca zobowiązuje się w szczególności do:</w:t>
      </w:r>
    </w:p>
    <w:p w14:paraId="4074C9A1" w14:textId="52A01BE1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przetwarzania danych osobowych pacjentów wyłącznie na udokumentowane polecenie Zamawiającego, w zakresie niezbędnym do realizacji Umowy,</w:t>
      </w:r>
    </w:p>
    <w:p w14:paraId="5B67F7C2" w14:textId="3EB5F058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zapewnienia, aby osoby upoważnione do przetwarzania danych osobowych pacjentów przez Wykonawcę zobowiązały się do zachowania tajemnicy lub były objęte odpowiednim ustawowym obowiązkiem zachowania tajemnicy, w tym w szczególności tajemnicy medycznej, oraz aby przetwarzały dane wyłącznie na polecenie Wykonawcy,</w:t>
      </w:r>
    </w:p>
    <w:p w14:paraId="3E98B840" w14:textId="461EEF0C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wdrożenia i stosowania odpowiednich środków technicznych i organizacyjnych, o których mowa w art. 32 RODO, zapewniających poziom bezpieczeństwa odpowiadający ryzyku naruszenia praw lub wolności pacjentów,</w:t>
      </w:r>
    </w:p>
    <w:p w14:paraId="410ED019" w14:textId="77777777" w:rsidR="005C3800" w:rsidRPr="005C3800" w:rsidRDefault="005C3800" w:rsidP="005C3800">
      <w:pPr>
        <w:pStyle w:val="Akapitzlist"/>
        <w:numPr>
          <w:ilvl w:val="0"/>
          <w:numId w:val="28"/>
        </w:numPr>
        <w:ind w:right="7"/>
        <w:jc w:val="both"/>
        <w:rPr>
          <w:rFonts w:ascii="Arial" w:eastAsia="Calibri" w:hAnsi="Arial" w:cs="Arial"/>
          <w:iCs/>
          <w:color w:val="000000"/>
          <w:kern w:val="2"/>
          <w:sz w:val="18"/>
          <w:szCs w:val="18"/>
          <w14:ligatures w14:val="standardContextual"/>
        </w:rPr>
      </w:pPr>
      <w:r w:rsidRPr="005C3800">
        <w:rPr>
          <w:rFonts w:ascii="Arial" w:eastAsia="Times New Roman" w:hAnsi="Arial" w:cs="Arial"/>
          <w:iCs/>
          <w:color w:val="000000"/>
          <w:kern w:val="2"/>
          <w:sz w:val="18"/>
          <w:szCs w:val="18"/>
          <w14:ligatures w14:val="standardContextual"/>
        </w:rPr>
        <w:t xml:space="preserve">możliwości powierzania spółkom z zaakceptowanej listy opisanej załącznikiem nr ... do Umowy danych osobowych do państwa trzeciego lub organizacji międzynarodowej w zakresie niezbędnym do realizacji Umowy; w przypadku konieczności przekazywania danych osobowych poza EOG, Wykonawca zapewnia, że taki transfer odbywać się będzie zgodnie z obowiązującym prawem, w szczególności na podstawie wiążących reguł korporacyjnych i/lub modelowych klauzul Komisji Europejskiej” </w:t>
      </w:r>
    </w:p>
    <w:p w14:paraId="73CF33C2" w14:textId="2F02C97F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udzielania Zamawiającemu – w miarę możliwości i w uzgodnionym zakresie – pomocy w wypełnianiu obowiązków związanych z realizacją praw pacjentów oraz obowiązków wynikających z art. 32–36 RODO,</w:t>
      </w:r>
    </w:p>
    <w:p w14:paraId="6F019601" w14:textId="705C0AD2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niezwłocznego informowania Zamawiającego o każdym stwierdzonym lub podejrzewanym naruszeniu ochrony danych osobowych pacjentów oraz o innych zdarzeniach mogących skutkować naruszeniem bezpieczeństwa tych danych,</w:t>
      </w:r>
    </w:p>
    <w:p w14:paraId="25B1270E" w14:textId="2AE56D6F" w:rsid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po zakończeniu świadczenia usług, o ile dane osobowe pacjentów zostały utrwalone w systemach Wykonawcy, usunięcia ich lub zwrotu Zamawiającemu – zgodnie z decyzją Zamawiającego – przy jednoczesnym usunięciu wszelkich istniejących kopii, chyba że obowiązujące przepisy prawa nakazują ich dalsze przechowywanie.</w:t>
      </w:r>
    </w:p>
    <w:p w14:paraId="04C2046C" w14:textId="577913B5" w:rsidR="008E3AE7" w:rsidRPr="008E3AE7" w:rsidRDefault="008E3AE7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Wykonawca nie jest uprawniony do wykorzystywania danych osobowych pacjentów w jakichkolwiek własnych celach, w szczególności w celach marketingowych, analitycznych, szkoleniowych lub statystycznych niezwiązanych z wykonaniem Umowy.</w:t>
      </w:r>
    </w:p>
    <w:p w14:paraId="22306626" w14:textId="703DBCAA" w:rsidR="008E3AE7" w:rsidRPr="008E3AE7" w:rsidRDefault="008E3AE7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Co do zasady nośniki danych zawierające dane osobowe pacjentów, w szczególności dyski twarde, pamięci masowe oraz kopie zapasowe, nie mogą być wynoszone poza siedzibę Zamawiającego. Wyniesienie takiego nośnika jest dopuszczalne wyłącznie wtedy, gdy łącznie spełnione są następujące warunki:</w:t>
      </w:r>
    </w:p>
    <w:p w14:paraId="35CB7B26" w14:textId="6A94247B" w:rsidR="008E3AE7" w:rsidRPr="008E3AE7" w:rsidRDefault="008E3AE7" w:rsidP="008E3AE7">
      <w:pPr>
        <w:pStyle w:val="Akapitzlist"/>
        <w:numPr>
          <w:ilvl w:val="1"/>
          <w:numId w:val="29"/>
        </w:numPr>
        <w:tabs>
          <w:tab w:val="num" w:pos="426"/>
        </w:tabs>
        <w:ind w:hanging="294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jest to bezwzględnie konieczne dla wykonania naprawy lub realizacji uprawnień gwarancyjnych producenta sprzętu,</w:t>
      </w:r>
    </w:p>
    <w:p w14:paraId="5A40353F" w14:textId="16AB6F1D" w:rsidR="008E3AE7" w:rsidRPr="008E3AE7" w:rsidRDefault="008E3AE7" w:rsidP="008E3AE7">
      <w:pPr>
        <w:pStyle w:val="Akapitzlist"/>
        <w:numPr>
          <w:ilvl w:val="1"/>
          <w:numId w:val="29"/>
        </w:numPr>
        <w:tabs>
          <w:tab w:val="num" w:pos="426"/>
        </w:tabs>
        <w:ind w:hanging="294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Zamawiający uprzednio wyrazi na piśmie zgodę na wyniesienie nośnika,</w:t>
      </w:r>
    </w:p>
    <w:p w14:paraId="6C47A6EC" w14:textId="73C81173" w:rsidR="008E3AE7" w:rsidRPr="008E3AE7" w:rsidRDefault="008E3AE7" w:rsidP="008E3AE7">
      <w:pPr>
        <w:pStyle w:val="Akapitzlist"/>
        <w:numPr>
          <w:ilvl w:val="1"/>
          <w:numId w:val="29"/>
        </w:numPr>
        <w:tabs>
          <w:tab w:val="num" w:pos="426"/>
        </w:tabs>
        <w:ind w:hanging="294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dane osobowe pacjentów zostaną uprzednio skutecznie usunięte z nośnika (np. poprzez bezpieczne nadpisanie) lub nośnik zostanie zaszyfrowany i zabezpieczony w sposób uniemożliwiający dostęp osobom nieuprawnionym.</w:t>
      </w:r>
    </w:p>
    <w:p w14:paraId="13DBA14D" w14:textId="77777777" w:rsidR="008E3AE7" w:rsidRPr="008E3AE7" w:rsidRDefault="008E3AE7" w:rsidP="008E3AE7">
      <w:pPr>
        <w:tabs>
          <w:tab w:val="num" w:pos="426"/>
        </w:tabs>
        <w:ind w:left="426" w:hanging="360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13. Zamawiający ma prawo do przeprowadzenia – samodzielnie lub przez upoważniony podmiot trzeci – audytu lub kontroli sposobu przetwarzania danych osobowych pacjentów przez Wykonawcę w zakresie realizacji niniejszej Umowy, po uprzednim uzgodnieniu terminu oraz zakresu audytu. Wykonawca zobowiązuje się współdziałać z Zamawiającym oraz niezwłocznie usuwać stwierdzone nieprawidłowości w terminach uzgodnionych ze Stroną.</w:t>
      </w:r>
    </w:p>
    <w:p w14:paraId="2EFF6F96" w14:textId="6BC7BA4C" w:rsidR="008D6FF5" w:rsidRPr="008E3AE7" w:rsidRDefault="008E3AE7" w:rsidP="008E3AE7">
      <w:pPr>
        <w:tabs>
          <w:tab w:val="num" w:pos="426"/>
        </w:tabs>
        <w:ind w:left="426" w:hanging="360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14. Naruszenie przez Wykonawcę obowiązków w zakresie ochrony danych osobowych pacjentów, o których mowa w niniejszym paragrafie, stanowi istotne naruszenie Umowy i może stanowić podstawę do odstąpienia od Umowy przez Zamawiającego oraz dochodzenia odszkodowania na zasadach ogólnych.</w:t>
      </w:r>
    </w:p>
    <w:p w14:paraId="7D2D214C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13</w:t>
      </w:r>
    </w:p>
    <w:p w14:paraId="47636B60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Rozstrzyganie sporów</w:t>
      </w:r>
    </w:p>
    <w:p w14:paraId="4C1B2B00" w14:textId="77777777" w:rsidR="00F345B4" w:rsidRPr="001505A8" w:rsidRDefault="00F345B4" w:rsidP="008E3AE7">
      <w:pPr>
        <w:numPr>
          <w:ilvl w:val="0"/>
          <w:numId w:val="1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zobowiązują się dążyć do polubownego rozwiązywania sporów mogących wyniknąć na tle realizacji niniejszej Umowy, w szczególności poprzez negocjacje prowadzone przez osoby umocowane do reprezentacji Stron.</w:t>
      </w:r>
    </w:p>
    <w:p w14:paraId="494D72C5" w14:textId="77777777" w:rsidR="00F345B4" w:rsidRPr="001505A8" w:rsidRDefault="00F345B4" w:rsidP="008E3AE7">
      <w:pPr>
        <w:numPr>
          <w:ilvl w:val="0"/>
          <w:numId w:val="1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braku możliwości polubownego rozwiązania sporu w terminie 30 dni od dnia zgłoszenia sporu drugiej Stronie, spór zostanie poddany rozstrzygnięciu przez sąd powszechny właściwy miejscowo dla siedziby Zamawiającego.</w:t>
      </w:r>
    </w:p>
    <w:p w14:paraId="3B38CC41" w14:textId="0553D910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0D00A78B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14</w:t>
      </w:r>
    </w:p>
    <w:p w14:paraId="6D282F5F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39AE5256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oświadcza, że dokumenty złożone w postępowaniu o udzielenie zamówienia publicznego, w wyniku którego zawarto niniejszą Umowę, pozostają aktualne, a Wykonawca na dzień zawarcia Umowy nie podlega wykluczeniu z postępowania.</w:t>
      </w:r>
    </w:p>
    <w:p w14:paraId="6F998CC6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W sprawach nieuregulowanych niniejszą Umową zastosowanie mają przepisy </w:t>
      </w:r>
      <w:proofErr w:type="spellStart"/>
      <w:r w:rsidRPr="001505A8">
        <w:rPr>
          <w:rFonts w:ascii="Arial" w:hAnsi="Arial" w:cs="Arial"/>
          <w:sz w:val="18"/>
          <w:szCs w:val="18"/>
        </w:rPr>
        <w:t>Pzp</w:t>
      </w:r>
      <w:proofErr w:type="spellEnd"/>
      <w:r w:rsidRPr="001505A8">
        <w:rPr>
          <w:rFonts w:ascii="Arial" w:hAnsi="Arial" w:cs="Arial"/>
          <w:sz w:val="18"/>
          <w:szCs w:val="18"/>
        </w:rPr>
        <w:t xml:space="preserve"> oraz Kodeksu cywilnego.</w:t>
      </w:r>
    </w:p>
    <w:p w14:paraId="70BA7878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Umowa została zawarta w formie elektronicznej zgodnie z obowiązującymi przepisami prawa.</w:t>
      </w:r>
    </w:p>
    <w:p w14:paraId="3CAC8D34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lastRenderedPageBreak/>
        <w:t>Umowa wchodzi w życie z dniem jej podpisania przez obie Strony.</w:t>
      </w:r>
    </w:p>
    <w:p w14:paraId="42B1D63D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Umowę sporządzono w dwóch egzemplarzach elektronicznych, po jednym dla każdej ze Stron.</w:t>
      </w:r>
    </w:p>
    <w:p w14:paraId="645B1E58" w14:textId="77777777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</w:p>
    <w:p w14:paraId="43EF86A3" w14:textId="77777777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</w:p>
    <w:p w14:paraId="28DF77B7" w14:textId="77777777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</w:p>
    <w:p w14:paraId="4A9F844D" w14:textId="64A36752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B74AD8A" w14:textId="5A80ED85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 xml:space="preserve">WYKONAWCA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1505A8">
        <w:rPr>
          <w:rFonts w:ascii="Arial" w:hAnsi="Arial" w:cs="Arial"/>
          <w:b/>
          <w:bCs/>
          <w:sz w:val="18"/>
          <w:szCs w:val="18"/>
        </w:rPr>
        <w:t>ZAMAWIAJĄCY</w:t>
      </w:r>
      <w:r w:rsidRPr="001505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1505A8">
        <w:rPr>
          <w:rFonts w:ascii="Arial" w:hAnsi="Arial" w:cs="Arial"/>
          <w:sz w:val="18"/>
          <w:szCs w:val="18"/>
        </w:rPr>
        <w:br/>
      </w:r>
    </w:p>
    <w:p w14:paraId="7433E6FF" w14:textId="02BAF53D" w:rsidR="00C17FEF" w:rsidRPr="00F345B4" w:rsidRDefault="00C17FEF" w:rsidP="00F345B4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C17FEF" w:rsidRPr="00F345B4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9D56369"/>
    <w:multiLevelType w:val="hybridMultilevel"/>
    <w:tmpl w:val="E1D8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E427D"/>
    <w:multiLevelType w:val="hybridMultilevel"/>
    <w:tmpl w:val="FA1A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31855"/>
    <w:multiLevelType w:val="multilevel"/>
    <w:tmpl w:val="6D1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93BA5"/>
    <w:multiLevelType w:val="hybridMultilevel"/>
    <w:tmpl w:val="EAEC0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2048B7"/>
    <w:multiLevelType w:val="hybridMultilevel"/>
    <w:tmpl w:val="CFD2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F0323"/>
    <w:multiLevelType w:val="hybridMultilevel"/>
    <w:tmpl w:val="0EDA18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2B40B5"/>
    <w:multiLevelType w:val="multilevel"/>
    <w:tmpl w:val="4C14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B6D41"/>
    <w:multiLevelType w:val="hybridMultilevel"/>
    <w:tmpl w:val="32381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E2C"/>
    <w:multiLevelType w:val="hybridMultilevel"/>
    <w:tmpl w:val="C0B8D7A0"/>
    <w:lvl w:ilvl="0" w:tplc="E7426B0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C4566"/>
    <w:multiLevelType w:val="hybridMultilevel"/>
    <w:tmpl w:val="22F091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B38E0"/>
    <w:multiLevelType w:val="hybridMultilevel"/>
    <w:tmpl w:val="67A0F02A"/>
    <w:lvl w:ilvl="0" w:tplc="E7426B0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64A87"/>
    <w:multiLevelType w:val="multilevel"/>
    <w:tmpl w:val="DB12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D500A"/>
    <w:multiLevelType w:val="multilevel"/>
    <w:tmpl w:val="8D22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F23A6"/>
    <w:multiLevelType w:val="multilevel"/>
    <w:tmpl w:val="93FA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0B025E"/>
    <w:multiLevelType w:val="hybridMultilevel"/>
    <w:tmpl w:val="0FCE9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94AEB"/>
    <w:multiLevelType w:val="hybridMultilevel"/>
    <w:tmpl w:val="E250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B3350"/>
    <w:multiLevelType w:val="hybridMultilevel"/>
    <w:tmpl w:val="970C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379D4"/>
    <w:multiLevelType w:val="hybridMultilevel"/>
    <w:tmpl w:val="3688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B298A"/>
    <w:multiLevelType w:val="multilevel"/>
    <w:tmpl w:val="AC14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0750B3"/>
    <w:multiLevelType w:val="multilevel"/>
    <w:tmpl w:val="70AE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697A8D"/>
    <w:multiLevelType w:val="hybridMultilevel"/>
    <w:tmpl w:val="846A7C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920756"/>
    <w:multiLevelType w:val="multilevel"/>
    <w:tmpl w:val="2D76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5F6871EC"/>
    <w:multiLevelType w:val="hybridMultilevel"/>
    <w:tmpl w:val="92F07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25964"/>
    <w:multiLevelType w:val="singleLevel"/>
    <w:tmpl w:val="B18AA3C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0" w15:restartNumberingAfterBreak="0">
    <w:nsid w:val="6D687AFB"/>
    <w:multiLevelType w:val="multilevel"/>
    <w:tmpl w:val="6640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2F46DE"/>
    <w:multiLevelType w:val="multilevel"/>
    <w:tmpl w:val="E9F0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5935D4"/>
    <w:multiLevelType w:val="multilevel"/>
    <w:tmpl w:val="843E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7410D"/>
    <w:multiLevelType w:val="multilevel"/>
    <w:tmpl w:val="52DE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B9548B8"/>
    <w:multiLevelType w:val="multilevel"/>
    <w:tmpl w:val="E630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BB628B"/>
    <w:multiLevelType w:val="multilevel"/>
    <w:tmpl w:val="8EC4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218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81664">
    <w:abstractNumId w:val="13"/>
  </w:num>
  <w:num w:numId="3" w16cid:durableId="1303076286">
    <w:abstractNumId w:val="40"/>
  </w:num>
  <w:num w:numId="4" w16cid:durableId="296300384">
    <w:abstractNumId w:val="46"/>
  </w:num>
  <w:num w:numId="5" w16cid:durableId="933243969">
    <w:abstractNumId w:val="25"/>
  </w:num>
  <w:num w:numId="6" w16cid:durableId="468985744">
    <w:abstractNumId w:val="43"/>
  </w:num>
  <w:num w:numId="7" w16cid:durableId="1474714102">
    <w:abstractNumId w:val="42"/>
  </w:num>
  <w:num w:numId="8" w16cid:durableId="748119511">
    <w:abstractNumId w:val="45"/>
  </w:num>
  <w:num w:numId="9" w16cid:durableId="131561719">
    <w:abstractNumId w:val="24"/>
  </w:num>
  <w:num w:numId="10" w16cid:durableId="517427509">
    <w:abstractNumId w:val="41"/>
  </w:num>
  <w:num w:numId="11" w16cid:durableId="345980469">
    <w:abstractNumId w:val="18"/>
  </w:num>
  <w:num w:numId="12" w16cid:durableId="1420717392">
    <w:abstractNumId w:val="31"/>
  </w:num>
  <w:num w:numId="13" w16cid:durableId="774056603">
    <w:abstractNumId w:val="35"/>
  </w:num>
  <w:num w:numId="14" w16cid:durableId="664404029">
    <w:abstractNumId w:val="26"/>
  </w:num>
  <w:num w:numId="15" w16cid:durableId="861282954">
    <w:abstractNumId w:val="32"/>
  </w:num>
  <w:num w:numId="16" w16cid:durableId="2048943144">
    <w:abstractNumId w:val="16"/>
  </w:num>
  <w:num w:numId="17" w16cid:durableId="1370179985">
    <w:abstractNumId w:val="12"/>
  </w:num>
  <w:num w:numId="18" w16cid:durableId="652566427">
    <w:abstractNumId w:val="14"/>
  </w:num>
  <w:num w:numId="19" w16cid:durableId="555432474">
    <w:abstractNumId w:val="28"/>
  </w:num>
  <w:num w:numId="20" w16cid:durableId="1368682402">
    <w:abstractNumId w:val="37"/>
  </w:num>
  <w:num w:numId="21" w16cid:durableId="723795735">
    <w:abstractNumId w:val="11"/>
  </w:num>
  <w:num w:numId="22" w16cid:durableId="1920171007">
    <w:abstractNumId w:val="20"/>
  </w:num>
  <w:num w:numId="23" w16cid:durableId="402796898">
    <w:abstractNumId w:val="27"/>
  </w:num>
  <w:num w:numId="24" w16cid:durableId="1242527722">
    <w:abstractNumId w:val="19"/>
  </w:num>
  <w:num w:numId="25" w16cid:durableId="1140804551">
    <w:abstractNumId w:val="29"/>
  </w:num>
  <w:num w:numId="26" w16cid:durableId="1224830998">
    <w:abstractNumId w:val="22"/>
  </w:num>
  <w:num w:numId="27" w16cid:durableId="259796425">
    <w:abstractNumId w:val="21"/>
  </w:num>
  <w:num w:numId="28" w16cid:durableId="1282226004">
    <w:abstractNumId w:val="30"/>
  </w:num>
  <w:num w:numId="29" w16cid:durableId="32537167">
    <w:abstractNumId w:val="17"/>
  </w:num>
  <w:num w:numId="30" w16cid:durableId="1678997771">
    <w:abstractNumId w:val="39"/>
  </w:num>
  <w:num w:numId="31" w16cid:durableId="1411384528">
    <w:abstractNumId w:val="33"/>
  </w:num>
  <w:num w:numId="32" w16cid:durableId="705182261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1397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4A15"/>
    <w:rsid w:val="000C664F"/>
    <w:rsid w:val="000E3E21"/>
    <w:rsid w:val="0010039D"/>
    <w:rsid w:val="00110DAC"/>
    <w:rsid w:val="00112373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D310B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64CAD"/>
    <w:rsid w:val="00376DC1"/>
    <w:rsid w:val="00387F9F"/>
    <w:rsid w:val="003A4A66"/>
    <w:rsid w:val="003C6DA3"/>
    <w:rsid w:val="003D3005"/>
    <w:rsid w:val="00416689"/>
    <w:rsid w:val="00423300"/>
    <w:rsid w:val="00425E2C"/>
    <w:rsid w:val="004273C0"/>
    <w:rsid w:val="00435805"/>
    <w:rsid w:val="004610D6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09DE"/>
    <w:rsid w:val="00522FF4"/>
    <w:rsid w:val="005312DC"/>
    <w:rsid w:val="00531AE6"/>
    <w:rsid w:val="00537305"/>
    <w:rsid w:val="00573EEE"/>
    <w:rsid w:val="005828B8"/>
    <w:rsid w:val="00584E10"/>
    <w:rsid w:val="00593824"/>
    <w:rsid w:val="005A4F37"/>
    <w:rsid w:val="005B1703"/>
    <w:rsid w:val="005B55E4"/>
    <w:rsid w:val="005C3800"/>
    <w:rsid w:val="005C7B96"/>
    <w:rsid w:val="005E389F"/>
    <w:rsid w:val="005F1701"/>
    <w:rsid w:val="005F1BCA"/>
    <w:rsid w:val="00600260"/>
    <w:rsid w:val="00600696"/>
    <w:rsid w:val="00604A62"/>
    <w:rsid w:val="006206EF"/>
    <w:rsid w:val="006430A0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8B537B"/>
    <w:rsid w:val="008D6FF5"/>
    <w:rsid w:val="008E3AE7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D3F6E"/>
    <w:rsid w:val="009F2D9E"/>
    <w:rsid w:val="00A00C47"/>
    <w:rsid w:val="00A01CD8"/>
    <w:rsid w:val="00A22B75"/>
    <w:rsid w:val="00A23315"/>
    <w:rsid w:val="00A27706"/>
    <w:rsid w:val="00A31AB8"/>
    <w:rsid w:val="00A37DB9"/>
    <w:rsid w:val="00A51D4C"/>
    <w:rsid w:val="00A8086D"/>
    <w:rsid w:val="00AA5D96"/>
    <w:rsid w:val="00AB0F70"/>
    <w:rsid w:val="00AB4FB5"/>
    <w:rsid w:val="00AB6DA4"/>
    <w:rsid w:val="00AC3E2D"/>
    <w:rsid w:val="00AC7F10"/>
    <w:rsid w:val="00AD6D4E"/>
    <w:rsid w:val="00AF0C2A"/>
    <w:rsid w:val="00B21C3F"/>
    <w:rsid w:val="00B265AB"/>
    <w:rsid w:val="00B267D1"/>
    <w:rsid w:val="00B4644A"/>
    <w:rsid w:val="00B46E57"/>
    <w:rsid w:val="00B54714"/>
    <w:rsid w:val="00B63C91"/>
    <w:rsid w:val="00B81182"/>
    <w:rsid w:val="00B821C4"/>
    <w:rsid w:val="00B839A9"/>
    <w:rsid w:val="00BC5B28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1704"/>
    <w:rsid w:val="00C977B0"/>
    <w:rsid w:val="00CB57B8"/>
    <w:rsid w:val="00CB7272"/>
    <w:rsid w:val="00CF0D82"/>
    <w:rsid w:val="00D14B05"/>
    <w:rsid w:val="00D22E0F"/>
    <w:rsid w:val="00D40553"/>
    <w:rsid w:val="00D860D6"/>
    <w:rsid w:val="00D94244"/>
    <w:rsid w:val="00DA3CDD"/>
    <w:rsid w:val="00DC27FD"/>
    <w:rsid w:val="00DC7501"/>
    <w:rsid w:val="00DD69FC"/>
    <w:rsid w:val="00DF664B"/>
    <w:rsid w:val="00E22E3E"/>
    <w:rsid w:val="00E4317F"/>
    <w:rsid w:val="00E53E94"/>
    <w:rsid w:val="00E80D08"/>
    <w:rsid w:val="00E945DA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322B"/>
    <w:rsid w:val="00F345B4"/>
    <w:rsid w:val="00F364EF"/>
    <w:rsid w:val="00F526B8"/>
    <w:rsid w:val="00F56971"/>
    <w:rsid w:val="00F739EF"/>
    <w:rsid w:val="00F95DC4"/>
    <w:rsid w:val="00FB631F"/>
    <w:rsid w:val="00FC371F"/>
    <w:rsid w:val="00FE2AFE"/>
    <w:rsid w:val="00FE3294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D3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3916</Words>
  <Characters>23501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24</cp:revision>
  <cp:lastPrinted>2023-10-20T08:35:00Z</cp:lastPrinted>
  <dcterms:created xsi:type="dcterms:W3CDTF">2023-07-31T07:29:00Z</dcterms:created>
  <dcterms:modified xsi:type="dcterms:W3CDTF">2026-02-27T09:26:00Z</dcterms:modified>
</cp:coreProperties>
</file>