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4E6A" w14:textId="4DB313AA" w:rsidR="00387F9F" w:rsidRPr="0071756B" w:rsidRDefault="009D3F6E" w:rsidP="0037190A">
      <w:pPr>
        <w:rPr>
          <w:rFonts w:ascii="Arial" w:eastAsia="Times New Roman" w:hAnsi="Arial" w:cs="Arial"/>
          <w:i/>
          <w:noProof/>
          <w:sz w:val="18"/>
          <w:szCs w:val="18"/>
          <w:lang w:eastAsia="pl-PL"/>
        </w:rPr>
      </w:pPr>
      <w:r w:rsidRPr="0071756B">
        <w:rPr>
          <w:rFonts w:ascii="Arial" w:hAnsi="Arial" w:cs="Arial"/>
          <w:noProof/>
          <w:sz w:val="18"/>
          <w:szCs w:val="18"/>
        </w:rPr>
        <w:drawing>
          <wp:inline distT="0" distB="0" distL="0" distR="0" wp14:anchorId="6A064589" wp14:editId="0DA67E6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25C9517" w14:textId="77777777" w:rsidR="00387F9F" w:rsidRPr="0071756B" w:rsidRDefault="00387F9F" w:rsidP="0037190A">
      <w:pPr>
        <w:rPr>
          <w:rFonts w:ascii="Arial" w:eastAsia="Times New Roman" w:hAnsi="Arial" w:cs="Arial"/>
          <w:i/>
          <w:noProof/>
          <w:sz w:val="18"/>
          <w:szCs w:val="18"/>
          <w:lang w:eastAsia="pl-PL"/>
        </w:rPr>
      </w:pPr>
    </w:p>
    <w:p w14:paraId="50CDF7E4" w14:textId="65AF5727" w:rsidR="00164691" w:rsidRPr="0071756B" w:rsidRDefault="00164691" w:rsidP="0037190A">
      <w:pPr>
        <w:rPr>
          <w:rFonts w:ascii="Arial" w:eastAsia="Times New Roman" w:hAnsi="Arial" w:cs="Arial"/>
          <w:i/>
          <w:noProof/>
          <w:sz w:val="18"/>
          <w:szCs w:val="18"/>
          <w:lang w:eastAsia="pl-PL"/>
        </w:rPr>
      </w:pPr>
      <w:r w:rsidRPr="0071756B">
        <w:rPr>
          <w:rFonts w:ascii="Arial" w:eastAsia="Times New Roman" w:hAnsi="Arial" w:cs="Arial"/>
          <w:i/>
          <w:noProof/>
          <w:sz w:val="18"/>
          <w:szCs w:val="18"/>
          <w:lang w:eastAsia="pl-PL"/>
        </w:rPr>
        <w:t xml:space="preserve">Załącznik nr </w:t>
      </w:r>
      <w:r w:rsidR="00B265AB" w:rsidRPr="0071756B">
        <w:rPr>
          <w:rFonts w:ascii="Arial" w:eastAsia="Times New Roman" w:hAnsi="Arial" w:cs="Arial"/>
          <w:i/>
          <w:noProof/>
          <w:sz w:val="18"/>
          <w:szCs w:val="18"/>
          <w:lang w:eastAsia="pl-PL"/>
        </w:rPr>
        <w:t xml:space="preserve">3 </w:t>
      </w:r>
      <w:r w:rsidRPr="0071756B">
        <w:rPr>
          <w:rFonts w:ascii="Arial" w:eastAsia="Times New Roman" w:hAnsi="Arial" w:cs="Arial"/>
          <w:i/>
          <w:noProof/>
          <w:sz w:val="18"/>
          <w:szCs w:val="18"/>
          <w:lang w:eastAsia="pl-PL"/>
        </w:rPr>
        <w:t xml:space="preserve"> – projekt umowy</w:t>
      </w:r>
    </w:p>
    <w:p w14:paraId="629DB55C" w14:textId="7980A398" w:rsidR="00277040" w:rsidRPr="0071756B" w:rsidRDefault="00164691" w:rsidP="0037190A">
      <w:pPr>
        <w:rPr>
          <w:rFonts w:ascii="Arial" w:eastAsia="Times New Roman" w:hAnsi="Arial" w:cs="Arial"/>
          <w:b/>
          <w:noProof/>
          <w:sz w:val="18"/>
          <w:szCs w:val="18"/>
          <w:lang w:eastAsia="pl-PL"/>
        </w:rPr>
      </w:pPr>
      <w:r w:rsidRPr="0071756B">
        <w:rPr>
          <w:rFonts w:ascii="Arial" w:eastAsia="Times New Roman" w:hAnsi="Arial" w:cs="Arial"/>
          <w:i/>
          <w:noProof/>
          <w:sz w:val="18"/>
          <w:szCs w:val="18"/>
          <w:lang w:eastAsia="pl-PL"/>
        </w:rPr>
        <w:t>Dotyczy:</w:t>
      </w:r>
      <w:r w:rsidR="009D3F6E" w:rsidRPr="0071756B">
        <w:rPr>
          <w:rFonts w:ascii="Arial" w:eastAsia="Times New Roman" w:hAnsi="Arial" w:cs="Arial"/>
          <w:i/>
          <w:noProof/>
          <w:sz w:val="18"/>
          <w:szCs w:val="18"/>
          <w:lang w:eastAsia="pl-PL"/>
        </w:rPr>
        <w:t xml:space="preserve"> postępowania pn. </w:t>
      </w:r>
      <w:r w:rsidR="005209DE" w:rsidRPr="0071756B">
        <w:rPr>
          <w:rFonts w:ascii="Arial" w:eastAsia="Times New Roman" w:hAnsi="Arial" w:cs="Arial"/>
          <w:i/>
          <w:noProof/>
          <w:sz w:val="18"/>
          <w:szCs w:val="18"/>
          <w:lang w:eastAsia="pl-PL"/>
        </w:rPr>
        <w:t>Naprawa układu wysokiego napięcia tomografu GE Revolution Evo dla Specjalistycznego Szpitala Wojewódzkiego w Ciechanowie</w:t>
      </w:r>
      <w:r w:rsidR="009D3F6E" w:rsidRPr="0071756B">
        <w:rPr>
          <w:rFonts w:ascii="Arial" w:eastAsia="Times New Roman" w:hAnsi="Arial" w:cs="Arial"/>
          <w:i/>
          <w:noProof/>
          <w:sz w:val="18"/>
          <w:szCs w:val="18"/>
          <w:lang w:eastAsia="pl-PL"/>
        </w:rPr>
        <w:t xml:space="preserve"> </w:t>
      </w:r>
      <w:r w:rsidRPr="0071756B">
        <w:rPr>
          <w:rFonts w:ascii="Arial" w:eastAsia="Times New Roman" w:hAnsi="Arial" w:cs="Arial"/>
          <w:i/>
          <w:noProof/>
          <w:sz w:val="18"/>
          <w:szCs w:val="18"/>
          <w:lang w:eastAsia="pl-PL"/>
        </w:rPr>
        <w:t>- znak ZP/2501/</w:t>
      </w:r>
      <w:r w:rsidR="000C4A15" w:rsidRPr="0071756B">
        <w:rPr>
          <w:rFonts w:ascii="Arial" w:eastAsia="Times New Roman" w:hAnsi="Arial" w:cs="Arial"/>
          <w:i/>
          <w:noProof/>
          <w:sz w:val="18"/>
          <w:szCs w:val="18"/>
          <w:lang w:eastAsia="pl-PL"/>
        </w:rPr>
        <w:t>1</w:t>
      </w:r>
      <w:r w:rsidR="005209DE" w:rsidRPr="0071756B">
        <w:rPr>
          <w:rFonts w:ascii="Arial" w:eastAsia="Times New Roman" w:hAnsi="Arial" w:cs="Arial"/>
          <w:i/>
          <w:noProof/>
          <w:sz w:val="18"/>
          <w:szCs w:val="18"/>
          <w:lang w:eastAsia="pl-PL"/>
        </w:rPr>
        <w:t>2</w:t>
      </w:r>
      <w:r w:rsidRPr="0071756B">
        <w:rPr>
          <w:rFonts w:ascii="Arial" w:eastAsia="Times New Roman" w:hAnsi="Arial" w:cs="Arial"/>
          <w:i/>
          <w:noProof/>
          <w:sz w:val="18"/>
          <w:szCs w:val="18"/>
          <w:lang w:eastAsia="pl-PL"/>
        </w:rPr>
        <w:t>/2</w:t>
      </w:r>
      <w:r w:rsidR="005209DE" w:rsidRPr="0071756B">
        <w:rPr>
          <w:rFonts w:ascii="Arial" w:eastAsia="Times New Roman" w:hAnsi="Arial" w:cs="Arial"/>
          <w:i/>
          <w:noProof/>
          <w:sz w:val="18"/>
          <w:szCs w:val="18"/>
          <w:lang w:eastAsia="pl-PL"/>
        </w:rPr>
        <w:t>6</w:t>
      </w:r>
      <w:r w:rsidRPr="0071756B">
        <w:rPr>
          <w:rFonts w:ascii="Arial" w:eastAsia="Times New Roman" w:hAnsi="Arial" w:cs="Arial"/>
          <w:i/>
          <w:noProof/>
          <w:sz w:val="18"/>
          <w:szCs w:val="18"/>
          <w:lang w:eastAsia="pl-PL"/>
        </w:rPr>
        <w:t xml:space="preserve"> </w:t>
      </w:r>
      <w:r w:rsidR="006D2A0B" w:rsidRPr="0071756B">
        <w:rPr>
          <w:rFonts w:ascii="Arial" w:eastAsia="Times New Roman" w:hAnsi="Arial" w:cs="Arial"/>
          <w:i/>
          <w:noProof/>
          <w:sz w:val="18"/>
          <w:szCs w:val="18"/>
          <w:lang w:eastAsia="pl-PL"/>
        </w:rPr>
        <w:t xml:space="preserve">                                                                                                                                      </w:t>
      </w:r>
    </w:p>
    <w:p w14:paraId="2337D52B" w14:textId="77777777" w:rsidR="00387F9F" w:rsidRPr="0071756B" w:rsidRDefault="00387F9F" w:rsidP="0037190A">
      <w:pPr>
        <w:jc w:val="center"/>
        <w:rPr>
          <w:rFonts w:ascii="Arial" w:eastAsia="Times New Roman" w:hAnsi="Arial" w:cs="Arial"/>
          <w:b/>
          <w:noProof/>
          <w:sz w:val="18"/>
          <w:szCs w:val="18"/>
          <w:lang w:eastAsia="pl-PL"/>
        </w:rPr>
      </w:pPr>
    </w:p>
    <w:p w14:paraId="7B9A34AB" w14:textId="77777777" w:rsidR="00F345B4" w:rsidRPr="0071756B" w:rsidRDefault="00F345B4" w:rsidP="0037190A">
      <w:pPr>
        <w:jc w:val="center"/>
        <w:rPr>
          <w:rFonts w:ascii="Arial" w:eastAsia="Times New Roman" w:hAnsi="Arial" w:cs="Arial"/>
          <w:b/>
          <w:bCs/>
          <w:noProof/>
          <w:sz w:val="18"/>
          <w:szCs w:val="18"/>
        </w:rPr>
      </w:pPr>
      <w:r w:rsidRPr="0071756B">
        <w:rPr>
          <w:rFonts w:ascii="Arial" w:eastAsia="Times New Roman" w:hAnsi="Arial" w:cs="Arial"/>
          <w:b/>
          <w:bCs/>
          <w:noProof/>
          <w:sz w:val="18"/>
          <w:szCs w:val="18"/>
        </w:rPr>
        <w:t>U M O W A</w:t>
      </w:r>
    </w:p>
    <w:p w14:paraId="65E379E8" w14:textId="3F9EC232" w:rsidR="00F345B4" w:rsidRPr="0071756B" w:rsidRDefault="00F345B4" w:rsidP="0037190A">
      <w:pPr>
        <w:jc w:val="center"/>
        <w:rPr>
          <w:rFonts w:ascii="Arial" w:eastAsia="Times New Roman" w:hAnsi="Arial" w:cs="Arial"/>
          <w:noProof/>
          <w:sz w:val="18"/>
          <w:szCs w:val="18"/>
        </w:rPr>
      </w:pPr>
      <w:r w:rsidRPr="0071756B">
        <w:rPr>
          <w:rFonts w:ascii="Arial" w:eastAsia="Times New Roman" w:hAnsi="Arial" w:cs="Arial"/>
          <w:b/>
          <w:bCs/>
          <w:noProof/>
          <w:sz w:val="18"/>
          <w:szCs w:val="18"/>
        </w:rPr>
        <w:t>ZP/2501/       /2</w:t>
      </w:r>
      <w:r w:rsidR="005209DE" w:rsidRPr="0071756B">
        <w:rPr>
          <w:rFonts w:ascii="Arial" w:eastAsia="Times New Roman" w:hAnsi="Arial" w:cs="Arial"/>
          <w:b/>
          <w:bCs/>
          <w:noProof/>
          <w:sz w:val="18"/>
          <w:szCs w:val="18"/>
        </w:rPr>
        <w:t>6</w:t>
      </w:r>
    </w:p>
    <w:p w14:paraId="62C8A7CC" w14:textId="77777777" w:rsidR="00F345B4" w:rsidRPr="0071756B" w:rsidRDefault="00F345B4" w:rsidP="0037190A">
      <w:pPr>
        <w:tabs>
          <w:tab w:val="center" w:pos="4536"/>
          <w:tab w:val="right" w:pos="9072"/>
        </w:tabs>
        <w:rPr>
          <w:rFonts w:ascii="Arial" w:eastAsia="Times New Roman" w:hAnsi="Arial" w:cs="Arial"/>
          <w:noProof/>
          <w:sz w:val="18"/>
          <w:szCs w:val="18"/>
        </w:rPr>
      </w:pPr>
      <w:r w:rsidRPr="0071756B">
        <w:rPr>
          <w:rFonts w:ascii="Arial" w:eastAsia="Times New Roman" w:hAnsi="Arial" w:cs="Arial"/>
          <w:noProof/>
          <w:sz w:val="18"/>
          <w:szCs w:val="18"/>
        </w:rPr>
        <w:t xml:space="preserve">zawarta pomiędzy </w:t>
      </w:r>
    </w:p>
    <w:p w14:paraId="46DA3A3D"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Specjalistycznym Szpitalem Wojewódzkim w Ciechanowie</w:t>
      </w:r>
    </w:p>
    <w:p w14:paraId="3CF91D0A" w14:textId="77777777" w:rsidR="00F345B4" w:rsidRPr="0071756B" w:rsidRDefault="00F345B4" w:rsidP="0037190A">
      <w:pPr>
        <w:tabs>
          <w:tab w:val="center" w:pos="4536"/>
          <w:tab w:val="right" w:pos="9072"/>
        </w:tabs>
        <w:rPr>
          <w:rFonts w:ascii="Arial" w:eastAsia="Times New Roman" w:hAnsi="Arial" w:cs="Arial"/>
          <w:noProof/>
          <w:sz w:val="18"/>
          <w:szCs w:val="18"/>
        </w:rPr>
      </w:pPr>
      <w:r w:rsidRPr="0071756B">
        <w:rPr>
          <w:rFonts w:ascii="Arial" w:eastAsia="Times New Roman" w:hAnsi="Arial" w:cs="Arial"/>
          <w:noProof/>
          <w:sz w:val="18"/>
          <w:szCs w:val="18"/>
        </w:rPr>
        <w:t xml:space="preserve">06-400 Ciechanów, ul. Powstańców Wielkopolskich 2 </w:t>
      </w:r>
    </w:p>
    <w:p w14:paraId="3BDBCB2B"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zarejestrowanym w KRS pod nr 0000008892</w:t>
      </w:r>
    </w:p>
    <w:p w14:paraId="7A0E15D9"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NIP: 566-10-19-200, Urząd Skarbowy w Radomiu, REGON: 000311622</w:t>
      </w:r>
    </w:p>
    <w:p w14:paraId="09690EE3"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zwanym dalej Zamawiającym, w imieniu którego występuje:</w:t>
      </w:r>
    </w:p>
    <w:p w14:paraId="1E6CC10E" w14:textId="77777777" w:rsidR="00F345B4" w:rsidRPr="0071756B" w:rsidRDefault="00F345B4" w:rsidP="0037190A">
      <w:pPr>
        <w:rPr>
          <w:rFonts w:ascii="Arial" w:eastAsia="Times New Roman" w:hAnsi="Arial" w:cs="Arial"/>
          <w:b/>
          <w:bCs/>
          <w:noProof/>
          <w:sz w:val="18"/>
          <w:szCs w:val="18"/>
        </w:rPr>
      </w:pPr>
      <w:r w:rsidRPr="0071756B">
        <w:rPr>
          <w:rFonts w:ascii="Arial" w:eastAsia="Times New Roman" w:hAnsi="Arial" w:cs="Arial"/>
          <w:b/>
          <w:bCs/>
          <w:noProof/>
          <w:sz w:val="18"/>
          <w:szCs w:val="18"/>
        </w:rPr>
        <w:t>Andrzej Juliusz Kamasa   - Dyrektor.</w:t>
      </w:r>
    </w:p>
    <w:p w14:paraId="4D36FE77" w14:textId="77777777" w:rsidR="00F345B4" w:rsidRPr="0071756B" w:rsidRDefault="00F345B4" w:rsidP="0037190A">
      <w:pPr>
        <w:rPr>
          <w:rFonts w:ascii="Arial" w:eastAsia="Times New Roman" w:hAnsi="Arial" w:cs="Arial"/>
          <w:i/>
          <w:noProof/>
          <w:sz w:val="18"/>
          <w:szCs w:val="18"/>
        </w:rPr>
      </w:pPr>
    </w:p>
    <w:p w14:paraId="51CD06E7" w14:textId="77777777" w:rsidR="00F345B4" w:rsidRPr="0071756B" w:rsidRDefault="00F345B4" w:rsidP="0037190A">
      <w:pPr>
        <w:rPr>
          <w:rFonts w:ascii="Arial" w:eastAsia="Times New Roman" w:hAnsi="Arial" w:cs="Arial"/>
          <w:i/>
          <w:noProof/>
          <w:sz w:val="18"/>
          <w:szCs w:val="18"/>
        </w:rPr>
      </w:pPr>
      <w:r w:rsidRPr="0071756B">
        <w:rPr>
          <w:rFonts w:ascii="Arial" w:eastAsia="Times New Roman" w:hAnsi="Arial" w:cs="Arial"/>
          <w:i/>
          <w:noProof/>
          <w:sz w:val="18"/>
          <w:szCs w:val="18"/>
        </w:rPr>
        <w:t>a</w:t>
      </w:r>
    </w:p>
    <w:p w14:paraId="418EA66E"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w:t>
      </w:r>
    </w:p>
    <w:p w14:paraId="1893B3FD"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KRS .........................................., NIP: ......................., REGON: ........................</w:t>
      </w:r>
    </w:p>
    <w:p w14:paraId="756CA535"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zwaną/ym dalej Wykonawcą” lub „Operatorem” reprezentowaną/ym przez:</w:t>
      </w:r>
    </w:p>
    <w:p w14:paraId="640ADA36" w14:textId="77777777" w:rsidR="00F345B4" w:rsidRPr="0071756B" w:rsidRDefault="00F345B4" w:rsidP="0037190A">
      <w:pPr>
        <w:rPr>
          <w:rFonts w:ascii="Arial" w:eastAsia="Times New Roman" w:hAnsi="Arial" w:cs="Arial"/>
          <w:noProof/>
          <w:sz w:val="18"/>
          <w:szCs w:val="18"/>
        </w:rPr>
      </w:pPr>
      <w:r w:rsidRPr="0071756B">
        <w:rPr>
          <w:rFonts w:ascii="Arial" w:eastAsia="Times New Roman" w:hAnsi="Arial" w:cs="Arial"/>
          <w:noProof/>
          <w:sz w:val="18"/>
          <w:szCs w:val="18"/>
        </w:rPr>
        <w:t>........................................................................................................</w:t>
      </w:r>
    </w:p>
    <w:p w14:paraId="0F62427B" w14:textId="77777777" w:rsidR="00F345B4" w:rsidRPr="0071756B" w:rsidRDefault="00F345B4" w:rsidP="0037190A">
      <w:pPr>
        <w:jc w:val="both"/>
        <w:rPr>
          <w:rFonts w:ascii="Arial" w:eastAsia="Times New Roman" w:hAnsi="Arial" w:cs="Arial"/>
          <w:i/>
          <w:noProof/>
          <w:sz w:val="18"/>
          <w:szCs w:val="18"/>
        </w:rPr>
      </w:pPr>
    </w:p>
    <w:p w14:paraId="479D1BA2" w14:textId="77777777" w:rsidR="00F345B4" w:rsidRPr="0071756B" w:rsidRDefault="00F345B4" w:rsidP="0037190A">
      <w:pPr>
        <w:suppressAutoHyphens/>
        <w:jc w:val="both"/>
        <w:rPr>
          <w:rFonts w:ascii="Arial" w:eastAsia="Times New Roman" w:hAnsi="Arial" w:cs="Arial"/>
          <w:b/>
          <w:bCs/>
          <w:noProof/>
          <w:sz w:val="18"/>
          <w:szCs w:val="18"/>
        </w:rPr>
      </w:pPr>
    </w:p>
    <w:p w14:paraId="713A0378" w14:textId="77777777" w:rsidR="00F345B4" w:rsidRPr="0071756B" w:rsidRDefault="00F345B4" w:rsidP="0037190A">
      <w:pPr>
        <w:tabs>
          <w:tab w:val="center" w:pos="4536"/>
          <w:tab w:val="right" w:pos="9072"/>
        </w:tabs>
        <w:jc w:val="center"/>
        <w:rPr>
          <w:rFonts w:ascii="Arial" w:eastAsia="Times New Roman" w:hAnsi="Arial" w:cs="Arial"/>
          <w:b/>
          <w:bCs/>
          <w:noProof/>
          <w:sz w:val="18"/>
          <w:szCs w:val="18"/>
          <w:u w:val="single"/>
          <w:lang w:eastAsia="zh-CN"/>
        </w:rPr>
      </w:pPr>
      <w:r w:rsidRPr="0071756B">
        <w:rPr>
          <w:rFonts w:ascii="Arial" w:eastAsia="Times New Roman" w:hAnsi="Arial" w:cs="Arial"/>
          <w:b/>
          <w:bCs/>
          <w:noProof/>
          <w:sz w:val="18"/>
          <w:szCs w:val="18"/>
          <w:u w:val="single"/>
        </w:rPr>
        <w:t>Forma i data zawartej Umowy</w:t>
      </w:r>
    </w:p>
    <w:p w14:paraId="59A408D4" w14:textId="77777777" w:rsidR="00F345B4" w:rsidRPr="0071756B" w:rsidRDefault="00F345B4" w:rsidP="0037190A">
      <w:pPr>
        <w:numPr>
          <w:ilvl w:val="0"/>
          <w:numId w:val="1"/>
        </w:numPr>
        <w:tabs>
          <w:tab w:val="clear" w:pos="720"/>
          <w:tab w:val="num" w:pos="284"/>
        </w:tabs>
        <w:ind w:left="284" w:hanging="284"/>
        <w:rPr>
          <w:rFonts w:ascii="Arial" w:eastAsia="Times New Roman" w:hAnsi="Arial" w:cs="Arial"/>
          <w:noProof/>
          <w:sz w:val="18"/>
          <w:szCs w:val="18"/>
          <w:lang w:eastAsia="zh-CN"/>
        </w:rPr>
      </w:pPr>
      <w:r w:rsidRPr="0071756B">
        <w:rPr>
          <w:rFonts w:ascii="Arial" w:eastAsia="Times New Roman" w:hAnsi="Arial" w:cs="Arial"/>
          <w:noProof/>
          <w:sz w:val="18"/>
          <w:szCs w:val="18"/>
          <w:lang w:eastAsia="zh-CN"/>
        </w:rPr>
        <w:t>Umowa została sporządzona w postaci elektronicznej i podpisana przez każdą ze Stron kwalifikowanym podpisem elektronicznym.</w:t>
      </w:r>
    </w:p>
    <w:p w14:paraId="04F39F23" w14:textId="77777777" w:rsidR="00F345B4" w:rsidRPr="0071756B" w:rsidRDefault="00F345B4" w:rsidP="0037190A">
      <w:pPr>
        <w:numPr>
          <w:ilvl w:val="0"/>
          <w:numId w:val="1"/>
        </w:numPr>
        <w:tabs>
          <w:tab w:val="clear" w:pos="720"/>
          <w:tab w:val="num" w:pos="284"/>
        </w:tabs>
        <w:ind w:left="284" w:hanging="284"/>
        <w:rPr>
          <w:rFonts w:ascii="Arial" w:eastAsia="Times New Roman" w:hAnsi="Arial" w:cs="Arial"/>
          <w:noProof/>
          <w:sz w:val="18"/>
          <w:szCs w:val="18"/>
          <w:lang w:eastAsia="zh-CN"/>
        </w:rPr>
      </w:pPr>
      <w:r w:rsidRPr="0071756B">
        <w:rPr>
          <w:rFonts w:ascii="Arial" w:eastAsia="Times New Roman" w:hAnsi="Arial" w:cs="Arial"/>
          <w:noProof/>
          <w:sz w:val="18"/>
          <w:szCs w:val="18"/>
          <w:lang w:eastAsia="zh-CN"/>
        </w:rPr>
        <w:t>Datą zawarcia Umowy jest data złożenia oświadczenia woli o jej zawarciu przez ostatnią ze Stron.</w:t>
      </w:r>
    </w:p>
    <w:p w14:paraId="112CA755" w14:textId="77777777" w:rsidR="00F345B4" w:rsidRPr="0071756B" w:rsidRDefault="00F345B4" w:rsidP="0037190A">
      <w:pPr>
        <w:jc w:val="center"/>
        <w:rPr>
          <w:rFonts w:ascii="Arial" w:eastAsia="Times New Roman" w:hAnsi="Arial" w:cs="Arial"/>
          <w:b/>
          <w:noProof/>
          <w:sz w:val="18"/>
          <w:szCs w:val="18"/>
        </w:rPr>
      </w:pPr>
    </w:p>
    <w:p w14:paraId="791C2265" w14:textId="77777777" w:rsidR="00F345B4" w:rsidRPr="0071756B" w:rsidRDefault="00F345B4" w:rsidP="0037190A">
      <w:pPr>
        <w:autoSpaceDE w:val="0"/>
        <w:autoSpaceDN w:val="0"/>
        <w:jc w:val="center"/>
        <w:rPr>
          <w:rFonts w:ascii="Arial" w:eastAsia="Times New Roman" w:hAnsi="Arial" w:cs="Arial"/>
          <w:b/>
          <w:bCs/>
          <w:noProof/>
          <w:sz w:val="18"/>
          <w:szCs w:val="18"/>
          <w:u w:val="single"/>
        </w:rPr>
      </w:pPr>
      <w:r w:rsidRPr="0071756B">
        <w:rPr>
          <w:rFonts w:ascii="Arial" w:eastAsia="Times New Roman" w:hAnsi="Arial" w:cs="Arial"/>
          <w:b/>
          <w:bCs/>
          <w:noProof/>
          <w:sz w:val="18"/>
          <w:szCs w:val="18"/>
          <w:u w:val="single"/>
        </w:rPr>
        <w:t>Podstawa zawarcia Umowy</w:t>
      </w:r>
    </w:p>
    <w:p w14:paraId="145476BB" w14:textId="79607F00" w:rsidR="00FC371F" w:rsidRPr="0071756B" w:rsidRDefault="00F345B4" w:rsidP="0037190A">
      <w:pPr>
        <w:rPr>
          <w:rFonts w:ascii="Arial" w:eastAsia="Times New Roman" w:hAnsi="Arial" w:cs="Arial"/>
          <w:noProof/>
          <w:snapToGrid w:val="0"/>
          <w:sz w:val="18"/>
          <w:szCs w:val="18"/>
        </w:rPr>
      </w:pPr>
      <w:r w:rsidRPr="0071756B">
        <w:rPr>
          <w:rFonts w:ascii="Arial" w:eastAsia="Times New Roman" w:hAnsi="Arial" w:cs="Arial"/>
          <w:noProof/>
          <w:snapToGrid w:val="0"/>
          <w:sz w:val="18"/>
          <w:szCs w:val="18"/>
        </w:rPr>
        <w:t>W wyniku postępowania o udzielenie zamówienia publicznego – znak sprawy ZP/2501</w:t>
      </w:r>
      <w:r w:rsidR="005209DE" w:rsidRPr="0071756B">
        <w:rPr>
          <w:rFonts w:ascii="Arial" w:eastAsia="Times New Roman" w:hAnsi="Arial" w:cs="Arial"/>
          <w:noProof/>
          <w:snapToGrid w:val="0"/>
          <w:sz w:val="18"/>
          <w:szCs w:val="18"/>
        </w:rPr>
        <w:t>/12/</w:t>
      </w:r>
      <w:r w:rsidRPr="0071756B">
        <w:rPr>
          <w:rFonts w:ascii="Arial" w:eastAsia="Times New Roman" w:hAnsi="Arial" w:cs="Arial"/>
          <w:noProof/>
          <w:snapToGrid w:val="0"/>
          <w:sz w:val="18"/>
          <w:szCs w:val="18"/>
        </w:rPr>
        <w:t>2</w:t>
      </w:r>
      <w:r w:rsidR="005209DE" w:rsidRPr="0071756B">
        <w:rPr>
          <w:rFonts w:ascii="Arial" w:eastAsia="Times New Roman" w:hAnsi="Arial" w:cs="Arial"/>
          <w:noProof/>
          <w:snapToGrid w:val="0"/>
          <w:sz w:val="18"/>
          <w:szCs w:val="18"/>
        </w:rPr>
        <w:t>6</w:t>
      </w:r>
      <w:r w:rsidRPr="0071756B">
        <w:rPr>
          <w:rFonts w:ascii="Arial" w:eastAsia="Times New Roman" w:hAnsi="Arial" w:cs="Arial"/>
          <w:noProof/>
          <w:snapToGrid w:val="0"/>
          <w:sz w:val="18"/>
          <w:szCs w:val="18"/>
        </w:rPr>
        <w:t>, prowadzonego w trybie podstawowym bez negocjacji na podstawie ustawy z dnia 11 września 2019 r. – Prawo zamówień publicznych (t.j. Dz.U. z 2024 r. poz. 1320 ze zm.), zwanej dalej „Pzp”, Strony zawierają Umowę o następującej treści:</w:t>
      </w:r>
    </w:p>
    <w:p w14:paraId="6C941FD5" w14:textId="77777777" w:rsidR="00F345B4" w:rsidRPr="0071756B" w:rsidRDefault="00F345B4" w:rsidP="0037190A">
      <w:pPr>
        <w:rPr>
          <w:rFonts w:ascii="Arial" w:eastAsia="Calibri" w:hAnsi="Arial" w:cs="Arial"/>
          <w:b/>
          <w:bCs/>
          <w:noProof/>
          <w:sz w:val="18"/>
          <w:szCs w:val="18"/>
        </w:rPr>
      </w:pPr>
    </w:p>
    <w:p w14:paraId="5DC87442" w14:textId="5F7FCC1D" w:rsidR="0037190A" w:rsidRPr="0071756B" w:rsidRDefault="0037190A" w:rsidP="0037190A">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1.</w:t>
      </w:r>
    </w:p>
    <w:p w14:paraId="02703AEB" w14:textId="7F684267" w:rsidR="0037190A" w:rsidRPr="0037190A" w:rsidRDefault="0037190A" w:rsidP="0037190A">
      <w:pPr>
        <w:jc w:val="center"/>
        <w:rPr>
          <w:rFonts w:ascii="Arial" w:eastAsia="Arial" w:hAnsi="Arial" w:cs="Times New Roman"/>
          <w:noProof/>
          <w:sz w:val="18"/>
        </w:rPr>
      </w:pPr>
      <w:r w:rsidRPr="0037190A">
        <w:rPr>
          <w:rFonts w:ascii="Arial" w:eastAsia="Arial" w:hAnsi="Arial" w:cs="Times New Roman"/>
          <w:b/>
          <w:noProof/>
          <w:color w:val="1F4E79"/>
          <w:sz w:val="18"/>
        </w:rPr>
        <w:t>Definicje i dokumenty Umowy</w:t>
      </w:r>
    </w:p>
    <w:p w14:paraId="26910B63" w14:textId="683B82FC" w:rsidR="0037190A" w:rsidRPr="0071756B" w:rsidRDefault="0037190A" w:rsidP="00105C20">
      <w:pPr>
        <w:pStyle w:val="Akapitzlist"/>
        <w:numPr>
          <w:ilvl w:val="0"/>
          <w:numId w:val="3"/>
        </w:numPr>
        <w:ind w:left="284" w:hanging="284"/>
        <w:rPr>
          <w:rFonts w:ascii="Arial" w:eastAsia="Arial" w:hAnsi="Arial" w:cs="Times New Roman"/>
          <w:noProof/>
          <w:sz w:val="18"/>
        </w:rPr>
      </w:pPr>
      <w:r w:rsidRPr="0071756B">
        <w:rPr>
          <w:rFonts w:ascii="Arial" w:eastAsia="Arial" w:hAnsi="Arial" w:cs="Times New Roman"/>
          <w:noProof/>
          <w:sz w:val="18"/>
        </w:rPr>
        <w:t>Ilekroć w Umowie jest mowa o:</w:t>
      </w:r>
    </w:p>
    <w:p w14:paraId="256E896B" w14:textId="4B810EC8" w:rsidR="0037190A" w:rsidRPr="0071756B" w:rsidRDefault="0037190A" w:rsidP="00105C20">
      <w:pPr>
        <w:pStyle w:val="Akapitzlist"/>
        <w:numPr>
          <w:ilvl w:val="0"/>
          <w:numId w:val="2"/>
        </w:numPr>
        <w:ind w:left="567" w:hanging="283"/>
        <w:rPr>
          <w:rFonts w:ascii="Arial" w:eastAsia="Arial" w:hAnsi="Arial" w:cs="Times New Roman"/>
          <w:noProof/>
          <w:sz w:val="18"/>
        </w:rPr>
      </w:pPr>
      <w:r w:rsidRPr="0071756B">
        <w:rPr>
          <w:rFonts w:ascii="Arial" w:eastAsia="Arial" w:hAnsi="Arial" w:cs="Times New Roman"/>
          <w:noProof/>
          <w:sz w:val="18"/>
        </w:rPr>
        <w:t>„Systemie” – należy przez to rozumieć tomograf komputerowy produkcji GE: Revolution Evo, rok produkcji 2020, zainstalowany u Zamawiającego, wraz z osprzętem i oprogramowaniem niezbędnym do pracy;</w:t>
      </w:r>
    </w:p>
    <w:p w14:paraId="1C9A9E0C" w14:textId="4AC47F60" w:rsidR="0037190A" w:rsidRPr="0071756B" w:rsidRDefault="0037190A" w:rsidP="00105C20">
      <w:pPr>
        <w:pStyle w:val="Akapitzlist"/>
        <w:numPr>
          <w:ilvl w:val="0"/>
          <w:numId w:val="2"/>
        </w:numPr>
        <w:ind w:left="567" w:hanging="283"/>
        <w:rPr>
          <w:rFonts w:ascii="Arial" w:eastAsia="Arial" w:hAnsi="Arial" w:cs="Times New Roman"/>
          <w:noProof/>
          <w:sz w:val="18"/>
        </w:rPr>
      </w:pPr>
      <w:r w:rsidRPr="0071756B">
        <w:rPr>
          <w:rFonts w:ascii="Arial" w:eastAsia="Arial" w:hAnsi="Arial" w:cs="Times New Roman"/>
          <w:noProof/>
          <w:sz w:val="18"/>
        </w:rPr>
        <w:t>„Etapie I” – diagnostyka Systemu w zakresie usterki układu wysokiego napięcia oraz sporządzenie Raportu diagnostycznego i Kalkulacji naprawy;</w:t>
      </w:r>
    </w:p>
    <w:p w14:paraId="72ADF378" w14:textId="5421EF3B" w:rsidR="0037190A" w:rsidRPr="0071756B" w:rsidRDefault="0037190A" w:rsidP="00105C20">
      <w:pPr>
        <w:pStyle w:val="Akapitzlist"/>
        <w:numPr>
          <w:ilvl w:val="0"/>
          <w:numId w:val="2"/>
        </w:numPr>
        <w:ind w:left="567" w:hanging="283"/>
        <w:rPr>
          <w:rFonts w:ascii="Arial" w:eastAsia="Arial" w:hAnsi="Arial" w:cs="Times New Roman"/>
          <w:noProof/>
          <w:sz w:val="18"/>
        </w:rPr>
      </w:pPr>
      <w:r w:rsidRPr="0071756B">
        <w:rPr>
          <w:rFonts w:ascii="Arial" w:eastAsia="Arial" w:hAnsi="Arial" w:cs="Times New Roman"/>
          <w:noProof/>
          <w:sz w:val="18"/>
        </w:rPr>
        <w:t>„Etapie II” – naprawa/usunięcie usterki, obejmująca w szczególności dostawę wraz z montażem wszystkich części niezbędnych do przywrócenia pełnej sprawności Systemu, uruchomienie oraz przeprowadzenie testów i pomiarów potwierdzających poprawność działania;</w:t>
      </w:r>
    </w:p>
    <w:p w14:paraId="16623CE1" w14:textId="385E0E87" w:rsidR="0037190A" w:rsidRPr="0071756B" w:rsidRDefault="0037190A" w:rsidP="00105C20">
      <w:pPr>
        <w:pStyle w:val="Akapitzlist"/>
        <w:numPr>
          <w:ilvl w:val="0"/>
          <w:numId w:val="2"/>
        </w:numPr>
        <w:ind w:left="567" w:hanging="283"/>
        <w:rPr>
          <w:rFonts w:ascii="Arial" w:eastAsia="Arial" w:hAnsi="Arial" w:cs="Times New Roman"/>
          <w:noProof/>
          <w:sz w:val="18"/>
        </w:rPr>
      </w:pPr>
      <w:r w:rsidRPr="0071756B">
        <w:rPr>
          <w:rFonts w:ascii="Arial" w:eastAsia="Arial" w:hAnsi="Arial" w:cs="Times New Roman"/>
          <w:noProof/>
          <w:sz w:val="18"/>
        </w:rPr>
        <w:t>„Raporcie diagnostycznym” – dokument sporządzony przez Wykonawcę po Etapie I, zawierający opis zdiagnozowanej przyczyny usterki, zakres zalecanych czynności i części oraz wnioski z przeprowadzonych testów;</w:t>
      </w:r>
    </w:p>
    <w:p w14:paraId="51C647FF" w14:textId="29AD64CD" w:rsidR="0037190A" w:rsidRPr="0071756B" w:rsidRDefault="0037190A" w:rsidP="00105C20">
      <w:pPr>
        <w:pStyle w:val="Akapitzlist"/>
        <w:numPr>
          <w:ilvl w:val="0"/>
          <w:numId w:val="2"/>
        </w:numPr>
        <w:ind w:left="567" w:hanging="283"/>
        <w:rPr>
          <w:rFonts w:ascii="Arial" w:eastAsia="Arial" w:hAnsi="Arial" w:cs="Times New Roman"/>
          <w:noProof/>
          <w:sz w:val="18"/>
        </w:rPr>
      </w:pPr>
      <w:r w:rsidRPr="0071756B">
        <w:rPr>
          <w:rFonts w:ascii="Arial" w:eastAsia="Arial" w:hAnsi="Arial" w:cs="Times New Roman"/>
          <w:noProof/>
          <w:sz w:val="18"/>
        </w:rPr>
        <w:t>„Kalkulacji naprawy” – zestawienie planowanych czynności, szacowanej liczby roboczogodzin oraz wykazu części wraz z cenami, sporządzone po Etapie I;</w:t>
      </w:r>
    </w:p>
    <w:p w14:paraId="50D5AEDD" w14:textId="77777777" w:rsidR="00372F6C" w:rsidRPr="0071756B" w:rsidRDefault="0037190A" w:rsidP="00105C20">
      <w:pPr>
        <w:pStyle w:val="Akapitzlist"/>
        <w:numPr>
          <w:ilvl w:val="0"/>
          <w:numId w:val="3"/>
        </w:numPr>
        <w:ind w:left="284" w:hanging="284"/>
        <w:rPr>
          <w:rFonts w:ascii="Arial" w:eastAsia="Arial" w:hAnsi="Arial" w:cs="Times New Roman"/>
          <w:noProof/>
          <w:sz w:val="18"/>
        </w:rPr>
      </w:pPr>
      <w:r w:rsidRPr="0071756B">
        <w:rPr>
          <w:rFonts w:ascii="Arial" w:eastAsia="Arial" w:hAnsi="Arial" w:cs="Times New Roman"/>
          <w:noProof/>
          <w:sz w:val="18"/>
        </w:rPr>
        <w:t xml:space="preserve">„Koszcie zakupu części” – </w:t>
      </w:r>
      <w:r w:rsidR="00372F6C" w:rsidRPr="0071756B">
        <w:rPr>
          <w:rFonts w:ascii="Arial" w:eastAsia="Arial" w:hAnsi="Arial" w:cs="Times New Roman"/>
          <w:noProof/>
          <w:sz w:val="18"/>
        </w:rPr>
        <w:t>cenę netto części wynikającą z faktury/rachunku nabycia wystawionego na Wykonawcę przez producenta (GE) lub autoryzowanego dystrybutora/partnera producenta, a w przypadku nabycia od innego podmiotu – pod warunkiem wykazania legalnego pochodzenia części; cenę tę pomniejsza się o wszelkie rabaty, bonusy i korekty (w tym faktury korygujące) i rozlicza bez narzutu Wykonawcy, przy czym w przypadku gdy dostawca jest podmiotem powiązanym z Wykonawcą lub część pochodzi ze stanu magazynowego Wykonawcy, Koszt zakupu części nie może przekroczyć ceny referencyjnej potwierdzonej ofertą/wyceną producenta (GE) lub ceny katalogowej/oficjalnej – jeżeli jest publikowana.</w:t>
      </w:r>
    </w:p>
    <w:p w14:paraId="23DF2991" w14:textId="22C0930A" w:rsidR="0037190A" w:rsidRPr="0071756B" w:rsidRDefault="0037190A" w:rsidP="00105C20">
      <w:pPr>
        <w:pStyle w:val="Akapitzlist"/>
        <w:numPr>
          <w:ilvl w:val="0"/>
          <w:numId w:val="3"/>
        </w:numPr>
        <w:ind w:left="284" w:hanging="284"/>
        <w:rPr>
          <w:rFonts w:ascii="Arial" w:eastAsia="Arial" w:hAnsi="Arial" w:cs="Times New Roman"/>
          <w:noProof/>
          <w:sz w:val="18"/>
        </w:rPr>
      </w:pPr>
      <w:r w:rsidRPr="0071756B">
        <w:rPr>
          <w:rFonts w:ascii="Arial" w:eastAsia="Arial" w:hAnsi="Arial" w:cs="Times New Roman"/>
          <w:noProof/>
          <w:sz w:val="18"/>
        </w:rPr>
        <w:t>Integralną część Umowy stanowią:</w:t>
      </w:r>
    </w:p>
    <w:p w14:paraId="434A7518" w14:textId="2FA0BFE1" w:rsidR="0037190A" w:rsidRPr="0071756B" w:rsidRDefault="0037190A" w:rsidP="00105C20">
      <w:pPr>
        <w:pStyle w:val="Akapitzlist"/>
        <w:numPr>
          <w:ilvl w:val="0"/>
          <w:numId w:val="4"/>
        </w:numPr>
        <w:rPr>
          <w:rFonts w:ascii="Arial" w:eastAsia="Arial" w:hAnsi="Arial" w:cs="Times New Roman"/>
          <w:noProof/>
          <w:sz w:val="18"/>
        </w:rPr>
      </w:pPr>
      <w:r w:rsidRPr="0071756B">
        <w:rPr>
          <w:rFonts w:ascii="Arial" w:eastAsia="Arial" w:hAnsi="Arial" w:cs="Times New Roman"/>
          <w:noProof/>
          <w:sz w:val="18"/>
        </w:rPr>
        <w:t>Specyfikacja Warunków Zamówienia („SWZ”) wraz z załącznikami;</w:t>
      </w:r>
    </w:p>
    <w:p w14:paraId="1A7AF642" w14:textId="2604F857" w:rsidR="0037190A" w:rsidRPr="0071756B" w:rsidRDefault="0037190A" w:rsidP="00105C20">
      <w:pPr>
        <w:pStyle w:val="Akapitzlist"/>
        <w:numPr>
          <w:ilvl w:val="0"/>
          <w:numId w:val="4"/>
        </w:numPr>
        <w:rPr>
          <w:rFonts w:ascii="Arial" w:eastAsia="Arial" w:hAnsi="Arial" w:cs="Times New Roman"/>
          <w:noProof/>
          <w:sz w:val="18"/>
        </w:rPr>
      </w:pPr>
      <w:r w:rsidRPr="0071756B">
        <w:rPr>
          <w:rFonts w:ascii="Arial" w:eastAsia="Arial" w:hAnsi="Arial" w:cs="Times New Roman"/>
          <w:noProof/>
          <w:sz w:val="18"/>
        </w:rPr>
        <w:t>Opis przedmiotu zamówienia („OPZ”) – Załącznik nr 2 do SWZ/Umowy;</w:t>
      </w:r>
    </w:p>
    <w:p w14:paraId="7A4601F6" w14:textId="2F0FCEA9" w:rsidR="0037190A" w:rsidRPr="0071756B" w:rsidRDefault="0037190A" w:rsidP="00105C20">
      <w:pPr>
        <w:pStyle w:val="Akapitzlist"/>
        <w:numPr>
          <w:ilvl w:val="0"/>
          <w:numId w:val="4"/>
        </w:numPr>
        <w:rPr>
          <w:rFonts w:ascii="Arial" w:eastAsia="Arial" w:hAnsi="Arial" w:cs="Times New Roman"/>
          <w:noProof/>
          <w:sz w:val="18"/>
        </w:rPr>
      </w:pPr>
      <w:r w:rsidRPr="0071756B">
        <w:rPr>
          <w:rFonts w:ascii="Arial" w:eastAsia="Arial" w:hAnsi="Arial" w:cs="Times New Roman"/>
          <w:noProof/>
          <w:sz w:val="18"/>
        </w:rPr>
        <w:t>Oferta Wykonawcy, w tym Formularz ofertowy – Załącznik nr 1 do Umowy.</w:t>
      </w:r>
    </w:p>
    <w:p w14:paraId="6AC63F36" w14:textId="4965F96F" w:rsidR="0037190A" w:rsidRPr="0071756B" w:rsidRDefault="0037190A" w:rsidP="00105C20">
      <w:pPr>
        <w:pStyle w:val="Akapitzlist"/>
        <w:numPr>
          <w:ilvl w:val="0"/>
          <w:numId w:val="3"/>
        </w:numPr>
        <w:ind w:left="284" w:hanging="284"/>
        <w:rPr>
          <w:rFonts w:ascii="Arial" w:eastAsia="Arial" w:hAnsi="Arial" w:cs="Times New Roman"/>
          <w:noProof/>
          <w:sz w:val="18"/>
        </w:rPr>
      </w:pPr>
      <w:r w:rsidRPr="0071756B">
        <w:rPr>
          <w:rFonts w:ascii="Arial" w:eastAsia="Arial" w:hAnsi="Arial" w:cs="Times New Roman"/>
          <w:noProof/>
          <w:sz w:val="18"/>
        </w:rPr>
        <w:t>W przypadku rozbieżności pomiędzy dokumentami, pierwszeństwo ma Umowa, następnie OPZ, następnie SWZ, a następnie Oferta, o ile Umowa nie stanowi inaczej.</w:t>
      </w:r>
    </w:p>
    <w:p w14:paraId="4EF347B6" w14:textId="6612E244" w:rsidR="005B65D2" w:rsidRPr="0071756B" w:rsidRDefault="0037190A" w:rsidP="005B65D2">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2.</w:t>
      </w:r>
    </w:p>
    <w:p w14:paraId="5273FCC4" w14:textId="003A12E3" w:rsidR="0037190A" w:rsidRPr="0037190A" w:rsidRDefault="0037190A" w:rsidP="005B65D2">
      <w:pPr>
        <w:jc w:val="center"/>
        <w:rPr>
          <w:rFonts w:ascii="Arial" w:eastAsia="Arial" w:hAnsi="Arial" w:cs="Times New Roman"/>
          <w:noProof/>
          <w:sz w:val="18"/>
        </w:rPr>
      </w:pPr>
      <w:r w:rsidRPr="0037190A">
        <w:rPr>
          <w:rFonts w:ascii="Arial" w:eastAsia="Arial" w:hAnsi="Arial" w:cs="Times New Roman"/>
          <w:b/>
          <w:noProof/>
          <w:color w:val="1F4E79"/>
          <w:sz w:val="18"/>
        </w:rPr>
        <w:lastRenderedPageBreak/>
        <w:t>Przedmiot Umowy</w:t>
      </w:r>
    </w:p>
    <w:p w14:paraId="46B4D8AC" w14:textId="6A4013CB" w:rsidR="0037190A" w:rsidRPr="0071756B" w:rsidRDefault="0037190A" w:rsidP="00105C20">
      <w:pPr>
        <w:pStyle w:val="Akapitzlist"/>
        <w:numPr>
          <w:ilvl w:val="0"/>
          <w:numId w:val="5"/>
        </w:numPr>
        <w:ind w:left="284" w:hanging="284"/>
        <w:rPr>
          <w:rFonts w:ascii="Arial" w:eastAsia="Arial" w:hAnsi="Arial" w:cs="Times New Roman"/>
          <w:noProof/>
          <w:sz w:val="18"/>
        </w:rPr>
      </w:pPr>
      <w:r w:rsidRPr="0071756B">
        <w:rPr>
          <w:rFonts w:ascii="Arial" w:eastAsia="Arial" w:hAnsi="Arial" w:cs="Times New Roman"/>
          <w:noProof/>
          <w:sz w:val="18"/>
        </w:rPr>
        <w:t>Przedmiotem Umowy jest wykonanie usługi diagnostyki oraz naprawy (usunięcia usterki) układu wysokiego napięcia Systemu. Zgodnie z raportem serwisowym, na podstawie którego dokonano rozpoznania problemu, stwierdzono konieczność naprawy układu wysokiego napięcia.</w:t>
      </w:r>
    </w:p>
    <w:p w14:paraId="22E926C9" w14:textId="275ED1DD" w:rsidR="0037190A" w:rsidRPr="0071756B" w:rsidRDefault="0037190A" w:rsidP="00105C20">
      <w:pPr>
        <w:pStyle w:val="Akapitzlist"/>
        <w:numPr>
          <w:ilvl w:val="0"/>
          <w:numId w:val="5"/>
        </w:numPr>
        <w:ind w:left="284" w:hanging="284"/>
        <w:rPr>
          <w:rFonts w:ascii="Arial" w:eastAsia="Arial" w:hAnsi="Arial" w:cs="Times New Roman"/>
          <w:noProof/>
          <w:sz w:val="18"/>
        </w:rPr>
      </w:pPr>
      <w:r w:rsidRPr="0071756B">
        <w:rPr>
          <w:rFonts w:ascii="Arial" w:eastAsia="Arial" w:hAnsi="Arial" w:cs="Times New Roman"/>
          <w:noProof/>
          <w:sz w:val="18"/>
        </w:rPr>
        <w:t>Przedmiot Umowy obejmuje w szczególności:</w:t>
      </w:r>
    </w:p>
    <w:p w14:paraId="6581C0DD" w14:textId="3C8EAD59" w:rsidR="0037190A" w:rsidRPr="0071756B" w:rsidRDefault="0037190A" w:rsidP="00105C20">
      <w:pPr>
        <w:pStyle w:val="Akapitzlist"/>
        <w:numPr>
          <w:ilvl w:val="1"/>
          <w:numId w:val="6"/>
        </w:numPr>
        <w:ind w:left="567" w:hanging="283"/>
        <w:rPr>
          <w:rFonts w:ascii="Arial" w:eastAsia="Arial" w:hAnsi="Arial" w:cs="Times New Roman"/>
          <w:noProof/>
          <w:sz w:val="18"/>
        </w:rPr>
      </w:pPr>
      <w:r w:rsidRPr="0071756B">
        <w:rPr>
          <w:rFonts w:ascii="Arial" w:eastAsia="Arial" w:hAnsi="Arial" w:cs="Times New Roman"/>
          <w:noProof/>
          <w:sz w:val="18"/>
        </w:rPr>
        <w:t>Etap I – diagnostykę w miejscu instalacji Systemu, w tym czynności pomiarowe i testowe niezbędne do ustalenia przyczyny usterki, oraz sporządzenie Raportu diagnostycznego i Kalkulacji naprawy;</w:t>
      </w:r>
    </w:p>
    <w:p w14:paraId="3DD0C1F1" w14:textId="198ED298" w:rsidR="0037190A" w:rsidRPr="0071756B" w:rsidRDefault="0037190A" w:rsidP="00105C20">
      <w:pPr>
        <w:pStyle w:val="Akapitzlist"/>
        <w:numPr>
          <w:ilvl w:val="1"/>
          <w:numId w:val="6"/>
        </w:numPr>
        <w:ind w:left="567" w:hanging="283"/>
        <w:rPr>
          <w:rFonts w:ascii="Arial" w:eastAsia="Arial" w:hAnsi="Arial" w:cs="Times New Roman"/>
          <w:noProof/>
          <w:sz w:val="18"/>
        </w:rPr>
      </w:pPr>
      <w:r w:rsidRPr="0071756B">
        <w:rPr>
          <w:rFonts w:ascii="Arial" w:eastAsia="Arial" w:hAnsi="Arial" w:cs="Times New Roman"/>
          <w:noProof/>
          <w:sz w:val="18"/>
        </w:rPr>
        <w:t>Etap II – naprawę/usunięcie usterki, obejmującą w szczególności dostawę wraz z montażem wszystkich części/komponentów niezbędnych do naprawy, uruchomienie Systemu, wykonanie testów funkcjonalnych, testów bezpieczeństwa i pomiarów/kalibracji wymaganych przez producenta lub wynikających z zasad wiedzy technicznej, a także przekazanie Zamawiającemu dokumentacji powykonawczej.</w:t>
      </w:r>
    </w:p>
    <w:p w14:paraId="0CAD045C" w14:textId="08E2F770" w:rsidR="0037190A" w:rsidRPr="0071756B" w:rsidRDefault="0037190A" w:rsidP="00105C20">
      <w:pPr>
        <w:pStyle w:val="Akapitzlist"/>
        <w:numPr>
          <w:ilvl w:val="0"/>
          <w:numId w:val="5"/>
        </w:numPr>
        <w:ind w:left="284" w:hanging="284"/>
        <w:rPr>
          <w:rFonts w:ascii="Arial" w:eastAsia="Arial" w:hAnsi="Arial" w:cs="Times New Roman"/>
          <w:noProof/>
          <w:sz w:val="18"/>
        </w:rPr>
      </w:pPr>
      <w:r w:rsidRPr="0071756B">
        <w:rPr>
          <w:rFonts w:ascii="Arial" w:eastAsia="Arial" w:hAnsi="Arial" w:cs="Times New Roman"/>
          <w:noProof/>
          <w:sz w:val="18"/>
        </w:rPr>
        <w:t>Ostateczny zakres Etapu II może zostać ustalony wyłącznie po przeprowadzeniu Etapu I; Umowa przewiduje mechanizm zatwierdzania zakresu i kosztów Etapu II określony w § 4.</w:t>
      </w:r>
    </w:p>
    <w:p w14:paraId="648CEDAC" w14:textId="0557AF1F" w:rsidR="0037190A" w:rsidRPr="0071756B" w:rsidRDefault="0037190A" w:rsidP="00105C20">
      <w:pPr>
        <w:pStyle w:val="Akapitzlist"/>
        <w:numPr>
          <w:ilvl w:val="0"/>
          <w:numId w:val="5"/>
        </w:numPr>
        <w:ind w:left="284" w:hanging="284"/>
        <w:rPr>
          <w:rFonts w:ascii="Arial" w:eastAsia="Arial" w:hAnsi="Arial" w:cs="Times New Roman"/>
          <w:noProof/>
          <w:sz w:val="18"/>
        </w:rPr>
      </w:pPr>
      <w:r w:rsidRPr="0071756B">
        <w:rPr>
          <w:rFonts w:ascii="Arial" w:eastAsia="Arial" w:hAnsi="Arial" w:cs="Times New Roman"/>
          <w:noProof/>
          <w:sz w:val="18"/>
        </w:rPr>
        <w:t>Wykonawca zobowiązuje się wykonać przedmiot Umowy z należytą starannością, zgodnie z Umową, OPZ, SWZ, Ofertą, instrukcjami i zaleceniami producenta oraz przepisami prawa.</w:t>
      </w:r>
    </w:p>
    <w:p w14:paraId="0D86DECA" w14:textId="5C9FC3F4" w:rsidR="0037190A" w:rsidRPr="0071756B" w:rsidRDefault="0037190A" w:rsidP="00105C20">
      <w:pPr>
        <w:pStyle w:val="Akapitzlist"/>
        <w:numPr>
          <w:ilvl w:val="0"/>
          <w:numId w:val="5"/>
        </w:numPr>
        <w:ind w:left="284" w:hanging="284"/>
        <w:rPr>
          <w:rFonts w:ascii="Arial" w:eastAsia="Arial" w:hAnsi="Arial" w:cs="Times New Roman"/>
          <w:noProof/>
          <w:sz w:val="18"/>
        </w:rPr>
      </w:pPr>
      <w:r w:rsidRPr="0071756B">
        <w:rPr>
          <w:rFonts w:ascii="Arial" w:eastAsia="Arial" w:hAnsi="Arial" w:cs="Times New Roman"/>
          <w:noProof/>
          <w:sz w:val="18"/>
        </w:rPr>
        <w:t>Wykonawca oświadcza, że spełnia warunki udziału w postępowaniu, na podstawie którego zawarto Umowę, w tym posiada doświadczenie w realizacji usług napraw i serwisowania tomografów komputerowych produkcji GE, nie starszych niż wyprodukowane w 2020 r., zgodnie z SWZ.</w:t>
      </w:r>
    </w:p>
    <w:p w14:paraId="0D87F11C" w14:textId="333984A2" w:rsidR="005B65D2" w:rsidRPr="0071756B" w:rsidRDefault="0037190A" w:rsidP="005B65D2">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3.</w:t>
      </w:r>
    </w:p>
    <w:p w14:paraId="0A1DB62A" w14:textId="7B808C01" w:rsidR="0037190A" w:rsidRPr="0037190A" w:rsidRDefault="0037190A" w:rsidP="005B65D2">
      <w:pPr>
        <w:jc w:val="center"/>
        <w:rPr>
          <w:rFonts w:ascii="Arial" w:eastAsia="Arial" w:hAnsi="Arial" w:cs="Times New Roman"/>
          <w:noProof/>
          <w:sz w:val="18"/>
        </w:rPr>
      </w:pPr>
      <w:r w:rsidRPr="0037190A">
        <w:rPr>
          <w:rFonts w:ascii="Arial" w:eastAsia="Arial" w:hAnsi="Arial" w:cs="Times New Roman"/>
          <w:b/>
          <w:noProof/>
          <w:color w:val="1F4E79"/>
          <w:sz w:val="18"/>
        </w:rPr>
        <w:t>Wymagania dotyczące części i zgodności wyrobów</w:t>
      </w:r>
    </w:p>
    <w:p w14:paraId="30E22760" w14:textId="70350E49" w:rsidR="0037190A" w:rsidRPr="0071756B" w:rsidRDefault="0037190A" w:rsidP="00105C20">
      <w:pPr>
        <w:pStyle w:val="Akapitzlist"/>
        <w:numPr>
          <w:ilvl w:val="0"/>
          <w:numId w:val="7"/>
        </w:numPr>
        <w:ind w:left="284" w:hanging="284"/>
        <w:rPr>
          <w:rFonts w:ascii="Arial" w:eastAsia="Arial" w:hAnsi="Arial" w:cs="Times New Roman"/>
          <w:noProof/>
          <w:sz w:val="18"/>
        </w:rPr>
      </w:pPr>
      <w:r w:rsidRPr="0071756B">
        <w:rPr>
          <w:rFonts w:ascii="Arial" w:eastAsia="Arial" w:hAnsi="Arial" w:cs="Times New Roman"/>
          <w:noProof/>
          <w:sz w:val="18"/>
        </w:rPr>
        <w:t>W zakresie, w jakim naprawa wymaga użycia lub wymiany części kwalifikowanych jako wyroby medyczne lub ich akcesoria, Wykonawca zobowiązuje się stosować wyroby dopuszczone do obrotu i używania na terytorium Rzeczypospolitej Polskiej zgodnie z rozporządzeniem (UE) 2017/745 (MDR) lub rozporządzeniem (UE) 2017/746 oraz ustawą z dnia 7 kwietnia 2022 r. o wyrobach medycznych.</w:t>
      </w:r>
    </w:p>
    <w:p w14:paraId="6F0D579A" w14:textId="6ACE41C1" w:rsidR="0037190A" w:rsidRPr="0071756B" w:rsidRDefault="0037190A" w:rsidP="00105C20">
      <w:pPr>
        <w:pStyle w:val="Akapitzlist"/>
        <w:numPr>
          <w:ilvl w:val="0"/>
          <w:numId w:val="7"/>
        </w:numPr>
        <w:ind w:left="284" w:hanging="284"/>
        <w:rPr>
          <w:rFonts w:ascii="Arial" w:eastAsia="Arial" w:hAnsi="Arial" w:cs="Times New Roman"/>
          <w:noProof/>
          <w:sz w:val="18"/>
        </w:rPr>
      </w:pPr>
      <w:r w:rsidRPr="0071756B">
        <w:rPr>
          <w:rFonts w:ascii="Arial" w:eastAsia="Arial" w:hAnsi="Arial" w:cs="Times New Roman"/>
          <w:noProof/>
          <w:sz w:val="18"/>
        </w:rPr>
        <w:t>Części/komponenty montowane w Systemie muszą być fabrycznie nowe, chyba że Zamawiający wyrazi uprzednią zgodę na zastosowanie części równoważnej dopuszczonej przez producenta (np. część regenerowana) – przy zachowaniu wymaganej gwarancji.</w:t>
      </w:r>
    </w:p>
    <w:p w14:paraId="6DE6A4F4" w14:textId="574D3848" w:rsidR="0037190A" w:rsidRPr="0071756B" w:rsidRDefault="0037190A" w:rsidP="00105C20">
      <w:pPr>
        <w:pStyle w:val="Akapitzlist"/>
        <w:numPr>
          <w:ilvl w:val="0"/>
          <w:numId w:val="7"/>
        </w:numPr>
        <w:ind w:left="284" w:hanging="284"/>
        <w:rPr>
          <w:rFonts w:ascii="Arial" w:eastAsia="Arial" w:hAnsi="Arial" w:cs="Times New Roman"/>
          <w:noProof/>
          <w:sz w:val="18"/>
        </w:rPr>
      </w:pPr>
      <w:r w:rsidRPr="0071756B">
        <w:rPr>
          <w:rFonts w:ascii="Arial" w:eastAsia="Arial" w:hAnsi="Arial" w:cs="Times New Roman"/>
          <w:noProof/>
          <w:sz w:val="18"/>
        </w:rPr>
        <w:t>Na żądanie Zamawiającego Wykonawca przedłoży dokumenty potwierdzające dopuszczenie zastosowanych części do obrotu i stosowania oraz ich identyfikowalność (m.in. numery katalogowe/seryjne).</w:t>
      </w:r>
    </w:p>
    <w:p w14:paraId="7C372A95" w14:textId="77777777" w:rsidR="005B65D2" w:rsidRPr="0071756B" w:rsidRDefault="0037190A" w:rsidP="005B65D2">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4. </w:t>
      </w:r>
    </w:p>
    <w:p w14:paraId="44532824" w14:textId="04EC66FA" w:rsidR="0037190A" w:rsidRPr="0037190A" w:rsidRDefault="0037190A" w:rsidP="005B65D2">
      <w:pPr>
        <w:jc w:val="center"/>
        <w:rPr>
          <w:rFonts w:ascii="Arial" w:eastAsia="Arial" w:hAnsi="Arial" w:cs="Times New Roman"/>
          <w:noProof/>
          <w:sz w:val="18"/>
        </w:rPr>
      </w:pPr>
      <w:r w:rsidRPr="0037190A">
        <w:rPr>
          <w:rFonts w:ascii="Arial" w:eastAsia="Arial" w:hAnsi="Arial" w:cs="Times New Roman"/>
          <w:b/>
          <w:noProof/>
          <w:color w:val="1F4E79"/>
          <w:sz w:val="18"/>
        </w:rPr>
        <w:t>Procedura realizacji, akceptacja zakresu i kosztów</w:t>
      </w:r>
    </w:p>
    <w:p w14:paraId="4537BE86" w14:textId="753AE4EB"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Wykonawca wykona Etap I i Etap II w siedzibie Zamawiającego.</w:t>
      </w:r>
    </w:p>
    <w:p w14:paraId="06950588" w14:textId="1E212002"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 xml:space="preserve">Rozpoczęcie Etapu I nastąpi na podstawie wezwania Zamawiającego przekazanego e-mailem na adres serwisowy Wykonawcy wskazany w Umowie. Wykonawca zobowiązuje się rozpocząć Etap I w czasie nie dłuższym niż 48 godzin </w:t>
      </w:r>
      <w:r w:rsidR="00F50971">
        <w:rPr>
          <w:rFonts w:ascii="Arial" w:eastAsia="Arial" w:hAnsi="Arial" w:cs="Times New Roman"/>
          <w:noProof/>
          <w:sz w:val="18"/>
        </w:rPr>
        <w:t>od daty zawarcia Umowy.</w:t>
      </w:r>
    </w:p>
    <w:p w14:paraId="1E01E6A2" w14:textId="37610365"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W terminie nie dłuższym niż 2 dni robocze od rozpoczęcia Etapu I, Wykonawca przekaże Zamawiającemu Raport diagnostyczny oraz Kalkulację naprawy, obejmującą co najmniej: zakres czynności Etapu II, szacowaną liczbę roboczogodzin, wykaz części z podaniem numerów katalogowych i cen oraz proponowany harmonogram.</w:t>
      </w:r>
    </w:p>
    <w:p w14:paraId="49F99F7B" w14:textId="3B5D076D"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Zamawiający, po analizie Raportu diagnostycznego i Kalkulacji naprawy, w terminie 2 dni roboczych:</w:t>
      </w:r>
    </w:p>
    <w:p w14:paraId="0868083B" w14:textId="030C0045" w:rsidR="0037190A" w:rsidRPr="0071756B" w:rsidRDefault="0037190A" w:rsidP="00105C20">
      <w:pPr>
        <w:pStyle w:val="Akapitzlist"/>
        <w:numPr>
          <w:ilvl w:val="1"/>
          <w:numId w:val="8"/>
        </w:numPr>
        <w:ind w:left="567" w:hanging="283"/>
        <w:rPr>
          <w:rFonts w:ascii="Arial" w:eastAsia="Arial" w:hAnsi="Arial" w:cs="Times New Roman"/>
          <w:noProof/>
          <w:sz w:val="18"/>
        </w:rPr>
      </w:pPr>
      <w:r w:rsidRPr="0071756B">
        <w:rPr>
          <w:rFonts w:ascii="Arial" w:eastAsia="Arial" w:hAnsi="Arial" w:cs="Times New Roman"/>
          <w:noProof/>
          <w:sz w:val="18"/>
        </w:rPr>
        <w:t>akceptuje na piśmie (w tym e-mail) zakres i koszty Etapu II i zleca realizację Etapu II, albo</w:t>
      </w:r>
    </w:p>
    <w:p w14:paraId="1A106B0B" w14:textId="28E5E323" w:rsidR="0037190A" w:rsidRPr="0071756B" w:rsidRDefault="0037190A" w:rsidP="00105C20">
      <w:pPr>
        <w:pStyle w:val="Akapitzlist"/>
        <w:numPr>
          <w:ilvl w:val="1"/>
          <w:numId w:val="8"/>
        </w:numPr>
        <w:ind w:left="567" w:hanging="283"/>
        <w:rPr>
          <w:rFonts w:ascii="Arial" w:eastAsia="Arial" w:hAnsi="Arial" w:cs="Times New Roman"/>
          <w:noProof/>
          <w:sz w:val="18"/>
        </w:rPr>
      </w:pPr>
      <w:r w:rsidRPr="0071756B">
        <w:rPr>
          <w:rFonts w:ascii="Arial" w:eastAsia="Arial" w:hAnsi="Arial" w:cs="Times New Roman"/>
          <w:noProof/>
          <w:sz w:val="18"/>
        </w:rPr>
        <w:t>odmawia akceptacji Etapu II – wówczas Umowa ulega zakończeniu po rozliczeniu Etapu I, a Wykonawcy przysługuje wyłącznie wynagrodzenie za Etap I.</w:t>
      </w:r>
    </w:p>
    <w:p w14:paraId="02E753E6" w14:textId="76B83E20"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Wykonawca nie jest uprawniony do rozpoczęcia Etapu II, nabycia części ani wykonywania czynności skutkujących powstaniem kosztów po stronie Zamawiającego, bez uprzedniej akceptacji, o której mowa w ust. 4 lit. a, z wyjątkiem materiałów eksploatacyjnych i drobnych elementów do łącznej kwoty 1 000,00 zł netto – o ile są one niezbędne dla przeprowadzenia Etapu I.</w:t>
      </w:r>
    </w:p>
    <w:p w14:paraId="7F8A5C4B" w14:textId="3A37CCDC" w:rsidR="0037190A" w:rsidRPr="0071756B" w:rsidRDefault="0037190A" w:rsidP="00105C20">
      <w:pPr>
        <w:pStyle w:val="Akapitzlist"/>
        <w:numPr>
          <w:ilvl w:val="0"/>
          <w:numId w:val="8"/>
        </w:numPr>
        <w:ind w:left="284" w:hanging="284"/>
        <w:rPr>
          <w:rFonts w:ascii="Arial" w:eastAsia="Arial" w:hAnsi="Arial" w:cs="Times New Roman"/>
          <w:noProof/>
          <w:sz w:val="18"/>
        </w:rPr>
      </w:pPr>
      <w:r w:rsidRPr="0071756B">
        <w:rPr>
          <w:rFonts w:ascii="Arial" w:eastAsia="Arial" w:hAnsi="Arial" w:cs="Times New Roman"/>
          <w:noProof/>
          <w:sz w:val="18"/>
        </w:rPr>
        <w:t>W przypadku, gdy w toku Etapu II ujawni się konieczność zmiany zakresu lub zwiększenia szacowanych kosztów, Wykonawca niezwłocznie przedstawi aktualizację Kalkulacji naprawy. Realizacja prac wykraczających poza zaakceptowany zakres jest dopuszczalna wyłącznie po uprzedniej akceptacji Zamawiającego w formie, o której mowa w ust. 4 lit. a.</w:t>
      </w:r>
    </w:p>
    <w:p w14:paraId="0AB599B6" w14:textId="77777777" w:rsidR="005B65D2" w:rsidRPr="0071756B" w:rsidRDefault="0037190A" w:rsidP="005B65D2">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5. </w:t>
      </w:r>
    </w:p>
    <w:p w14:paraId="7A039CDC" w14:textId="122E0655" w:rsidR="0037190A" w:rsidRPr="0037190A" w:rsidRDefault="0037190A" w:rsidP="005B65D2">
      <w:pPr>
        <w:jc w:val="center"/>
        <w:rPr>
          <w:rFonts w:ascii="Arial" w:eastAsia="Arial" w:hAnsi="Arial" w:cs="Times New Roman"/>
          <w:noProof/>
          <w:sz w:val="18"/>
        </w:rPr>
      </w:pPr>
      <w:r w:rsidRPr="0037190A">
        <w:rPr>
          <w:rFonts w:ascii="Arial" w:eastAsia="Arial" w:hAnsi="Arial" w:cs="Times New Roman"/>
          <w:b/>
          <w:noProof/>
          <w:color w:val="1F4E79"/>
          <w:sz w:val="18"/>
        </w:rPr>
        <w:t>Wynagrodzenie i zasady rozliczeń</w:t>
      </w:r>
    </w:p>
    <w:p w14:paraId="77A59F2D" w14:textId="153D896E" w:rsidR="0037190A" w:rsidRPr="0071756B" w:rsidRDefault="0037190A" w:rsidP="00105C20">
      <w:pPr>
        <w:pStyle w:val="Akapitzlist"/>
        <w:numPr>
          <w:ilvl w:val="0"/>
          <w:numId w:val="9"/>
        </w:numPr>
        <w:ind w:left="284" w:hanging="284"/>
        <w:rPr>
          <w:rFonts w:ascii="Arial" w:eastAsia="Arial" w:hAnsi="Arial" w:cs="Times New Roman"/>
          <w:noProof/>
          <w:sz w:val="18"/>
        </w:rPr>
      </w:pPr>
      <w:r w:rsidRPr="0071756B">
        <w:rPr>
          <w:rFonts w:ascii="Arial" w:eastAsia="Arial" w:hAnsi="Arial" w:cs="Times New Roman"/>
          <w:noProof/>
          <w:sz w:val="18"/>
        </w:rPr>
        <w:t xml:space="preserve">Maksymalna wartość Umowy (limit zobowiązania Zamawiającego) wynosi </w:t>
      </w:r>
      <w:r w:rsidR="00372F6C" w:rsidRPr="0071756B">
        <w:rPr>
          <w:rFonts w:ascii="Arial" w:eastAsia="Arial" w:hAnsi="Arial" w:cs="Times New Roman"/>
          <w:noProof/>
          <w:sz w:val="18"/>
        </w:rPr>
        <w:t>693</w:t>
      </w:r>
      <w:r w:rsidRPr="0071756B">
        <w:rPr>
          <w:rFonts w:ascii="Arial" w:eastAsia="Arial" w:hAnsi="Arial" w:cs="Times New Roman"/>
          <w:noProof/>
          <w:sz w:val="18"/>
        </w:rPr>
        <w:t xml:space="preserve"> 000,00 zł netto (słownie: </w:t>
      </w:r>
      <w:r w:rsidR="00372F6C" w:rsidRPr="0071756B">
        <w:rPr>
          <w:rFonts w:ascii="Arial" w:eastAsia="Arial" w:hAnsi="Arial" w:cs="Times New Roman"/>
          <w:noProof/>
          <w:sz w:val="18"/>
        </w:rPr>
        <w:t xml:space="preserve">sześćset dziewięćdziesiąt trzy </w:t>
      </w:r>
      <w:r w:rsidRPr="0071756B">
        <w:rPr>
          <w:rFonts w:ascii="Arial" w:eastAsia="Arial" w:hAnsi="Arial" w:cs="Times New Roman"/>
          <w:noProof/>
          <w:sz w:val="18"/>
        </w:rPr>
        <w:t xml:space="preserve"> tysięc</w:t>
      </w:r>
      <w:r w:rsidR="00372F6C" w:rsidRPr="0071756B">
        <w:rPr>
          <w:rFonts w:ascii="Arial" w:eastAsia="Arial" w:hAnsi="Arial" w:cs="Times New Roman"/>
          <w:noProof/>
          <w:sz w:val="18"/>
        </w:rPr>
        <w:t>e</w:t>
      </w:r>
      <w:r w:rsidRPr="0071756B">
        <w:rPr>
          <w:rFonts w:ascii="Arial" w:eastAsia="Arial" w:hAnsi="Arial" w:cs="Times New Roman"/>
          <w:noProof/>
          <w:sz w:val="18"/>
        </w:rPr>
        <w:t xml:space="preserve"> złotych 00/100) powiększona o należny podatek VAT.</w:t>
      </w:r>
    </w:p>
    <w:p w14:paraId="27D879E9" w14:textId="2E045092" w:rsidR="0037190A" w:rsidRPr="0071756B" w:rsidRDefault="0037190A" w:rsidP="00105C20">
      <w:pPr>
        <w:pStyle w:val="Akapitzlist"/>
        <w:numPr>
          <w:ilvl w:val="0"/>
          <w:numId w:val="9"/>
        </w:numPr>
        <w:ind w:left="284" w:hanging="284"/>
        <w:rPr>
          <w:rFonts w:ascii="Arial" w:eastAsia="Arial" w:hAnsi="Arial" w:cs="Times New Roman"/>
          <w:noProof/>
          <w:sz w:val="18"/>
        </w:rPr>
      </w:pPr>
      <w:r w:rsidRPr="0071756B">
        <w:rPr>
          <w:rFonts w:ascii="Arial" w:eastAsia="Arial" w:hAnsi="Arial" w:cs="Times New Roman"/>
          <w:noProof/>
          <w:sz w:val="18"/>
        </w:rPr>
        <w:t>Wynagrodzenie Wykonawcy składa się z:</w:t>
      </w:r>
    </w:p>
    <w:p w14:paraId="36C99D29" w14:textId="430F8769" w:rsidR="0037190A" w:rsidRPr="0071756B" w:rsidRDefault="0037190A" w:rsidP="00105C20">
      <w:pPr>
        <w:pStyle w:val="Akapitzlist"/>
        <w:numPr>
          <w:ilvl w:val="1"/>
          <w:numId w:val="9"/>
        </w:numPr>
        <w:ind w:left="567" w:hanging="283"/>
        <w:rPr>
          <w:rFonts w:ascii="Arial" w:eastAsia="Arial" w:hAnsi="Arial" w:cs="Times New Roman"/>
          <w:noProof/>
          <w:sz w:val="18"/>
        </w:rPr>
      </w:pPr>
      <w:r w:rsidRPr="0071756B">
        <w:rPr>
          <w:rFonts w:ascii="Arial" w:eastAsia="Arial" w:hAnsi="Arial" w:cs="Times New Roman"/>
          <w:noProof/>
          <w:sz w:val="18"/>
        </w:rPr>
        <w:t>wynagrodzenia ryczałtowego za Etap I (diagnostykę) w kwocie ………………………… zł netto + VAT, zgodnie z Ofertą;</w:t>
      </w:r>
    </w:p>
    <w:p w14:paraId="6F9F0C9A" w14:textId="76435934" w:rsidR="0037190A" w:rsidRPr="0071756B" w:rsidRDefault="0037190A" w:rsidP="00105C20">
      <w:pPr>
        <w:pStyle w:val="Akapitzlist"/>
        <w:numPr>
          <w:ilvl w:val="1"/>
          <w:numId w:val="9"/>
        </w:numPr>
        <w:ind w:left="567" w:hanging="283"/>
        <w:rPr>
          <w:rFonts w:ascii="Arial" w:eastAsia="Arial" w:hAnsi="Arial" w:cs="Times New Roman"/>
          <w:noProof/>
          <w:sz w:val="18"/>
        </w:rPr>
      </w:pPr>
      <w:r w:rsidRPr="0071756B">
        <w:rPr>
          <w:rFonts w:ascii="Arial" w:eastAsia="Arial" w:hAnsi="Arial" w:cs="Times New Roman"/>
          <w:noProof/>
          <w:sz w:val="18"/>
        </w:rPr>
        <w:t>wynagrodzenia za robociznę w Etapie II, rozliczanego według stawki 1 roboczogodziny „R” zaoferowanej w Ofercie, tj. ………………………… zł netto/rbh + VAT, na podstawie zaakceptowanej Kalkulacji naprawy oraz ewidencji czasu pracy;</w:t>
      </w:r>
    </w:p>
    <w:p w14:paraId="43B36090" w14:textId="446951AA" w:rsidR="0037190A" w:rsidRPr="0071756B" w:rsidRDefault="0037190A" w:rsidP="00105C20">
      <w:pPr>
        <w:pStyle w:val="Akapitzlist"/>
        <w:numPr>
          <w:ilvl w:val="1"/>
          <w:numId w:val="9"/>
        </w:numPr>
        <w:ind w:left="567" w:hanging="283"/>
        <w:rPr>
          <w:rFonts w:ascii="Arial" w:eastAsia="Arial" w:hAnsi="Arial" w:cs="Times New Roman"/>
          <w:noProof/>
          <w:sz w:val="18"/>
        </w:rPr>
      </w:pPr>
      <w:r w:rsidRPr="0071756B">
        <w:rPr>
          <w:rFonts w:ascii="Arial" w:eastAsia="Arial" w:hAnsi="Arial" w:cs="Times New Roman"/>
          <w:noProof/>
          <w:sz w:val="18"/>
        </w:rPr>
        <w:t>zwrotu Kosztu zakupu części wykorzystanych w Etapie II – bez narzutu Wykonawcy, na podstawie dokumentów, o których mowa w § 6 ust. 4.</w:t>
      </w:r>
    </w:p>
    <w:p w14:paraId="538C4E73" w14:textId="2BE03762" w:rsidR="0037190A" w:rsidRPr="0071756B" w:rsidRDefault="0037190A" w:rsidP="00105C20">
      <w:pPr>
        <w:pStyle w:val="Akapitzlist"/>
        <w:numPr>
          <w:ilvl w:val="0"/>
          <w:numId w:val="9"/>
        </w:numPr>
        <w:ind w:left="284" w:hanging="284"/>
        <w:rPr>
          <w:rFonts w:ascii="Arial" w:eastAsia="Arial" w:hAnsi="Arial" w:cs="Times New Roman"/>
          <w:noProof/>
          <w:sz w:val="18"/>
        </w:rPr>
      </w:pPr>
      <w:r w:rsidRPr="0071756B">
        <w:rPr>
          <w:rFonts w:ascii="Arial" w:eastAsia="Arial" w:hAnsi="Arial" w:cs="Times New Roman"/>
          <w:noProof/>
          <w:sz w:val="18"/>
        </w:rPr>
        <w:t>Wykonawca zobowiązuje się uwzględniać wszelkie rabaty, upusty, ceny promocyjne i korekty cen, które przysługują mu przy zakupie części. Jeżeli po wystawieniu faktury dla Zamawiającego Wykonawca uzyska rabat/bonus/korektę dotyczącą części wykorzystanych w ramach Umowy, jest zobowiązany odpowiednio obniżyć rozliczenie (wystawić fakturę korygującą) w terminie 7 dni od uzyskania korekty.</w:t>
      </w:r>
    </w:p>
    <w:p w14:paraId="0BC281D1" w14:textId="77777777" w:rsidR="00372F6C" w:rsidRPr="0071756B" w:rsidRDefault="00372F6C" w:rsidP="00105C20">
      <w:pPr>
        <w:pStyle w:val="Akapitzlist"/>
        <w:numPr>
          <w:ilvl w:val="0"/>
          <w:numId w:val="9"/>
        </w:numPr>
        <w:ind w:left="284" w:hanging="284"/>
        <w:rPr>
          <w:rFonts w:ascii="Arial" w:eastAsia="Arial" w:hAnsi="Arial" w:cs="Times New Roman"/>
          <w:noProof/>
          <w:sz w:val="18"/>
        </w:rPr>
      </w:pPr>
      <w:r w:rsidRPr="0071756B">
        <w:rPr>
          <w:rFonts w:ascii="Arial" w:eastAsia="Arial" w:hAnsi="Arial" w:cs="Times New Roman"/>
          <w:noProof/>
          <w:sz w:val="18"/>
        </w:rPr>
        <w:lastRenderedPageBreak/>
        <w:t>Zakup części od podmiotów powiązanych kapitałowo lub osobowo z Wykonawcą jest dopuszczalny, w szczególności gdy Wykonawca jest podmiotem z grupy producenta (GE) albo nabywa części bezpośrednio od producenta (GE) lub podmiotu z tej samej grupy. W takim przypadku Wykonawca zapewni weryfikowalność ceny – na żądanie Zamawiającego przedłoży ofertę/wycenę producenta (GE) lub inny dokument potwierdzający cenę referencyjną części; Zamawiający zwraca koszt części nie wyższy niż cena referencyjna (z uwzględnieniem rabatów). Zakup części poprzez pośrednika, którego udział powoduje podwyższenie ceny ponad cenę referencyjną, wymaga uprzedniej pisemnej zgody Zamawiającego; w braku zgody Zamawiający nie jest zobowiązany do zwrotu kwoty przewyższającej cenę referencyjną.</w:t>
      </w:r>
    </w:p>
    <w:p w14:paraId="4FE35C0F" w14:textId="10DD102E" w:rsidR="0037190A" w:rsidRPr="0071756B" w:rsidRDefault="0037190A" w:rsidP="00105C20">
      <w:pPr>
        <w:pStyle w:val="Akapitzlist"/>
        <w:numPr>
          <w:ilvl w:val="0"/>
          <w:numId w:val="9"/>
        </w:numPr>
        <w:ind w:left="284" w:hanging="284"/>
        <w:rPr>
          <w:rFonts w:ascii="Arial" w:eastAsia="Arial" w:hAnsi="Arial" w:cs="Times New Roman"/>
          <w:noProof/>
          <w:sz w:val="18"/>
        </w:rPr>
      </w:pPr>
      <w:r w:rsidRPr="0071756B">
        <w:rPr>
          <w:rFonts w:ascii="Arial" w:eastAsia="Arial" w:hAnsi="Arial" w:cs="Times New Roman"/>
          <w:noProof/>
          <w:sz w:val="18"/>
        </w:rPr>
        <w:t>Zamawiający jest uprawniony do nabycia części bezpośrednio od dostawcy (samodzielnie), a Wykonawca – na wezwanie Zamawiającego – dokona ich montażu w ramach rozliczenia robocizny, o której mowa w ust. 2 lit. b.</w:t>
      </w:r>
    </w:p>
    <w:p w14:paraId="5258771E" w14:textId="77777777" w:rsidR="0071756B" w:rsidRDefault="0037190A" w:rsidP="0071756B">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6. </w:t>
      </w:r>
    </w:p>
    <w:p w14:paraId="604F7B2C" w14:textId="5A7EED0A" w:rsidR="0037190A" w:rsidRPr="0037190A" w:rsidRDefault="0037190A" w:rsidP="0071756B">
      <w:pPr>
        <w:jc w:val="center"/>
        <w:rPr>
          <w:rFonts w:ascii="Arial" w:eastAsia="Arial" w:hAnsi="Arial" w:cs="Times New Roman"/>
          <w:noProof/>
          <w:sz w:val="18"/>
        </w:rPr>
      </w:pPr>
      <w:r w:rsidRPr="0037190A">
        <w:rPr>
          <w:rFonts w:ascii="Arial" w:eastAsia="Arial" w:hAnsi="Arial" w:cs="Times New Roman"/>
          <w:b/>
          <w:noProof/>
          <w:color w:val="1F4E79"/>
          <w:sz w:val="18"/>
        </w:rPr>
        <w:t>Płatności i dokumentowanie kosztów</w:t>
      </w:r>
    </w:p>
    <w:p w14:paraId="64352B03" w14:textId="6492BD10" w:rsidR="0037190A" w:rsidRPr="0071756B" w:rsidRDefault="0037190A" w:rsidP="00105C20">
      <w:pPr>
        <w:pStyle w:val="Akapitzlist"/>
        <w:numPr>
          <w:ilvl w:val="0"/>
          <w:numId w:val="11"/>
        </w:numPr>
        <w:ind w:left="284" w:hanging="284"/>
        <w:rPr>
          <w:rFonts w:ascii="Arial" w:eastAsia="Arial" w:hAnsi="Arial" w:cs="Times New Roman"/>
          <w:noProof/>
          <w:sz w:val="18"/>
        </w:rPr>
      </w:pPr>
      <w:r w:rsidRPr="0071756B">
        <w:rPr>
          <w:rFonts w:ascii="Arial" w:eastAsia="Arial" w:hAnsi="Arial" w:cs="Times New Roman"/>
          <w:noProof/>
          <w:sz w:val="18"/>
        </w:rPr>
        <w:t>Rozliczenie Etapu I nastąpi na podstawie prawidłowo wystawionej faktury VAT po przekazaniu i akceptacji przez Zamawiającego Raportu diagnostycznego.</w:t>
      </w:r>
    </w:p>
    <w:p w14:paraId="66BFFEBC" w14:textId="526F3BF7" w:rsidR="0037190A" w:rsidRPr="0071756B" w:rsidRDefault="0037190A" w:rsidP="00105C20">
      <w:pPr>
        <w:pStyle w:val="Akapitzlist"/>
        <w:numPr>
          <w:ilvl w:val="0"/>
          <w:numId w:val="11"/>
        </w:numPr>
        <w:ind w:left="284" w:hanging="284"/>
        <w:rPr>
          <w:rFonts w:ascii="Arial" w:eastAsia="Arial" w:hAnsi="Arial" w:cs="Times New Roman"/>
          <w:noProof/>
          <w:sz w:val="18"/>
        </w:rPr>
      </w:pPr>
      <w:r w:rsidRPr="0071756B">
        <w:rPr>
          <w:rFonts w:ascii="Arial" w:eastAsia="Arial" w:hAnsi="Arial" w:cs="Times New Roman"/>
          <w:noProof/>
          <w:sz w:val="18"/>
        </w:rPr>
        <w:t>Rozliczenie Etapu II nastąpi po podpisaniu przez Strony protokołu końcowego odbioru bez zastrzeżeń oraz przekazaniu dokumentacji powykonawczej, na podstawie faktury VAT obejmującej robociznę oraz zwrot Kosztu zakupu części.</w:t>
      </w:r>
    </w:p>
    <w:p w14:paraId="3F970100" w14:textId="2B79ECFA" w:rsidR="005904C4" w:rsidRPr="0071756B" w:rsidRDefault="005904C4" w:rsidP="00105C20">
      <w:pPr>
        <w:pStyle w:val="Akapitzlist"/>
        <w:numPr>
          <w:ilvl w:val="0"/>
          <w:numId w:val="11"/>
        </w:numPr>
        <w:ind w:left="284" w:hanging="284"/>
        <w:rPr>
          <w:rFonts w:ascii="Arial" w:eastAsia="Arial" w:hAnsi="Arial" w:cs="Times New Roman"/>
          <w:noProof/>
          <w:sz w:val="18"/>
        </w:rPr>
      </w:pPr>
      <w:r w:rsidRPr="0071756B">
        <w:rPr>
          <w:rFonts w:ascii="Arial" w:eastAsia="Arial" w:hAnsi="Arial" w:cs="Times New Roman"/>
          <w:noProof/>
          <w:sz w:val="18"/>
        </w:rPr>
        <w:t>Do faktury za Etap II Wykonawca dołącza co najmniej:</w:t>
      </w:r>
    </w:p>
    <w:p w14:paraId="1F0E2E39" w14:textId="40E7AE44" w:rsidR="005904C4" w:rsidRPr="0071756B" w:rsidRDefault="005904C4" w:rsidP="00105C20">
      <w:pPr>
        <w:pStyle w:val="Akapitzlist"/>
        <w:numPr>
          <w:ilvl w:val="0"/>
          <w:numId w:val="12"/>
        </w:numPr>
        <w:rPr>
          <w:rFonts w:ascii="Arial" w:eastAsia="Arial" w:hAnsi="Arial" w:cs="Times New Roman"/>
          <w:noProof/>
          <w:sz w:val="18"/>
        </w:rPr>
      </w:pPr>
      <w:r w:rsidRPr="0071756B">
        <w:rPr>
          <w:rFonts w:ascii="Arial" w:eastAsia="Arial" w:hAnsi="Arial" w:cs="Times New Roman"/>
          <w:noProof/>
          <w:sz w:val="18"/>
        </w:rPr>
        <w:t>zestawienie czynności i ewidencję czasu pracy (roboczogodziny) z podaniem dat, osób i opisem wykonanych prac;</w:t>
      </w:r>
    </w:p>
    <w:p w14:paraId="7E1016A5" w14:textId="314E5F82" w:rsidR="005904C4" w:rsidRPr="0071756B" w:rsidRDefault="005904C4" w:rsidP="00105C20">
      <w:pPr>
        <w:pStyle w:val="Akapitzlist"/>
        <w:numPr>
          <w:ilvl w:val="0"/>
          <w:numId w:val="12"/>
        </w:numPr>
        <w:rPr>
          <w:rFonts w:ascii="Arial" w:eastAsia="Arial" w:hAnsi="Arial" w:cs="Times New Roman"/>
          <w:noProof/>
          <w:sz w:val="18"/>
        </w:rPr>
      </w:pPr>
      <w:r w:rsidRPr="0071756B">
        <w:rPr>
          <w:rFonts w:ascii="Arial" w:eastAsia="Arial" w:hAnsi="Arial" w:cs="Times New Roman"/>
          <w:noProof/>
          <w:sz w:val="18"/>
        </w:rPr>
        <w:t>wykaz wbudowanych części z numerami katalogowymi (PN) i – jeśli dostępne – numerami seryjnymi;</w:t>
      </w:r>
    </w:p>
    <w:p w14:paraId="4A41C542" w14:textId="47680213" w:rsidR="005904C4" w:rsidRPr="0071756B" w:rsidRDefault="005904C4" w:rsidP="00105C20">
      <w:pPr>
        <w:pStyle w:val="Akapitzlist"/>
        <w:numPr>
          <w:ilvl w:val="0"/>
          <w:numId w:val="12"/>
        </w:numPr>
        <w:rPr>
          <w:rFonts w:ascii="Arial" w:eastAsia="Arial" w:hAnsi="Arial" w:cs="Times New Roman"/>
          <w:noProof/>
          <w:sz w:val="18"/>
        </w:rPr>
      </w:pPr>
      <w:r w:rsidRPr="0071756B">
        <w:rPr>
          <w:rFonts w:ascii="Arial" w:eastAsia="Arial" w:hAnsi="Arial" w:cs="Times New Roman"/>
          <w:noProof/>
          <w:sz w:val="18"/>
        </w:rPr>
        <w:t>kopie faktur/rachunków zakupu części wystawionych na Wykonawcę przez dostawców wraz z dokumentami dostawy (WZ/potwierdzenie dostarczenia) oraz – jeśli występują – faktury korygujące, potwierdzenia rabatów i inne dokumenty obniżające Koszt zakupu; w przypadku użycia części pochodzącej ze stanu magazynowego Wykonawcy – kopię faktury/rachunku nabycia tej części (lub partii) oraz, na żądanie Zamawiającego, dokument potwierdzający cenę referencyjną producenta (GE).</w:t>
      </w:r>
    </w:p>
    <w:p w14:paraId="58393EA1" w14:textId="379C00C2" w:rsidR="005904C4" w:rsidRPr="0071756B" w:rsidRDefault="005904C4" w:rsidP="00105C20">
      <w:pPr>
        <w:pStyle w:val="Akapitzlist"/>
        <w:numPr>
          <w:ilvl w:val="0"/>
          <w:numId w:val="12"/>
        </w:numPr>
        <w:rPr>
          <w:rFonts w:ascii="Arial" w:eastAsia="Arial" w:hAnsi="Arial" w:cs="Times New Roman"/>
          <w:noProof/>
          <w:sz w:val="18"/>
        </w:rPr>
      </w:pPr>
      <w:r w:rsidRPr="0071756B">
        <w:rPr>
          <w:rFonts w:ascii="Arial" w:eastAsia="Arial" w:hAnsi="Arial" w:cs="Times New Roman"/>
          <w:noProof/>
          <w:sz w:val="18"/>
        </w:rPr>
        <w:t>protokoły/testy/pomiary potwierdzające uruchomienie i poprawność działania Systemu po naprawie, zgodnie z wymaganiami producenta i OPZ.</w:t>
      </w:r>
    </w:p>
    <w:p w14:paraId="7A87434B" w14:textId="489BDFA9" w:rsidR="0037190A" w:rsidRPr="0071756B" w:rsidRDefault="0037190A" w:rsidP="00105C20">
      <w:pPr>
        <w:pStyle w:val="Akapitzlist"/>
        <w:numPr>
          <w:ilvl w:val="0"/>
          <w:numId w:val="13"/>
        </w:numPr>
        <w:ind w:left="284" w:hanging="284"/>
        <w:rPr>
          <w:rFonts w:ascii="Arial" w:eastAsia="Arial" w:hAnsi="Arial" w:cs="Times New Roman"/>
          <w:noProof/>
          <w:sz w:val="18"/>
        </w:rPr>
      </w:pPr>
      <w:r w:rsidRPr="0071756B">
        <w:rPr>
          <w:rFonts w:ascii="Arial" w:eastAsia="Arial" w:hAnsi="Arial" w:cs="Times New Roman"/>
          <w:noProof/>
          <w:sz w:val="18"/>
        </w:rPr>
        <w:t>Termin płatności każdej faktury wynosi 30 dni od dnia doręczenia Zamawiającemu prawidłowo wystawionej faktury wraz z kompletem dokumentów, o których mowa w ust. 3 (dla Etapu II).</w:t>
      </w:r>
    </w:p>
    <w:p w14:paraId="322D9593" w14:textId="77777777" w:rsidR="0037190A" w:rsidRPr="0071756B" w:rsidRDefault="0037190A" w:rsidP="0071756B">
      <w:pPr>
        <w:pStyle w:val="Akapitzlist"/>
        <w:ind w:left="284" w:hanging="284"/>
        <w:rPr>
          <w:rFonts w:ascii="Arial" w:eastAsia="Arial" w:hAnsi="Arial" w:cs="Times New Roman"/>
          <w:noProof/>
          <w:sz w:val="18"/>
        </w:rPr>
      </w:pPr>
      <w:r w:rsidRPr="0071756B">
        <w:rPr>
          <w:rFonts w:ascii="Arial" w:eastAsia="Arial" w:hAnsi="Arial" w:cs="Times New Roman"/>
          <w:noProof/>
          <w:sz w:val="18"/>
        </w:rPr>
        <w:t>4a. Zamawiający nie przewiduje udzielania zaliczki. Płatności następują wyłącznie na zasadach określonych w Umowie, po odbiorze Etapu I albo Etapu II.</w:t>
      </w:r>
    </w:p>
    <w:p w14:paraId="19CFEFA9" w14:textId="15F11E48"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Zamawiający jest uprawniony do wstrzymania płatności w części dotyczącej kosztów nieudokumentowanych albo poniesionych bez wymaganej akceptacji, do czasu przedstawienia brakujących dokumentów lub wyjaśnień, bez negatywnych konsekwencji po stronie Zamawiającego.</w:t>
      </w:r>
    </w:p>
    <w:p w14:paraId="5929F644" w14:textId="2AD8577A"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Postanowienia dotyczące fakturowania elektronicznego (PEF/KSeF) stosuje się odpowiednio do faktur wystawianych na podstawie Umowy.</w:t>
      </w:r>
    </w:p>
    <w:p w14:paraId="39D980AB" w14:textId="38504D16"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W zakresie rozliczeń związanych z realizacją Umowy zastosowanie mają przepisy ustawy z dnia 9 listopada 2018 r. o elektronicznym fakturowaniu w zamówieniach publicznych, koncesjach na roboty budowlane lub usługi oraz partnerstwie publiczno-prywatnym oraz ustawy z dnia 11 marca 2004 r. o podatku od towarów i usług – w części dotyczącej faktur ustrukturyzowanych oraz Krajowego Systemu e-Faktur (KSeF).</w:t>
      </w:r>
    </w:p>
    <w:p w14:paraId="682A0486" w14:textId="58438024"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wynikających z przepisów prawa.</w:t>
      </w:r>
    </w:p>
    <w:p w14:paraId="2EFC71CE" w14:textId="41BAA20A"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Wykonawca może również wystawiać Zamawiającemu faktury ustrukturyzowane przy użyciu KSeF na zasadach określonych w ustawie o podatku od towarów i usług. Z dniem powstania po stronie Wykonawcy ustawowego obowiązku wystawiania faktur ustrukturyzowanych przy użyciu KSeF, faktury wystawiane na podstawie Umowy będą wystawiane i doręczane za pośrednictwem KSeF, zgodnie z aktualnie obowiązującymi przepisami prawa.</w:t>
      </w:r>
    </w:p>
    <w:p w14:paraId="25A6BF9C" w14:textId="0883FF9E" w:rsidR="0037190A" w:rsidRPr="0071756B" w:rsidRDefault="0037190A" w:rsidP="00105C20">
      <w:pPr>
        <w:pStyle w:val="Akapitzlist"/>
        <w:numPr>
          <w:ilvl w:val="0"/>
          <w:numId w:val="14"/>
        </w:numPr>
        <w:ind w:left="284" w:hanging="284"/>
        <w:rPr>
          <w:rFonts w:ascii="Arial" w:eastAsia="Arial" w:hAnsi="Arial" w:cs="Times New Roman"/>
          <w:noProof/>
          <w:sz w:val="18"/>
        </w:rPr>
      </w:pPr>
      <w:r w:rsidRPr="0071756B">
        <w:rPr>
          <w:rFonts w:ascii="Arial" w:eastAsia="Arial" w:hAnsi="Arial" w:cs="Times New Roman"/>
          <w:noProof/>
          <w:sz w:val="18"/>
        </w:rPr>
        <w:t>Do czasu powstania po stronie Wykonawcy ustawowego obowiązku, o którym mowa w ust. 9, dopuszcza się doręczenie faktury Zamawiającemu w jednej z następujących form:</w:t>
      </w:r>
    </w:p>
    <w:p w14:paraId="09117A00" w14:textId="522AFAE9" w:rsidR="0037190A" w:rsidRPr="0071756B" w:rsidRDefault="0037190A" w:rsidP="00105C20">
      <w:pPr>
        <w:pStyle w:val="Akapitzlist"/>
        <w:numPr>
          <w:ilvl w:val="1"/>
          <w:numId w:val="10"/>
        </w:numPr>
        <w:ind w:left="709" w:hanging="425"/>
        <w:rPr>
          <w:rFonts w:ascii="Arial" w:eastAsia="Arial" w:hAnsi="Arial" w:cs="Times New Roman"/>
          <w:noProof/>
          <w:sz w:val="18"/>
        </w:rPr>
      </w:pPr>
      <w:r w:rsidRPr="0071756B">
        <w:rPr>
          <w:rFonts w:ascii="Arial" w:eastAsia="Arial" w:hAnsi="Arial" w:cs="Times New Roman"/>
          <w:noProof/>
          <w:sz w:val="18"/>
        </w:rPr>
        <w:t>faktura ustrukturyzowana przesłana za pośrednictwem PEF,</w:t>
      </w:r>
    </w:p>
    <w:p w14:paraId="7E81F98F" w14:textId="0D5167EE" w:rsidR="0037190A" w:rsidRPr="0071756B" w:rsidRDefault="0037190A" w:rsidP="00105C20">
      <w:pPr>
        <w:pStyle w:val="Akapitzlist"/>
        <w:numPr>
          <w:ilvl w:val="1"/>
          <w:numId w:val="10"/>
        </w:numPr>
        <w:ind w:left="709" w:hanging="425"/>
        <w:rPr>
          <w:rFonts w:ascii="Arial" w:eastAsia="Arial" w:hAnsi="Arial" w:cs="Times New Roman"/>
          <w:noProof/>
          <w:sz w:val="18"/>
        </w:rPr>
      </w:pPr>
      <w:r w:rsidRPr="0071756B">
        <w:rPr>
          <w:rFonts w:ascii="Arial" w:eastAsia="Arial" w:hAnsi="Arial" w:cs="Times New Roman"/>
          <w:noProof/>
          <w:sz w:val="18"/>
        </w:rPr>
        <w:t>faktura w formie elektronicznej (PDF) przesłana na adres e-mail Zamawiającego wskazany w Umowie,</w:t>
      </w:r>
    </w:p>
    <w:p w14:paraId="5B4FDF8E" w14:textId="0C8961D6" w:rsidR="0037190A" w:rsidRPr="0071756B" w:rsidRDefault="0037190A" w:rsidP="00105C20">
      <w:pPr>
        <w:pStyle w:val="Akapitzlist"/>
        <w:numPr>
          <w:ilvl w:val="1"/>
          <w:numId w:val="10"/>
        </w:numPr>
        <w:ind w:left="709" w:hanging="425"/>
        <w:rPr>
          <w:rFonts w:ascii="Arial" w:eastAsia="Arial" w:hAnsi="Arial" w:cs="Times New Roman"/>
          <w:noProof/>
          <w:sz w:val="18"/>
        </w:rPr>
      </w:pPr>
      <w:r w:rsidRPr="0071756B">
        <w:rPr>
          <w:rFonts w:ascii="Arial" w:eastAsia="Arial" w:hAnsi="Arial" w:cs="Times New Roman"/>
          <w:noProof/>
          <w:sz w:val="18"/>
        </w:rPr>
        <w:t>faktura w formie papierowej doręczona na adres siedziby Zamawiającego.</w:t>
      </w:r>
    </w:p>
    <w:p w14:paraId="22402720" w14:textId="5FCB1659" w:rsidR="0037190A" w:rsidRPr="0071756B" w:rsidRDefault="0037190A" w:rsidP="00105C20">
      <w:pPr>
        <w:pStyle w:val="Akapitzlist"/>
        <w:numPr>
          <w:ilvl w:val="0"/>
          <w:numId w:val="15"/>
        </w:numPr>
        <w:ind w:left="284" w:hanging="284"/>
        <w:rPr>
          <w:rFonts w:ascii="Arial" w:eastAsia="Arial" w:hAnsi="Arial" w:cs="Times New Roman"/>
          <w:noProof/>
          <w:sz w:val="18"/>
        </w:rPr>
      </w:pPr>
      <w:r w:rsidRPr="0071756B">
        <w:rPr>
          <w:rFonts w:ascii="Arial" w:eastAsia="Arial" w:hAnsi="Arial" w:cs="Times New Roman"/>
          <w:noProof/>
          <w:sz w:val="18"/>
        </w:rPr>
        <w:t>Wykonawca ma obowiązek wskazać na fakturze numer Umowy. Brak numeru Umowy lub inne błędy formalne uprawniają Zamawiającego do zwrotu faktury celem korekty; w takim przypadku termin płatności biegnie od dnia doręczenia faktury prawidłowo wystawionej.</w:t>
      </w:r>
    </w:p>
    <w:p w14:paraId="1229B69E" w14:textId="5A134522" w:rsidR="0037190A" w:rsidRPr="0071756B" w:rsidRDefault="0037190A" w:rsidP="00105C20">
      <w:pPr>
        <w:pStyle w:val="Akapitzlist"/>
        <w:numPr>
          <w:ilvl w:val="0"/>
          <w:numId w:val="15"/>
        </w:numPr>
        <w:ind w:left="284" w:hanging="284"/>
        <w:rPr>
          <w:rFonts w:ascii="Arial" w:eastAsia="Arial" w:hAnsi="Arial" w:cs="Times New Roman"/>
          <w:noProof/>
          <w:sz w:val="18"/>
        </w:rPr>
      </w:pPr>
      <w:r w:rsidRPr="0071756B">
        <w:rPr>
          <w:rFonts w:ascii="Arial" w:eastAsia="Arial" w:hAnsi="Arial" w:cs="Times New Roman"/>
          <w:noProof/>
          <w:sz w:val="18"/>
        </w:rPr>
        <w:t>Wykonawca nie dokona cesji (przelewu) wierzytelności wynikających z Umowy na rzecz osób trzecich bez uprzedniej pisemnej zgody Zamawiającego. Jakakolwiek czynność sprzeczna z niniejszym postanowieniem jest nieważna.</w:t>
      </w:r>
    </w:p>
    <w:p w14:paraId="7CB1F0D5" w14:textId="77777777" w:rsidR="0071756B" w:rsidRDefault="0037190A" w:rsidP="0071756B">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7. </w:t>
      </w:r>
    </w:p>
    <w:p w14:paraId="654F8385" w14:textId="41914286" w:rsidR="0037190A" w:rsidRPr="0037190A" w:rsidRDefault="0037190A" w:rsidP="0071756B">
      <w:pPr>
        <w:jc w:val="center"/>
        <w:rPr>
          <w:rFonts w:ascii="Arial" w:eastAsia="Arial" w:hAnsi="Arial" w:cs="Times New Roman"/>
          <w:noProof/>
          <w:sz w:val="18"/>
        </w:rPr>
      </w:pPr>
      <w:r w:rsidRPr="0037190A">
        <w:rPr>
          <w:rFonts w:ascii="Arial" w:eastAsia="Arial" w:hAnsi="Arial" w:cs="Times New Roman"/>
          <w:b/>
          <w:noProof/>
          <w:color w:val="1F4E79"/>
          <w:sz w:val="18"/>
        </w:rPr>
        <w:t>Terminy realizacji</w:t>
      </w:r>
    </w:p>
    <w:p w14:paraId="36756108" w14:textId="38504F2D" w:rsidR="0037190A" w:rsidRPr="0071756B" w:rsidRDefault="0037190A" w:rsidP="00105C20">
      <w:pPr>
        <w:pStyle w:val="Akapitzlist"/>
        <w:numPr>
          <w:ilvl w:val="2"/>
          <w:numId w:val="6"/>
        </w:numPr>
        <w:ind w:left="284" w:hanging="284"/>
        <w:rPr>
          <w:rFonts w:ascii="Arial" w:eastAsia="Arial" w:hAnsi="Arial" w:cs="Times New Roman"/>
          <w:noProof/>
          <w:sz w:val="18"/>
        </w:rPr>
      </w:pPr>
      <w:r w:rsidRPr="0071756B">
        <w:rPr>
          <w:rFonts w:ascii="Arial" w:eastAsia="Arial" w:hAnsi="Arial" w:cs="Times New Roman"/>
          <w:noProof/>
          <w:sz w:val="18"/>
        </w:rPr>
        <w:t>Etap I zostanie rozpoczęty w czasie nie dłuższym niż 48 godzin</w:t>
      </w:r>
      <w:r w:rsidR="0071756B" w:rsidRPr="0071756B">
        <w:rPr>
          <w:rFonts w:ascii="Arial" w:eastAsia="Arial" w:hAnsi="Arial" w:cs="Times New Roman"/>
          <w:noProof/>
          <w:sz w:val="18"/>
        </w:rPr>
        <w:t xml:space="preserve"> od daty zawarcia Umowy</w:t>
      </w:r>
      <w:r w:rsidRPr="0071756B">
        <w:rPr>
          <w:rFonts w:ascii="Arial" w:eastAsia="Arial" w:hAnsi="Arial" w:cs="Times New Roman"/>
          <w:noProof/>
          <w:sz w:val="18"/>
        </w:rPr>
        <w:t xml:space="preserve"> oraz zakończony przekazaniem Raportu diagnostycznego i Kalkulacji naprawy w terminie wskazanym w § 4 ust. 3.</w:t>
      </w:r>
    </w:p>
    <w:p w14:paraId="50182FF8" w14:textId="190EB9C6" w:rsidR="0037190A" w:rsidRPr="0071756B" w:rsidRDefault="0037190A" w:rsidP="00105C20">
      <w:pPr>
        <w:pStyle w:val="Akapitzlist"/>
        <w:numPr>
          <w:ilvl w:val="2"/>
          <w:numId w:val="6"/>
        </w:numPr>
        <w:ind w:left="284" w:hanging="284"/>
        <w:rPr>
          <w:rFonts w:ascii="Arial" w:eastAsia="Arial" w:hAnsi="Arial" w:cs="Times New Roman"/>
          <w:noProof/>
          <w:sz w:val="18"/>
        </w:rPr>
      </w:pPr>
      <w:r w:rsidRPr="0071756B">
        <w:rPr>
          <w:rFonts w:ascii="Arial" w:eastAsia="Arial" w:hAnsi="Arial" w:cs="Times New Roman"/>
          <w:noProof/>
          <w:sz w:val="18"/>
        </w:rPr>
        <w:lastRenderedPageBreak/>
        <w:t>Etap II zostanie wykonany w terminie nie dłuższym niż 14 dni roboczych od dnia akceptacji, o której mowa w § 4 ust. 4 lit. a, z zastrzeżeniem ust. 3.</w:t>
      </w:r>
    </w:p>
    <w:p w14:paraId="4AF5228C" w14:textId="0B9E6D09" w:rsidR="0037190A" w:rsidRPr="0071756B" w:rsidRDefault="0037190A" w:rsidP="00105C20">
      <w:pPr>
        <w:pStyle w:val="Akapitzlist"/>
        <w:numPr>
          <w:ilvl w:val="2"/>
          <w:numId w:val="6"/>
        </w:numPr>
        <w:ind w:left="284" w:hanging="284"/>
        <w:rPr>
          <w:rFonts w:ascii="Arial" w:eastAsia="Arial" w:hAnsi="Arial" w:cs="Times New Roman"/>
          <w:noProof/>
          <w:sz w:val="18"/>
        </w:rPr>
      </w:pPr>
      <w:r w:rsidRPr="0071756B">
        <w:rPr>
          <w:rFonts w:ascii="Arial" w:eastAsia="Arial" w:hAnsi="Arial" w:cs="Times New Roman"/>
          <w:noProof/>
          <w:sz w:val="18"/>
        </w:rPr>
        <w:t>Jeżeli z przyczyn obiektywnych (w szczególności termin dostępności części) dotrzymanie terminu, o którym mowa w ust. 2, nie jest możliwe, Wykonawca niezwłocznie, nie później niż w ciągu 1 dnia roboczego od powzięcia informacji o przeszkodzie, poinformuje Zamawiającego, przedstawiając uzasadnienie i dowody oraz proponowany nowy termin. Zmiana terminu wymaga akceptacji Zamawiającego w formie, o której mowa w § 4 ust. 4 lit. a.</w:t>
      </w:r>
    </w:p>
    <w:p w14:paraId="393B2C74" w14:textId="074BE59F" w:rsidR="0037190A" w:rsidRPr="0071756B" w:rsidRDefault="0037190A" w:rsidP="00105C20">
      <w:pPr>
        <w:pStyle w:val="Akapitzlist"/>
        <w:numPr>
          <w:ilvl w:val="2"/>
          <w:numId w:val="6"/>
        </w:numPr>
        <w:ind w:left="284" w:hanging="284"/>
        <w:rPr>
          <w:rFonts w:ascii="Arial" w:eastAsia="Arial" w:hAnsi="Arial" w:cs="Times New Roman"/>
          <w:noProof/>
          <w:sz w:val="18"/>
        </w:rPr>
      </w:pPr>
      <w:r w:rsidRPr="0071756B">
        <w:rPr>
          <w:rFonts w:ascii="Arial" w:eastAsia="Arial" w:hAnsi="Arial" w:cs="Times New Roman"/>
          <w:noProof/>
          <w:sz w:val="18"/>
        </w:rPr>
        <w:t>Dniem wykonania Etapu II (i przedmiotu Umowy w całości) jest dzień podpisania protokołu końcowego odbioru bez zastrzeżeń.</w:t>
      </w:r>
    </w:p>
    <w:p w14:paraId="73FD60AF"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8.</w:t>
      </w:r>
    </w:p>
    <w:p w14:paraId="2E251E95" w14:textId="7D9FBC07"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 xml:space="preserve"> Odbiór i dokumentacja powykonawcza</w:t>
      </w:r>
    </w:p>
    <w:p w14:paraId="6112F5B2" w14:textId="41824218" w:rsidR="0037190A" w:rsidRPr="00105C20" w:rsidRDefault="0037190A" w:rsidP="00105C20">
      <w:pPr>
        <w:pStyle w:val="Akapitzlist"/>
        <w:numPr>
          <w:ilvl w:val="0"/>
          <w:numId w:val="16"/>
        </w:numPr>
        <w:ind w:left="284" w:hanging="284"/>
        <w:rPr>
          <w:rFonts w:ascii="Arial" w:eastAsia="Arial" w:hAnsi="Arial" w:cs="Times New Roman"/>
          <w:noProof/>
          <w:sz w:val="18"/>
        </w:rPr>
      </w:pPr>
      <w:r w:rsidRPr="00105C20">
        <w:rPr>
          <w:rFonts w:ascii="Arial" w:eastAsia="Arial" w:hAnsi="Arial" w:cs="Times New Roman"/>
          <w:noProof/>
          <w:sz w:val="18"/>
        </w:rPr>
        <w:t>Po zakończeniu Etapu I Wykonawca przekaże Raport diagnostyczny i Kalkulację naprawy. Zamawiający potwierdza ich przyjęcie/akceptację w formie e-mail.</w:t>
      </w:r>
    </w:p>
    <w:p w14:paraId="2F689704" w14:textId="6417F82F" w:rsidR="0037190A" w:rsidRPr="00105C20" w:rsidRDefault="0037190A" w:rsidP="00105C20">
      <w:pPr>
        <w:pStyle w:val="Akapitzlist"/>
        <w:numPr>
          <w:ilvl w:val="0"/>
          <w:numId w:val="16"/>
        </w:numPr>
        <w:ind w:left="284" w:hanging="284"/>
        <w:rPr>
          <w:rFonts w:ascii="Arial" w:eastAsia="Arial" w:hAnsi="Arial" w:cs="Times New Roman"/>
          <w:noProof/>
          <w:sz w:val="18"/>
        </w:rPr>
      </w:pPr>
      <w:r w:rsidRPr="00105C20">
        <w:rPr>
          <w:rFonts w:ascii="Arial" w:eastAsia="Arial" w:hAnsi="Arial" w:cs="Times New Roman"/>
          <w:noProof/>
          <w:sz w:val="18"/>
        </w:rPr>
        <w:t>Po zakończeniu Etapu II Strony sporządzą protokół końcowy odbioru, potwierdzający wykonanie naprawy, uruchomienie Systemu oraz przeprowadzenie wymaganych testów i pomiarów.</w:t>
      </w:r>
    </w:p>
    <w:p w14:paraId="5A7636C3" w14:textId="4BB6F5A3" w:rsidR="0037190A" w:rsidRPr="00105C20" w:rsidRDefault="0037190A" w:rsidP="00105C20">
      <w:pPr>
        <w:pStyle w:val="Akapitzlist"/>
        <w:numPr>
          <w:ilvl w:val="0"/>
          <w:numId w:val="16"/>
        </w:numPr>
        <w:ind w:left="284" w:hanging="284"/>
        <w:rPr>
          <w:rFonts w:ascii="Arial" w:eastAsia="Arial" w:hAnsi="Arial" w:cs="Times New Roman"/>
          <w:noProof/>
          <w:sz w:val="18"/>
        </w:rPr>
      </w:pPr>
      <w:r w:rsidRPr="00105C20">
        <w:rPr>
          <w:rFonts w:ascii="Arial" w:eastAsia="Arial" w:hAnsi="Arial" w:cs="Times New Roman"/>
          <w:noProof/>
          <w:sz w:val="18"/>
        </w:rPr>
        <w:t>W ramach dokumentacji powykonawczej Wykonawca przekaże co najmniej: raport serwisowy z wykonanych prac, zestawienie zastosowanych części, wyniki testów/pomiarów oraz zalecenia eksploatacyjne (jeżeli są wymagane).</w:t>
      </w:r>
    </w:p>
    <w:p w14:paraId="041FCD88" w14:textId="0F04E48C" w:rsidR="0037190A" w:rsidRPr="00105C20" w:rsidRDefault="0037190A" w:rsidP="00105C20">
      <w:pPr>
        <w:pStyle w:val="Akapitzlist"/>
        <w:numPr>
          <w:ilvl w:val="0"/>
          <w:numId w:val="16"/>
        </w:numPr>
        <w:ind w:left="284" w:hanging="284"/>
        <w:rPr>
          <w:rFonts w:ascii="Arial" w:eastAsia="Arial" w:hAnsi="Arial" w:cs="Times New Roman"/>
          <w:noProof/>
          <w:sz w:val="18"/>
        </w:rPr>
      </w:pPr>
      <w:r w:rsidRPr="00105C20">
        <w:rPr>
          <w:rFonts w:ascii="Arial" w:eastAsia="Arial" w:hAnsi="Arial" w:cs="Times New Roman"/>
          <w:noProof/>
          <w:sz w:val="18"/>
        </w:rPr>
        <w:t>Podpisanie protokołu końcowego odbioru nie wyłącza uprawnień Zamawiającego z tytułu gwarancji i rękojmi.</w:t>
      </w:r>
    </w:p>
    <w:p w14:paraId="531C8317" w14:textId="77777777"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 9. Gwarancja i rękojmia</w:t>
      </w:r>
    </w:p>
    <w:p w14:paraId="07DDFB66" w14:textId="6EFECD09"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Wykonawca udziela gwarancji jakości na wykonane czynności naprawcze oraz wbudowane części na okres zaoferowany w Ofercie, tj. ………… miesięcy, nie krótszy niż 12 miesięcy, liczony od dnia podpisania protokołu końcowego odbioru bez zastrzeżeń.</w:t>
      </w:r>
    </w:p>
    <w:p w14:paraId="6A023D10" w14:textId="4903D099"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Serwis gwarancyjny świadczony będzie w miejscu instalacji Systemu (onsite) w dni robocze w godzinach 08:00–15:00, o ile Strony nie uzgodnią inaczej.</w:t>
      </w:r>
    </w:p>
    <w:p w14:paraId="72ED73D0" w14:textId="3D39B357"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Czas reakcji serwisu w okresie gwarancji (czas od zgłoszenia wady do rozpoczęcia diagnostyki na miejscu) nie może przekroczyć 48 godzin</w:t>
      </w:r>
      <w:r w:rsidR="00105C20">
        <w:rPr>
          <w:rFonts w:ascii="Arial" w:eastAsia="Arial" w:hAnsi="Arial" w:cs="Times New Roman"/>
          <w:noProof/>
          <w:sz w:val="18"/>
        </w:rPr>
        <w:t>.</w:t>
      </w:r>
    </w:p>
    <w:p w14:paraId="1A80ED13" w14:textId="0EBE59CA"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Wykonawca usuwa wady w terminie do 5 dni roboczych od zgłoszenia, chyba że charakter wady obiektywnie to uniemożliwia; wówczas Strony uzgadniają termin na piśmie/e-mail, przy czym Wykonawca podejmuje działania minimalizujące czas wyłączenia Systemu.</w:t>
      </w:r>
    </w:p>
    <w:p w14:paraId="5F13A4C7" w14:textId="7DB158EC"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Okres gwarancji ulega przedłużeniu o czas, w którym System pozostawał niesprawny z przyczyn leżących po stronie Wykonawcy. W przypadku wymiany części na nową – dla tej części biegnie nowy okres gwarancji.</w:t>
      </w:r>
    </w:p>
    <w:p w14:paraId="0FA54CF3" w14:textId="5EBAD3FD" w:rsidR="0037190A" w:rsidRPr="00105C20" w:rsidRDefault="0037190A" w:rsidP="00105C20">
      <w:pPr>
        <w:pStyle w:val="Akapitzlist"/>
        <w:numPr>
          <w:ilvl w:val="0"/>
          <w:numId w:val="17"/>
        </w:numPr>
        <w:ind w:left="284" w:hanging="284"/>
        <w:rPr>
          <w:rFonts w:ascii="Arial" w:eastAsia="Arial" w:hAnsi="Arial" w:cs="Times New Roman"/>
          <w:noProof/>
          <w:sz w:val="18"/>
        </w:rPr>
      </w:pPr>
      <w:r w:rsidRPr="00105C20">
        <w:rPr>
          <w:rFonts w:ascii="Arial" w:eastAsia="Arial" w:hAnsi="Arial" w:cs="Times New Roman"/>
          <w:noProof/>
          <w:sz w:val="18"/>
        </w:rPr>
        <w:t>Niezależnie od gwarancji Zamawiającemu przysługują uprawnienia z rękojmi zgodnie z Kodeksem cywilnym.</w:t>
      </w:r>
    </w:p>
    <w:p w14:paraId="04330303"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10. </w:t>
      </w:r>
    </w:p>
    <w:p w14:paraId="5385B3E8" w14:textId="69A1EDF7"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Podwykonawcy</w:t>
      </w:r>
    </w:p>
    <w:p w14:paraId="4B53BCDF" w14:textId="5ACF3C92" w:rsidR="0037190A" w:rsidRPr="00105C20" w:rsidRDefault="0037190A" w:rsidP="00105C20">
      <w:pPr>
        <w:pStyle w:val="Akapitzlist"/>
        <w:numPr>
          <w:ilvl w:val="0"/>
          <w:numId w:val="18"/>
        </w:numPr>
        <w:ind w:left="284" w:hanging="284"/>
        <w:rPr>
          <w:rFonts w:ascii="Arial" w:eastAsia="Arial" w:hAnsi="Arial" w:cs="Times New Roman"/>
          <w:noProof/>
          <w:sz w:val="18"/>
        </w:rPr>
      </w:pPr>
      <w:r w:rsidRPr="00105C20">
        <w:rPr>
          <w:rFonts w:ascii="Arial" w:eastAsia="Arial" w:hAnsi="Arial" w:cs="Times New Roman"/>
          <w:noProof/>
          <w:sz w:val="18"/>
        </w:rPr>
        <w:t>Wykonawca może powierzyć wykonanie części przedmiotu Umowy podwykonawcom, z zastrzeżeniem, że powierzenie takie nie zwalnia Wykonawcy z odpowiedzialności za należyte wykonanie Umowy.</w:t>
      </w:r>
    </w:p>
    <w:p w14:paraId="66819EEF" w14:textId="7C5F7179" w:rsidR="0037190A" w:rsidRPr="00105C20" w:rsidRDefault="0037190A" w:rsidP="00105C20">
      <w:pPr>
        <w:pStyle w:val="Akapitzlist"/>
        <w:numPr>
          <w:ilvl w:val="0"/>
          <w:numId w:val="18"/>
        </w:numPr>
        <w:ind w:left="284" w:hanging="284"/>
        <w:rPr>
          <w:rFonts w:ascii="Arial" w:eastAsia="Arial" w:hAnsi="Arial" w:cs="Times New Roman"/>
          <w:noProof/>
          <w:sz w:val="18"/>
        </w:rPr>
      </w:pPr>
      <w:r w:rsidRPr="00105C20">
        <w:rPr>
          <w:rFonts w:ascii="Arial" w:eastAsia="Arial" w:hAnsi="Arial" w:cs="Times New Roman"/>
          <w:noProof/>
          <w:sz w:val="18"/>
        </w:rPr>
        <w:t>Zmiana podwykonawcy, na którego zasoby Wykonawca powoływał się w postępowaniu w celu wykazania spełniania warunków udziału, jest dopuszczalna wyłącznie po wykazaniu, że nowy podmiot lub sam Wykonawca spełnia te warunki w stopniu nie mniejszym.</w:t>
      </w:r>
    </w:p>
    <w:p w14:paraId="15BB348F" w14:textId="10070967" w:rsidR="0037190A" w:rsidRPr="00105C20" w:rsidRDefault="0037190A" w:rsidP="00105C20">
      <w:pPr>
        <w:pStyle w:val="Akapitzlist"/>
        <w:numPr>
          <w:ilvl w:val="0"/>
          <w:numId w:val="18"/>
        </w:numPr>
        <w:ind w:left="284" w:hanging="284"/>
        <w:rPr>
          <w:rFonts w:ascii="Arial" w:eastAsia="Arial" w:hAnsi="Arial" w:cs="Times New Roman"/>
          <w:noProof/>
          <w:sz w:val="18"/>
        </w:rPr>
      </w:pPr>
      <w:r w:rsidRPr="00105C20">
        <w:rPr>
          <w:rFonts w:ascii="Arial" w:eastAsia="Arial" w:hAnsi="Arial" w:cs="Times New Roman"/>
          <w:noProof/>
          <w:sz w:val="18"/>
        </w:rPr>
        <w:t>Wykonawca odpowiada za działania i zaniechania podwykonawców jak za własne.</w:t>
      </w:r>
    </w:p>
    <w:p w14:paraId="49DBFD7B" w14:textId="77777777"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 11. Zmiany Umowy</w:t>
      </w:r>
    </w:p>
    <w:p w14:paraId="179845FB" w14:textId="3AECB257" w:rsidR="0037190A" w:rsidRPr="00105C20" w:rsidRDefault="0037190A" w:rsidP="00105C20">
      <w:pPr>
        <w:pStyle w:val="Akapitzlist"/>
        <w:numPr>
          <w:ilvl w:val="0"/>
          <w:numId w:val="19"/>
        </w:numPr>
        <w:ind w:left="284" w:hanging="284"/>
        <w:rPr>
          <w:rFonts w:ascii="Arial" w:eastAsia="Arial" w:hAnsi="Arial" w:cs="Times New Roman"/>
          <w:noProof/>
          <w:sz w:val="18"/>
        </w:rPr>
      </w:pPr>
      <w:r w:rsidRPr="00105C20">
        <w:rPr>
          <w:rFonts w:ascii="Arial" w:eastAsia="Arial" w:hAnsi="Arial" w:cs="Times New Roman"/>
          <w:noProof/>
          <w:sz w:val="18"/>
        </w:rPr>
        <w:t>Zmiany Umowy dopuszczalne są wyłącznie w przypadkach i na zasadach określonych w Pzp, w szczególności art. 455 Pzp, oraz wymagają formy aneksu w postaci elektronicznej podpisanego kwalifikowanym podpisem elektronicznym.</w:t>
      </w:r>
    </w:p>
    <w:p w14:paraId="47C1700C" w14:textId="75156B40" w:rsidR="0037190A" w:rsidRPr="00105C20" w:rsidRDefault="0037190A" w:rsidP="00105C20">
      <w:pPr>
        <w:pStyle w:val="Akapitzlist"/>
        <w:numPr>
          <w:ilvl w:val="0"/>
          <w:numId w:val="19"/>
        </w:numPr>
        <w:ind w:left="284" w:hanging="284"/>
        <w:rPr>
          <w:rFonts w:ascii="Arial" w:eastAsia="Arial" w:hAnsi="Arial" w:cs="Times New Roman"/>
          <w:noProof/>
          <w:sz w:val="18"/>
        </w:rPr>
      </w:pPr>
      <w:r w:rsidRPr="00105C20">
        <w:rPr>
          <w:rFonts w:ascii="Arial" w:eastAsia="Arial" w:hAnsi="Arial" w:cs="Times New Roman"/>
          <w:noProof/>
          <w:sz w:val="18"/>
        </w:rPr>
        <w:t>Zmiana terminu realizacji może nastąpić w przypadkach wskazanych w § 7 ust. 3 oraz w razie wystąpienia siły wyższej lub zmian przepisów prawa wpływających na realizację Umowy.</w:t>
      </w:r>
    </w:p>
    <w:p w14:paraId="62F4493C" w14:textId="2B2570EB" w:rsidR="0037190A" w:rsidRPr="00105C20" w:rsidRDefault="0037190A" w:rsidP="00105C20">
      <w:pPr>
        <w:pStyle w:val="Akapitzlist"/>
        <w:numPr>
          <w:ilvl w:val="0"/>
          <w:numId w:val="19"/>
        </w:numPr>
        <w:ind w:left="284" w:hanging="284"/>
        <w:rPr>
          <w:rFonts w:ascii="Arial" w:eastAsia="Arial" w:hAnsi="Arial" w:cs="Times New Roman"/>
          <w:noProof/>
          <w:sz w:val="18"/>
        </w:rPr>
      </w:pPr>
      <w:r w:rsidRPr="00105C20">
        <w:rPr>
          <w:rFonts w:ascii="Arial" w:eastAsia="Arial" w:hAnsi="Arial" w:cs="Times New Roman"/>
          <w:noProof/>
          <w:sz w:val="18"/>
        </w:rPr>
        <w:t>Zmiany nie mogą prowadzić do przekroczenia maksymalnej wartości Umowy, o której mowa w § 5 ust. 1, chyba że dopuszczalność zwiększenia wynika wprost z przepisów Pzp.</w:t>
      </w:r>
    </w:p>
    <w:p w14:paraId="76B31B0A"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12. </w:t>
      </w:r>
    </w:p>
    <w:p w14:paraId="50AA6A92" w14:textId="01F387F3"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Odstąpienie / rozwiązanie Umowy</w:t>
      </w:r>
    </w:p>
    <w:p w14:paraId="34C752D5" w14:textId="64EFCA53" w:rsidR="0037190A" w:rsidRPr="00105C20" w:rsidRDefault="0037190A" w:rsidP="00105C20">
      <w:pPr>
        <w:pStyle w:val="Akapitzlist"/>
        <w:numPr>
          <w:ilvl w:val="0"/>
          <w:numId w:val="20"/>
        </w:numPr>
        <w:ind w:left="284" w:hanging="284"/>
        <w:rPr>
          <w:rFonts w:ascii="Arial" w:eastAsia="Arial" w:hAnsi="Arial" w:cs="Times New Roman"/>
          <w:noProof/>
          <w:sz w:val="18"/>
        </w:rPr>
      </w:pPr>
      <w:r w:rsidRPr="00105C20">
        <w:rPr>
          <w:rFonts w:ascii="Arial" w:eastAsia="Arial" w:hAnsi="Arial" w:cs="Times New Roman"/>
          <w:noProof/>
          <w:sz w:val="18"/>
        </w:rPr>
        <w:t>Zamawiający może odstąpić od Umowy z przyczyn leżących po stronie Wykonawcy, w szczególności gdy Wykonawca rażąco lub uporczywie narusza postanowienia Umowy, w tym dotyczące terminów, zasad akceptacji kosztów lub obowiązków gwarancyjnych, mimo uprzedniego wezwania do usunięcia naruszeń.</w:t>
      </w:r>
    </w:p>
    <w:p w14:paraId="5DC18F84" w14:textId="7A161DDD" w:rsidR="0037190A" w:rsidRPr="00105C20" w:rsidRDefault="0037190A" w:rsidP="00105C20">
      <w:pPr>
        <w:pStyle w:val="Akapitzlist"/>
        <w:numPr>
          <w:ilvl w:val="0"/>
          <w:numId w:val="20"/>
        </w:numPr>
        <w:ind w:left="284" w:hanging="284"/>
        <w:rPr>
          <w:rFonts w:ascii="Arial" w:eastAsia="Arial" w:hAnsi="Arial" w:cs="Times New Roman"/>
          <w:noProof/>
          <w:sz w:val="18"/>
        </w:rPr>
      </w:pPr>
      <w:r w:rsidRPr="00105C20">
        <w:rPr>
          <w:rFonts w:ascii="Arial" w:eastAsia="Arial" w:hAnsi="Arial" w:cs="Times New Roman"/>
          <w:noProof/>
          <w:sz w:val="18"/>
        </w:rPr>
        <w:t>W przypadku odstąpienia z przyczyn leżących po stronie Wykonawcy, Wykonawcy przysługuje wynagrodzenie wyłącznie za świadczenia wykonane należycie do dnia odstąpienia.</w:t>
      </w:r>
    </w:p>
    <w:p w14:paraId="65ABA87F" w14:textId="609E41F8" w:rsidR="0037190A" w:rsidRPr="00105C20" w:rsidRDefault="0037190A" w:rsidP="00105C20">
      <w:pPr>
        <w:pStyle w:val="Akapitzlist"/>
        <w:numPr>
          <w:ilvl w:val="0"/>
          <w:numId w:val="20"/>
        </w:numPr>
        <w:ind w:left="284" w:hanging="284"/>
        <w:rPr>
          <w:rFonts w:ascii="Arial" w:eastAsia="Arial" w:hAnsi="Arial" w:cs="Times New Roman"/>
          <w:noProof/>
          <w:sz w:val="18"/>
        </w:rPr>
      </w:pPr>
      <w:r w:rsidRPr="00105C20">
        <w:rPr>
          <w:rFonts w:ascii="Arial" w:eastAsia="Arial" w:hAnsi="Arial" w:cs="Times New Roman"/>
          <w:noProof/>
          <w:sz w:val="18"/>
        </w:rPr>
        <w:t>Odmowa akceptacji Etapu II przez Zamawiającego na podstawie § 4 ust. 4 lit. b nie stanowi odstąpienia; Umowa kończy się po rozliczeniu Etapu I.</w:t>
      </w:r>
    </w:p>
    <w:p w14:paraId="2EDFB1B5"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13. </w:t>
      </w:r>
    </w:p>
    <w:p w14:paraId="056BFF69" w14:textId="02E1E375"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Kary umowne</w:t>
      </w:r>
    </w:p>
    <w:p w14:paraId="1B320882" w14:textId="1F7A1B0E" w:rsidR="0037190A" w:rsidRPr="00105C20" w:rsidRDefault="0037190A" w:rsidP="00105C20">
      <w:pPr>
        <w:pStyle w:val="Akapitzlist"/>
        <w:numPr>
          <w:ilvl w:val="3"/>
          <w:numId w:val="12"/>
        </w:numPr>
        <w:ind w:left="284" w:hanging="284"/>
        <w:rPr>
          <w:rFonts w:ascii="Arial" w:eastAsia="Arial" w:hAnsi="Arial" w:cs="Times New Roman"/>
          <w:noProof/>
          <w:sz w:val="18"/>
        </w:rPr>
      </w:pPr>
      <w:r w:rsidRPr="00105C20">
        <w:rPr>
          <w:rFonts w:ascii="Arial" w:eastAsia="Arial" w:hAnsi="Arial" w:cs="Times New Roman"/>
          <w:noProof/>
          <w:sz w:val="18"/>
        </w:rPr>
        <w:t>Zamawiający może naliczyć Wykonawcy kary umowne:</w:t>
      </w:r>
    </w:p>
    <w:p w14:paraId="697D20E4" w14:textId="7DDFE574" w:rsidR="0037190A" w:rsidRPr="00105C20" w:rsidRDefault="0037190A" w:rsidP="00105C20">
      <w:pPr>
        <w:pStyle w:val="Akapitzlist"/>
        <w:numPr>
          <w:ilvl w:val="1"/>
          <w:numId w:val="18"/>
        </w:numPr>
        <w:ind w:left="709" w:hanging="425"/>
        <w:rPr>
          <w:rFonts w:ascii="Arial" w:eastAsia="Arial" w:hAnsi="Arial" w:cs="Times New Roman"/>
          <w:noProof/>
          <w:sz w:val="18"/>
        </w:rPr>
      </w:pPr>
      <w:r w:rsidRPr="00105C20">
        <w:rPr>
          <w:rFonts w:ascii="Arial" w:eastAsia="Arial" w:hAnsi="Arial" w:cs="Times New Roman"/>
          <w:noProof/>
          <w:sz w:val="18"/>
        </w:rPr>
        <w:t xml:space="preserve">za przekroczenie </w:t>
      </w:r>
      <w:r w:rsidR="00C22662">
        <w:rPr>
          <w:rFonts w:ascii="Arial" w:eastAsia="Arial" w:hAnsi="Arial" w:cs="Times New Roman"/>
          <w:noProof/>
          <w:sz w:val="18"/>
        </w:rPr>
        <w:t>terminów, o których mowa w § 7 ust. 1</w:t>
      </w:r>
      <w:r w:rsidRPr="00105C20">
        <w:rPr>
          <w:rFonts w:ascii="Arial" w:eastAsia="Arial" w:hAnsi="Arial" w:cs="Times New Roman"/>
          <w:noProof/>
          <w:sz w:val="18"/>
        </w:rPr>
        <w:t xml:space="preserve"> – w wysokości </w:t>
      </w:r>
      <w:r w:rsidR="00C22662">
        <w:rPr>
          <w:rFonts w:ascii="Arial" w:eastAsia="Arial" w:hAnsi="Arial" w:cs="Times New Roman"/>
          <w:noProof/>
          <w:sz w:val="18"/>
        </w:rPr>
        <w:t>5</w:t>
      </w:r>
      <w:r w:rsidRPr="00105C20">
        <w:rPr>
          <w:rFonts w:ascii="Arial" w:eastAsia="Arial" w:hAnsi="Arial" w:cs="Times New Roman"/>
          <w:noProof/>
          <w:sz w:val="18"/>
        </w:rPr>
        <w:t>% maksymalnej wartości brutto Umowy za każdy rozpoczęty dzień zwłoki;</w:t>
      </w:r>
    </w:p>
    <w:p w14:paraId="0063B77A" w14:textId="72075A19" w:rsidR="0037190A" w:rsidRPr="00105C20" w:rsidRDefault="0037190A" w:rsidP="00105C20">
      <w:pPr>
        <w:pStyle w:val="Akapitzlist"/>
        <w:numPr>
          <w:ilvl w:val="1"/>
          <w:numId w:val="18"/>
        </w:numPr>
        <w:ind w:left="709" w:hanging="425"/>
        <w:rPr>
          <w:rFonts w:ascii="Arial" w:eastAsia="Arial" w:hAnsi="Arial" w:cs="Times New Roman"/>
          <w:noProof/>
          <w:sz w:val="18"/>
        </w:rPr>
      </w:pPr>
      <w:r w:rsidRPr="00105C20">
        <w:rPr>
          <w:rFonts w:ascii="Arial" w:eastAsia="Arial" w:hAnsi="Arial" w:cs="Times New Roman"/>
          <w:noProof/>
          <w:sz w:val="18"/>
        </w:rPr>
        <w:t xml:space="preserve">za zwłokę w przekazaniu Raportu diagnostycznego i Kalkulacji naprawy ponad termin z § 4 ust. 3 – w wysokości </w:t>
      </w:r>
      <w:r w:rsidR="00C22662">
        <w:rPr>
          <w:rFonts w:ascii="Arial" w:eastAsia="Arial" w:hAnsi="Arial" w:cs="Times New Roman"/>
          <w:noProof/>
          <w:sz w:val="18"/>
        </w:rPr>
        <w:t>5</w:t>
      </w:r>
      <w:r w:rsidRPr="00105C20">
        <w:rPr>
          <w:rFonts w:ascii="Arial" w:eastAsia="Arial" w:hAnsi="Arial" w:cs="Times New Roman"/>
          <w:noProof/>
          <w:sz w:val="18"/>
        </w:rPr>
        <w:t>% maksymalnej wartości brutto Umowy za każdy rozpoczęty dzień zwłoki;</w:t>
      </w:r>
    </w:p>
    <w:p w14:paraId="0C828556" w14:textId="04D09119" w:rsidR="0037190A" w:rsidRPr="00105C20" w:rsidRDefault="0037190A" w:rsidP="00105C20">
      <w:pPr>
        <w:pStyle w:val="Akapitzlist"/>
        <w:numPr>
          <w:ilvl w:val="1"/>
          <w:numId w:val="18"/>
        </w:numPr>
        <w:ind w:left="709" w:hanging="425"/>
        <w:rPr>
          <w:rFonts w:ascii="Arial" w:eastAsia="Arial" w:hAnsi="Arial" w:cs="Times New Roman"/>
          <w:noProof/>
          <w:sz w:val="18"/>
        </w:rPr>
      </w:pPr>
      <w:r w:rsidRPr="00105C20">
        <w:rPr>
          <w:rFonts w:ascii="Arial" w:eastAsia="Arial" w:hAnsi="Arial" w:cs="Times New Roman"/>
          <w:noProof/>
          <w:sz w:val="18"/>
        </w:rPr>
        <w:t xml:space="preserve">za zwłokę w wykonaniu Etapu II ponad termin z § 7 ust. 2 albo termin zaakceptowany zgodnie z § 7 ust. 3 – w wysokości </w:t>
      </w:r>
      <w:r w:rsidR="00C22662">
        <w:rPr>
          <w:rFonts w:ascii="Arial" w:eastAsia="Arial" w:hAnsi="Arial" w:cs="Times New Roman"/>
          <w:noProof/>
          <w:sz w:val="18"/>
        </w:rPr>
        <w:t>5</w:t>
      </w:r>
      <w:r w:rsidRPr="00105C20">
        <w:rPr>
          <w:rFonts w:ascii="Arial" w:eastAsia="Arial" w:hAnsi="Arial" w:cs="Times New Roman"/>
          <w:noProof/>
          <w:sz w:val="18"/>
        </w:rPr>
        <w:t>% maksymalnej wartości brutto Umowy za każdy rozpoczęty dzień zwłoki;</w:t>
      </w:r>
    </w:p>
    <w:p w14:paraId="0641E8B3" w14:textId="551288E2" w:rsidR="0037190A" w:rsidRPr="00105C20" w:rsidRDefault="0037190A" w:rsidP="00105C20">
      <w:pPr>
        <w:pStyle w:val="Akapitzlist"/>
        <w:numPr>
          <w:ilvl w:val="1"/>
          <w:numId w:val="18"/>
        </w:numPr>
        <w:ind w:left="709" w:hanging="425"/>
        <w:rPr>
          <w:rFonts w:ascii="Arial" w:eastAsia="Arial" w:hAnsi="Arial" w:cs="Times New Roman"/>
          <w:noProof/>
          <w:sz w:val="18"/>
        </w:rPr>
      </w:pPr>
      <w:r w:rsidRPr="00105C20">
        <w:rPr>
          <w:rFonts w:ascii="Arial" w:eastAsia="Arial" w:hAnsi="Arial" w:cs="Times New Roman"/>
          <w:noProof/>
          <w:sz w:val="18"/>
        </w:rPr>
        <w:lastRenderedPageBreak/>
        <w:t xml:space="preserve">za zwłokę w usunięciu wady w okresie gwarancji ponad termin z § 9 ust. 4 – w wysokości </w:t>
      </w:r>
      <w:r w:rsidR="00C22662">
        <w:rPr>
          <w:rFonts w:ascii="Arial" w:eastAsia="Arial" w:hAnsi="Arial" w:cs="Times New Roman"/>
          <w:noProof/>
          <w:sz w:val="18"/>
        </w:rPr>
        <w:t>5</w:t>
      </w:r>
      <w:r w:rsidRPr="00105C20">
        <w:rPr>
          <w:rFonts w:ascii="Arial" w:eastAsia="Arial" w:hAnsi="Arial" w:cs="Times New Roman"/>
          <w:noProof/>
          <w:sz w:val="18"/>
        </w:rPr>
        <w:t>% maksymalnej wartości brutto Umowy za każdy rozpoczęty dzień zwłoki;</w:t>
      </w:r>
    </w:p>
    <w:p w14:paraId="2988BC37" w14:textId="6ECAB654" w:rsidR="0037190A" w:rsidRPr="00105C20" w:rsidRDefault="0037190A" w:rsidP="00105C20">
      <w:pPr>
        <w:pStyle w:val="Akapitzlist"/>
        <w:numPr>
          <w:ilvl w:val="1"/>
          <w:numId w:val="18"/>
        </w:numPr>
        <w:ind w:left="709" w:hanging="425"/>
        <w:rPr>
          <w:rFonts w:ascii="Arial" w:eastAsia="Arial" w:hAnsi="Arial" w:cs="Times New Roman"/>
          <w:noProof/>
          <w:sz w:val="18"/>
        </w:rPr>
      </w:pPr>
      <w:r w:rsidRPr="00105C20">
        <w:rPr>
          <w:rFonts w:ascii="Arial" w:eastAsia="Arial" w:hAnsi="Arial" w:cs="Times New Roman"/>
          <w:noProof/>
          <w:sz w:val="18"/>
        </w:rPr>
        <w:t>za dokonanie zakupu części z naruszeniem § 4 ust. 5 albo § 5 ust. 4 – w wysokości 5 000,00 zł za każde naruszenie, niezależnie od prawa Zamawiającego do odmowy zwrotu kosztu tej części.</w:t>
      </w:r>
    </w:p>
    <w:p w14:paraId="7DA9401A" w14:textId="1499F270" w:rsidR="0037190A" w:rsidRPr="00105C20" w:rsidRDefault="0037190A" w:rsidP="00105C20">
      <w:pPr>
        <w:pStyle w:val="Akapitzlist"/>
        <w:numPr>
          <w:ilvl w:val="3"/>
          <w:numId w:val="12"/>
        </w:numPr>
        <w:ind w:left="284" w:hanging="284"/>
        <w:rPr>
          <w:rFonts w:ascii="Arial" w:eastAsia="Arial" w:hAnsi="Arial" w:cs="Times New Roman"/>
          <w:noProof/>
          <w:sz w:val="18"/>
        </w:rPr>
      </w:pPr>
      <w:r w:rsidRPr="00105C20">
        <w:rPr>
          <w:rFonts w:ascii="Arial" w:eastAsia="Arial" w:hAnsi="Arial" w:cs="Times New Roman"/>
          <w:noProof/>
          <w:sz w:val="18"/>
        </w:rPr>
        <w:t>Łączna maksymalna wysokość kar umownych nie może przekroczyć 20% maksymalnej wartości brutto Umowy.</w:t>
      </w:r>
    </w:p>
    <w:p w14:paraId="610D329C" w14:textId="64E5D9BB" w:rsidR="0037190A" w:rsidRPr="00105C20" w:rsidRDefault="0037190A" w:rsidP="00105C20">
      <w:pPr>
        <w:pStyle w:val="Akapitzlist"/>
        <w:numPr>
          <w:ilvl w:val="3"/>
          <w:numId w:val="12"/>
        </w:numPr>
        <w:ind w:left="284" w:hanging="284"/>
        <w:rPr>
          <w:rFonts w:ascii="Arial" w:eastAsia="Arial" w:hAnsi="Arial" w:cs="Times New Roman"/>
          <w:noProof/>
          <w:sz w:val="18"/>
        </w:rPr>
      </w:pPr>
      <w:r w:rsidRPr="00105C20">
        <w:rPr>
          <w:rFonts w:ascii="Arial" w:eastAsia="Arial" w:hAnsi="Arial" w:cs="Times New Roman"/>
          <w:noProof/>
          <w:sz w:val="18"/>
        </w:rPr>
        <w:t>Zamawiający może potrącić naliczone kary umowne z wynagrodzenia należnego Wykonawcy</w:t>
      </w:r>
      <w:r w:rsidR="00ED2978">
        <w:rPr>
          <w:rFonts w:ascii="Arial" w:eastAsia="Arial" w:hAnsi="Arial" w:cs="Times New Roman"/>
          <w:noProof/>
          <w:sz w:val="18"/>
        </w:rPr>
        <w:t xml:space="preserve">, </w:t>
      </w:r>
      <w:r w:rsidR="00ED2978" w:rsidRPr="00ED2978">
        <w:rPr>
          <w:rFonts w:ascii="Arial" w:eastAsia="Arial" w:hAnsi="Arial" w:cs="Times New Roman"/>
          <w:noProof/>
          <w:sz w:val="18"/>
        </w:rPr>
        <w:t>po uprzednim pisemnym powiadomieniu Wykonawcy o dokonanym potrąceniu.</w:t>
      </w:r>
    </w:p>
    <w:p w14:paraId="525B6C9A" w14:textId="508D45C2" w:rsidR="0037190A" w:rsidRPr="00105C20" w:rsidRDefault="0037190A" w:rsidP="00105C20">
      <w:pPr>
        <w:pStyle w:val="Akapitzlist"/>
        <w:numPr>
          <w:ilvl w:val="3"/>
          <w:numId w:val="12"/>
        </w:numPr>
        <w:ind w:left="284" w:hanging="284"/>
        <w:rPr>
          <w:rFonts w:ascii="Arial" w:eastAsia="Arial" w:hAnsi="Arial" w:cs="Times New Roman"/>
          <w:noProof/>
          <w:sz w:val="18"/>
        </w:rPr>
      </w:pPr>
      <w:r w:rsidRPr="00105C20">
        <w:rPr>
          <w:rFonts w:ascii="Arial" w:eastAsia="Arial" w:hAnsi="Arial" w:cs="Times New Roman"/>
          <w:noProof/>
          <w:sz w:val="18"/>
        </w:rPr>
        <w:t>Niezależnie od kar umownych Zamawiający może dochodzić odszkodowania uzupełniającego na zasadach ogólnych.</w:t>
      </w:r>
    </w:p>
    <w:p w14:paraId="74C67564"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14. </w:t>
      </w:r>
    </w:p>
    <w:p w14:paraId="1862394C" w14:textId="0D2C3A55"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Przedstawiciele Stron i komunikacja</w:t>
      </w:r>
    </w:p>
    <w:p w14:paraId="0B3CDAED" w14:textId="7541D63B" w:rsidR="0037190A" w:rsidRPr="00105C20" w:rsidRDefault="0037190A" w:rsidP="00105C20">
      <w:pPr>
        <w:pStyle w:val="Akapitzlist"/>
        <w:numPr>
          <w:ilvl w:val="0"/>
          <w:numId w:val="21"/>
        </w:numPr>
        <w:ind w:left="284" w:hanging="284"/>
        <w:rPr>
          <w:rFonts w:ascii="Arial" w:eastAsia="Arial" w:hAnsi="Arial" w:cs="Times New Roman"/>
          <w:noProof/>
          <w:sz w:val="18"/>
        </w:rPr>
      </w:pPr>
      <w:r w:rsidRPr="00105C20">
        <w:rPr>
          <w:rFonts w:ascii="Arial" w:eastAsia="Arial" w:hAnsi="Arial" w:cs="Times New Roman"/>
          <w:noProof/>
          <w:sz w:val="18"/>
        </w:rPr>
        <w:t>Osoby upoważnione do bieżących kontaktów:</w:t>
      </w:r>
    </w:p>
    <w:p w14:paraId="38A7600F" w14:textId="081FDFED" w:rsidR="0037190A" w:rsidRPr="00105C20" w:rsidRDefault="0037190A" w:rsidP="00105C20">
      <w:pPr>
        <w:pStyle w:val="Akapitzlist"/>
        <w:numPr>
          <w:ilvl w:val="0"/>
          <w:numId w:val="22"/>
        </w:numPr>
        <w:ind w:hanging="436"/>
        <w:rPr>
          <w:rFonts w:ascii="Arial" w:eastAsia="Arial" w:hAnsi="Arial" w:cs="Times New Roman"/>
          <w:noProof/>
          <w:sz w:val="18"/>
        </w:rPr>
      </w:pPr>
      <w:r w:rsidRPr="00105C20">
        <w:rPr>
          <w:rFonts w:ascii="Arial" w:eastAsia="Arial" w:hAnsi="Arial" w:cs="Times New Roman"/>
          <w:noProof/>
          <w:sz w:val="18"/>
        </w:rPr>
        <w:t>ze strony Zamawiającego: ………………………………………, tel. ………………………, e-mail: ………………………</w:t>
      </w:r>
    </w:p>
    <w:p w14:paraId="081CEE81" w14:textId="26771964" w:rsidR="0037190A" w:rsidRPr="00105C20" w:rsidRDefault="0037190A" w:rsidP="00105C20">
      <w:pPr>
        <w:pStyle w:val="Akapitzlist"/>
        <w:numPr>
          <w:ilvl w:val="0"/>
          <w:numId w:val="22"/>
        </w:numPr>
        <w:ind w:hanging="436"/>
        <w:rPr>
          <w:rFonts w:ascii="Arial" w:eastAsia="Arial" w:hAnsi="Arial" w:cs="Times New Roman"/>
          <w:noProof/>
          <w:sz w:val="18"/>
        </w:rPr>
      </w:pPr>
      <w:r w:rsidRPr="00105C20">
        <w:rPr>
          <w:rFonts w:ascii="Arial" w:eastAsia="Arial" w:hAnsi="Arial" w:cs="Times New Roman"/>
          <w:noProof/>
          <w:sz w:val="18"/>
        </w:rPr>
        <w:t>ze strony Wykonawcy: ………………………………………, tel. ………………………, e-mail (serwis): ………………………</w:t>
      </w:r>
    </w:p>
    <w:p w14:paraId="58F6702D" w14:textId="7297B97A" w:rsidR="0037190A" w:rsidRPr="00105C20" w:rsidRDefault="0037190A" w:rsidP="00105C20">
      <w:pPr>
        <w:pStyle w:val="Akapitzlist"/>
        <w:numPr>
          <w:ilvl w:val="0"/>
          <w:numId w:val="21"/>
        </w:numPr>
        <w:ind w:left="284" w:hanging="284"/>
        <w:rPr>
          <w:rFonts w:ascii="Arial" w:eastAsia="Arial" w:hAnsi="Arial" w:cs="Times New Roman"/>
          <w:noProof/>
          <w:sz w:val="18"/>
        </w:rPr>
      </w:pPr>
      <w:r w:rsidRPr="00105C20">
        <w:rPr>
          <w:rFonts w:ascii="Arial" w:eastAsia="Arial" w:hAnsi="Arial" w:cs="Times New Roman"/>
          <w:noProof/>
          <w:sz w:val="18"/>
        </w:rPr>
        <w:t>Zmiana danych kontaktowych nie stanowi zmiany Umowy i wymaga jedynie powiadomienia drugiej Strony e-mailem.</w:t>
      </w:r>
    </w:p>
    <w:p w14:paraId="013A59B9" w14:textId="1AE3C01E" w:rsidR="0037190A" w:rsidRPr="00105C20" w:rsidRDefault="0037190A" w:rsidP="00105C20">
      <w:pPr>
        <w:pStyle w:val="Akapitzlist"/>
        <w:numPr>
          <w:ilvl w:val="0"/>
          <w:numId w:val="21"/>
        </w:numPr>
        <w:ind w:left="284" w:hanging="284"/>
        <w:rPr>
          <w:rFonts w:ascii="Arial" w:eastAsia="Arial" w:hAnsi="Arial" w:cs="Times New Roman"/>
          <w:noProof/>
          <w:sz w:val="18"/>
        </w:rPr>
      </w:pPr>
      <w:r w:rsidRPr="00105C20">
        <w:rPr>
          <w:rFonts w:ascii="Arial" w:eastAsia="Arial" w:hAnsi="Arial" w:cs="Times New Roman"/>
          <w:noProof/>
          <w:sz w:val="18"/>
        </w:rPr>
        <w:t>Akceptacje, wezwania i uzgodnienia, o których mowa w Umowie, mogą być dokonywane e-mailem, chyba że Umowa wymaga formy aneksu.</w:t>
      </w:r>
    </w:p>
    <w:p w14:paraId="7EA7DDD0"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15. </w:t>
      </w:r>
    </w:p>
    <w:p w14:paraId="3690CCD9" w14:textId="3806F9BF"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Ochrona danych osobowych i poufność</w:t>
      </w:r>
    </w:p>
    <w:p w14:paraId="6C0F74FA" w14:textId="2ACEEC7E" w:rsidR="0037190A" w:rsidRPr="00105C20" w:rsidRDefault="0037190A" w:rsidP="00105C20">
      <w:pPr>
        <w:pStyle w:val="Akapitzlist"/>
        <w:numPr>
          <w:ilvl w:val="0"/>
          <w:numId w:val="23"/>
        </w:numPr>
        <w:ind w:left="284" w:hanging="284"/>
        <w:rPr>
          <w:rFonts w:ascii="Arial" w:eastAsia="Arial" w:hAnsi="Arial" w:cs="Times New Roman"/>
          <w:noProof/>
          <w:sz w:val="18"/>
        </w:rPr>
      </w:pPr>
      <w:r w:rsidRPr="00105C20">
        <w:rPr>
          <w:rFonts w:ascii="Arial" w:eastAsia="Arial" w:hAnsi="Arial" w:cs="Times New Roman"/>
          <w:noProof/>
          <w:sz w:val="18"/>
        </w:rPr>
        <w:t>Strony zobowiązują się przetwarzać dane osobowe zgodnie z RODO oraz krajowymi przepisami o ochronie danych osobowych.</w:t>
      </w:r>
    </w:p>
    <w:p w14:paraId="28077F73" w14:textId="109938FB" w:rsidR="0037190A" w:rsidRPr="00105C20" w:rsidRDefault="0037190A" w:rsidP="00105C20">
      <w:pPr>
        <w:pStyle w:val="Akapitzlist"/>
        <w:numPr>
          <w:ilvl w:val="0"/>
          <w:numId w:val="23"/>
        </w:numPr>
        <w:ind w:left="284" w:hanging="284"/>
        <w:rPr>
          <w:rFonts w:ascii="Arial" w:eastAsia="Arial" w:hAnsi="Arial" w:cs="Times New Roman"/>
          <w:noProof/>
          <w:sz w:val="18"/>
        </w:rPr>
      </w:pPr>
      <w:r w:rsidRPr="00105C20">
        <w:rPr>
          <w:rFonts w:ascii="Arial" w:eastAsia="Arial" w:hAnsi="Arial" w:cs="Times New Roman"/>
          <w:noProof/>
          <w:sz w:val="18"/>
        </w:rPr>
        <w:t>Wykonawca może uzyskać incydentalny dostęp do danych osobowych pacjentów przetwarzanych w Systemie oraz systemach współpracujących (w szczególności RIS/PACS). W takim zakresie Zamawiający pozostaje administratorem danych, a Wykonawca działa jako podmiot przetwarzający; szczegółowe warunki powierzenia Strony określą w razie potrzeby w odrębnym załączniku/powierzeniu.</w:t>
      </w:r>
    </w:p>
    <w:p w14:paraId="42B13685" w14:textId="1FE0DBEF" w:rsidR="0037190A" w:rsidRPr="00105C20" w:rsidRDefault="0037190A" w:rsidP="00105C20">
      <w:pPr>
        <w:pStyle w:val="Akapitzlist"/>
        <w:numPr>
          <w:ilvl w:val="0"/>
          <w:numId w:val="23"/>
        </w:numPr>
        <w:ind w:left="284" w:hanging="284"/>
        <w:rPr>
          <w:rFonts w:ascii="Arial" w:eastAsia="Arial" w:hAnsi="Arial" w:cs="Times New Roman"/>
          <w:noProof/>
          <w:sz w:val="18"/>
        </w:rPr>
      </w:pPr>
      <w:r w:rsidRPr="00105C20">
        <w:rPr>
          <w:rFonts w:ascii="Arial" w:eastAsia="Arial" w:hAnsi="Arial" w:cs="Times New Roman"/>
          <w:noProof/>
          <w:sz w:val="18"/>
        </w:rPr>
        <w:t>Wykonawca zobowiązuje się zachować w poufności wszelkie informacje uzyskane w związku z wykonywaniem Umowy, w tym informacje techniczne i organizacyjne Zamawiającego; obowiązek poufności trwa także po zakończeniu Umowy.</w:t>
      </w:r>
    </w:p>
    <w:p w14:paraId="23855AB2" w14:textId="53029FD0" w:rsidR="0037190A" w:rsidRPr="00105C20" w:rsidRDefault="0037190A" w:rsidP="00105C20">
      <w:pPr>
        <w:pStyle w:val="Akapitzlist"/>
        <w:numPr>
          <w:ilvl w:val="0"/>
          <w:numId w:val="23"/>
        </w:numPr>
        <w:ind w:left="284" w:hanging="284"/>
        <w:rPr>
          <w:rFonts w:ascii="Arial" w:eastAsia="Arial" w:hAnsi="Arial" w:cs="Times New Roman"/>
          <w:noProof/>
          <w:sz w:val="18"/>
        </w:rPr>
      </w:pPr>
      <w:r w:rsidRPr="00105C20">
        <w:rPr>
          <w:rFonts w:ascii="Arial" w:eastAsia="Arial" w:hAnsi="Arial" w:cs="Times New Roman"/>
          <w:noProof/>
          <w:sz w:val="18"/>
        </w:rPr>
        <w:t>Nośniki danych zawierające dane pacjentów nie mogą być wynoszone poza siedzibę Zamawiającego bez uprzedniej pisemnej zgody Zamawiającego; w przypadku konieczności wyniesienia – Wykonawca zapewni usunięcie danych lub szyfrowanie zgodnie z wymaganiami Zamawiającego.</w:t>
      </w:r>
    </w:p>
    <w:p w14:paraId="3CC54276" w14:textId="77777777" w:rsidR="00105C20" w:rsidRDefault="0037190A" w:rsidP="00105C20">
      <w:pPr>
        <w:jc w:val="center"/>
        <w:rPr>
          <w:rFonts w:ascii="Arial" w:eastAsia="Arial" w:hAnsi="Arial" w:cs="Times New Roman"/>
          <w:b/>
          <w:noProof/>
          <w:color w:val="1F4E79"/>
          <w:sz w:val="18"/>
        </w:rPr>
      </w:pPr>
      <w:r w:rsidRPr="0037190A">
        <w:rPr>
          <w:rFonts w:ascii="Arial" w:eastAsia="Arial" w:hAnsi="Arial" w:cs="Times New Roman"/>
          <w:b/>
          <w:noProof/>
          <w:color w:val="1F4E79"/>
          <w:sz w:val="18"/>
        </w:rPr>
        <w:t xml:space="preserve">§ 16. </w:t>
      </w:r>
    </w:p>
    <w:p w14:paraId="4DF511FD" w14:textId="7167F8EB" w:rsidR="0037190A" w:rsidRPr="0037190A" w:rsidRDefault="0037190A" w:rsidP="00105C20">
      <w:pPr>
        <w:jc w:val="center"/>
        <w:rPr>
          <w:rFonts w:ascii="Arial" w:eastAsia="Arial" w:hAnsi="Arial" w:cs="Times New Roman"/>
          <w:noProof/>
          <w:sz w:val="18"/>
        </w:rPr>
      </w:pPr>
      <w:r w:rsidRPr="0037190A">
        <w:rPr>
          <w:rFonts w:ascii="Arial" w:eastAsia="Arial" w:hAnsi="Arial" w:cs="Times New Roman"/>
          <w:b/>
          <w:noProof/>
          <w:color w:val="1F4E79"/>
          <w:sz w:val="18"/>
        </w:rPr>
        <w:t>Postanowienia końcowe</w:t>
      </w:r>
    </w:p>
    <w:p w14:paraId="4DC00102" w14:textId="1B28DB69" w:rsidR="0037190A" w:rsidRPr="00105C20" w:rsidRDefault="0037190A" w:rsidP="00105C20">
      <w:pPr>
        <w:pStyle w:val="Akapitzlist"/>
        <w:numPr>
          <w:ilvl w:val="0"/>
          <w:numId w:val="24"/>
        </w:numPr>
        <w:ind w:left="284" w:hanging="284"/>
        <w:rPr>
          <w:rFonts w:ascii="Arial" w:eastAsia="Arial" w:hAnsi="Arial" w:cs="Times New Roman"/>
          <w:noProof/>
          <w:sz w:val="18"/>
        </w:rPr>
      </w:pPr>
      <w:r w:rsidRPr="00105C20">
        <w:rPr>
          <w:rFonts w:ascii="Arial" w:eastAsia="Arial" w:hAnsi="Arial" w:cs="Times New Roman"/>
          <w:noProof/>
          <w:sz w:val="18"/>
        </w:rPr>
        <w:t>W sprawach nieuregulowanych Umową stosuje się Pzp oraz Kodeks cywilny.</w:t>
      </w:r>
    </w:p>
    <w:p w14:paraId="59F38B5B" w14:textId="509B70DE" w:rsidR="0037190A" w:rsidRPr="00105C20" w:rsidRDefault="0037190A" w:rsidP="00105C20">
      <w:pPr>
        <w:pStyle w:val="Akapitzlist"/>
        <w:numPr>
          <w:ilvl w:val="0"/>
          <w:numId w:val="24"/>
        </w:numPr>
        <w:ind w:left="284" w:hanging="284"/>
        <w:rPr>
          <w:rFonts w:ascii="Arial" w:eastAsia="Arial" w:hAnsi="Arial" w:cs="Times New Roman"/>
          <w:noProof/>
          <w:sz w:val="18"/>
        </w:rPr>
      </w:pPr>
      <w:r w:rsidRPr="00105C20">
        <w:rPr>
          <w:rFonts w:ascii="Arial" w:eastAsia="Arial" w:hAnsi="Arial" w:cs="Times New Roman"/>
          <w:noProof/>
          <w:sz w:val="18"/>
        </w:rPr>
        <w:t>Spory wynikłe z Umowy Strony będą starały się rozwiązać polubownie; w razie braku porozumienia właściwy jest sąd powszechny miejscowo właściwy dla siedziby Zamawiającego.</w:t>
      </w:r>
    </w:p>
    <w:p w14:paraId="6F3615E5" w14:textId="48F7F693" w:rsidR="0037190A" w:rsidRPr="00105C20" w:rsidRDefault="0037190A" w:rsidP="00105C20">
      <w:pPr>
        <w:pStyle w:val="Akapitzlist"/>
        <w:numPr>
          <w:ilvl w:val="0"/>
          <w:numId w:val="24"/>
        </w:numPr>
        <w:ind w:left="284" w:hanging="284"/>
        <w:rPr>
          <w:rFonts w:ascii="Arial" w:eastAsia="Arial" w:hAnsi="Arial" w:cs="Times New Roman"/>
          <w:noProof/>
          <w:sz w:val="18"/>
        </w:rPr>
      </w:pPr>
      <w:r w:rsidRPr="00105C20">
        <w:rPr>
          <w:rFonts w:ascii="Arial" w:eastAsia="Arial" w:hAnsi="Arial" w:cs="Times New Roman"/>
          <w:noProof/>
          <w:sz w:val="18"/>
        </w:rPr>
        <w:t>Umowę sporządzono w dwóch egzemplarzach elektronicznych, po jednym dla każdej ze Stron.</w:t>
      </w:r>
    </w:p>
    <w:p w14:paraId="08F2EB5B" w14:textId="7F9EE5D6" w:rsidR="0037190A" w:rsidRPr="0037190A" w:rsidRDefault="00105C20" w:rsidP="0037190A">
      <w:pPr>
        <w:rPr>
          <w:rFonts w:ascii="Arial" w:eastAsia="Arial" w:hAnsi="Arial" w:cs="Times New Roman"/>
          <w:noProof/>
          <w:sz w:val="18"/>
        </w:rPr>
      </w:pPr>
      <w:r>
        <w:rPr>
          <w:rFonts w:ascii="Arial" w:eastAsia="Arial" w:hAnsi="Arial" w:cs="Times New Roman"/>
          <w:noProof/>
          <w:sz w:val="18"/>
        </w:rPr>
        <w:t xml:space="preserve"> </w:t>
      </w:r>
    </w:p>
    <w:p w14:paraId="6A3BAA98" w14:textId="602A0CE6" w:rsidR="0037190A" w:rsidRPr="0037190A" w:rsidRDefault="0037190A" w:rsidP="0037190A">
      <w:pPr>
        <w:rPr>
          <w:rFonts w:ascii="Arial" w:eastAsia="Arial" w:hAnsi="Arial" w:cs="Times New Roman"/>
          <w:noProof/>
          <w:sz w:val="18"/>
        </w:rPr>
      </w:pPr>
      <w:r w:rsidRPr="0037190A">
        <w:rPr>
          <w:rFonts w:ascii="Arial" w:eastAsia="Arial" w:hAnsi="Arial" w:cs="Times New Roman"/>
          <w:b/>
          <w:noProof/>
          <w:sz w:val="18"/>
        </w:rPr>
        <w:t>WYKONAWCA</w:t>
      </w:r>
      <w:r w:rsidRPr="0037190A">
        <w:rPr>
          <w:rFonts w:ascii="Arial" w:eastAsia="Arial" w:hAnsi="Arial" w:cs="Times New Roman"/>
          <w:noProof/>
          <w:sz w:val="18"/>
        </w:rPr>
        <w:t xml:space="preserve">                                                                      </w:t>
      </w:r>
      <w:r w:rsidR="00105C20">
        <w:rPr>
          <w:rFonts w:ascii="Arial" w:eastAsia="Arial" w:hAnsi="Arial" w:cs="Times New Roman"/>
          <w:noProof/>
          <w:sz w:val="18"/>
        </w:rPr>
        <w:t xml:space="preserve">                                                        </w:t>
      </w:r>
      <w:r w:rsidRPr="0037190A">
        <w:rPr>
          <w:rFonts w:ascii="Arial" w:eastAsia="Arial" w:hAnsi="Arial" w:cs="Times New Roman"/>
          <w:b/>
          <w:noProof/>
          <w:sz w:val="18"/>
        </w:rPr>
        <w:t>ZAMAWIAJĄCY</w:t>
      </w:r>
    </w:p>
    <w:p w14:paraId="39C4C4E5" w14:textId="77777777" w:rsidR="0037190A" w:rsidRPr="0071756B" w:rsidRDefault="0037190A" w:rsidP="0037190A">
      <w:pPr>
        <w:jc w:val="center"/>
        <w:rPr>
          <w:rFonts w:ascii="Arial" w:hAnsi="Arial" w:cs="Arial"/>
          <w:b/>
          <w:bCs/>
          <w:noProof/>
          <w:sz w:val="18"/>
          <w:szCs w:val="18"/>
        </w:rPr>
      </w:pPr>
    </w:p>
    <w:p w14:paraId="7433E6FF" w14:textId="02BAF53D" w:rsidR="00C17FEF" w:rsidRPr="0071756B" w:rsidRDefault="00C17FEF" w:rsidP="0037190A">
      <w:pPr>
        <w:jc w:val="center"/>
        <w:rPr>
          <w:rFonts w:ascii="Arial" w:eastAsia="Times New Roman" w:hAnsi="Arial" w:cs="Arial"/>
          <w:noProof/>
          <w:sz w:val="18"/>
          <w:szCs w:val="18"/>
          <w:lang w:eastAsia="pl-PL"/>
        </w:rPr>
      </w:pPr>
    </w:p>
    <w:sectPr w:rsidR="00C17FEF" w:rsidRPr="0071756B"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79F16A6"/>
    <w:multiLevelType w:val="hybridMultilevel"/>
    <w:tmpl w:val="37A052BE"/>
    <w:lvl w:ilvl="0" w:tplc="A594C918">
      <w:start w:val="1"/>
      <w:numFmt w:val="decimal"/>
      <w:lvlText w:val="%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DB0B47"/>
    <w:multiLevelType w:val="hybridMultilevel"/>
    <w:tmpl w:val="1DFC8F4E"/>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71205"/>
    <w:multiLevelType w:val="hybridMultilevel"/>
    <w:tmpl w:val="D37261EC"/>
    <w:lvl w:ilvl="0" w:tplc="B9CAFA1A">
      <w:start w:val="5"/>
      <w:numFmt w:val="decimal"/>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4" w15:restartNumberingAfterBreak="0">
    <w:nsid w:val="1AA31389"/>
    <w:multiLevelType w:val="hybridMultilevel"/>
    <w:tmpl w:val="50B6BE2A"/>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1980F99"/>
    <w:multiLevelType w:val="hybridMultilevel"/>
    <w:tmpl w:val="0DFE1184"/>
    <w:lvl w:ilvl="0" w:tplc="1DC6A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870A98"/>
    <w:multiLevelType w:val="hybridMultilevel"/>
    <w:tmpl w:val="DAD0DB92"/>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C94F22"/>
    <w:multiLevelType w:val="hybridMultilevel"/>
    <w:tmpl w:val="231C3E8A"/>
    <w:lvl w:ilvl="0" w:tplc="EC3EBD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324EB"/>
    <w:multiLevelType w:val="hybridMultilevel"/>
    <w:tmpl w:val="089C8AEA"/>
    <w:lvl w:ilvl="0" w:tplc="11C035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592640"/>
    <w:multiLevelType w:val="hybridMultilevel"/>
    <w:tmpl w:val="5610F430"/>
    <w:lvl w:ilvl="0" w:tplc="4CC48452">
      <w:start w:val="1"/>
      <w:numFmt w:val="lowerLetter"/>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724" w:hanging="360"/>
      </w:pPr>
    </w:lvl>
    <w:lvl w:ilvl="2" w:tplc="87C86D36">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CE01BAB"/>
    <w:multiLevelType w:val="hybridMultilevel"/>
    <w:tmpl w:val="95C2B6DA"/>
    <w:lvl w:ilvl="0" w:tplc="EC3EBD26">
      <w:start w:val="1"/>
      <w:numFmt w:val="decimal"/>
      <w:lvlText w:val="%1."/>
      <w:lvlJc w:val="left"/>
      <w:pPr>
        <w:ind w:left="720" w:hanging="360"/>
      </w:pPr>
      <w:rPr>
        <w:rFonts w:hint="default"/>
      </w:rPr>
    </w:lvl>
    <w:lvl w:ilvl="1" w:tplc="70C23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62457"/>
    <w:multiLevelType w:val="hybridMultilevel"/>
    <w:tmpl w:val="A32EAAEE"/>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C3167C"/>
    <w:multiLevelType w:val="hybridMultilevel"/>
    <w:tmpl w:val="C3645416"/>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D5B5D"/>
    <w:multiLevelType w:val="hybridMultilevel"/>
    <w:tmpl w:val="37E48078"/>
    <w:lvl w:ilvl="0" w:tplc="CDDADF42">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086F53"/>
    <w:multiLevelType w:val="hybridMultilevel"/>
    <w:tmpl w:val="A328A2B0"/>
    <w:lvl w:ilvl="0" w:tplc="1DC6A8D8">
      <w:start w:val="1"/>
      <w:numFmt w:val="decimal"/>
      <w:lvlText w:val="%1."/>
      <w:lvlJc w:val="left"/>
      <w:pPr>
        <w:ind w:left="720" w:hanging="360"/>
      </w:pPr>
      <w:rPr>
        <w:rFonts w:hint="default"/>
      </w:rPr>
    </w:lvl>
    <w:lvl w:ilvl="1" w:tplc="E3E201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CF026D"/>
    <w:multiLevelType w:val="hybridMultilevel"/>
    <w:tmpl w:val="8D4E598C"/>
    <w:lvl w:ilvl="0" w:tplc="A594C918">
      <w:start w:val="1"/>
      <w:numFmt w:val="decimal"/>
      <w:lvlText w:val="%1."/>
      <w:lvlJc w:val="left"/>
      <w:pPr>
        <w:ind w:left="2700" w:hanging="360"/>
      </w:pPr>
      <w:rPr>
        <w:rFonts w:ascii="Arial" w:hAnsi="Arial" w:cs="Arial" w:hint="default"/>
        <w:sz w:val="18"/>
        <w:szCs w:val="18"/>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8" w15:restartNumberingAfterBreak="0">
    <w:nsid w:val="54964261"/>
    <w:multiLevelType w:val="hybridMultilevel"/>
    <w:tmpl w:val="FF1A515E"/>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360105"/>
    <w:multiLevelType w:val="hybridMultilevel"/>
    <w:tmpl w:val="CD8A9DFE"/>
    <w:lvl w:ilvl="0" w:tplc="EC3EBD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2"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A81311"/>
    <w:multiLevelType w:val="hybridMultilevel"/>
    <w:tmpl w:val="704CB6C0"/>
    <w:lvl w:ilvl="0" w:tplc="CDDADF42">
      <w:start w:val="1"/>
      <w:numFmt w:val="lowerLetter"/>
      <w:lvlText w:val="%1)"/>
      <w:lvlJc w:val="left"/>
      <w:pPr>
        <w:ind w:left="720" w:hanging="360"/>
      </w:pPr>
      <w:rPr>
        <w:rFonts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5D84B6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84196"/>
    <w:multiLevelType w:val="hybridMultilevel"/>
    <w:tmpl w:val="C7325806"/>
    <w:lvl w:ilvl="0" w:tplc="1DC6A8D8">
      <w:start w:val="1"/>
      <w:numFmt w:val="decimal"/>
      <w:lvlText w:val="%1."/>
      <w:lvlJc w:val="left"/>
      <w:pPr>
        <w:ind w:left="720" w:hanging="360"/>
      </w:pPr>
      <w:rPr>
        <w:rFonts w:hint="default"/>
      </w:rPr>
    </w:lvl>
    <w:lvl w:ilvl="1" w:tplc="6B7AA9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EF6082"/>
    <w:multiLevelType w:val="hybridMultilevel"/>
    <w:tmpl w:val="29703710"/>
    <w:lvl w:ilvl="0" w:tplc="4CC48452">
      <w:start w:val="1"/>
      <w:numFmt w:val="lowerLetter"/>
      <w:lvlText w:val="%1)"/>
      <w:lvlJc w:val="left"/>
      <w:pPr>
        <w:ind w:left="862" w:hanging="360"/>
      </w:pPr>
      <w:rPr>
        <w:rFonts w:ascii="Arial" w:hAnsi="Arial" w:cs="Arial" w:hint="default"/>
        <w:b w:val="0"/>
        <w:i w:val="0"/>
        <w:sz w:val="18"/>
        <w:szCs w:val="18"/>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727E11D7"/>
    <w:multiLevelType w:val="hybridMultilevel"/>
    <w:tmpl w:val="DEECA964"/>
    <w:lvl w:ilvl="0" w:tplc="12AA40CE">
      <w:start w:val="1"/>
      <w:numFmt w:val="decimal"/>
      <w:lvlText w:val="%1."/>
      <w:lvlJc w:val="left"/>
      <w:pPr>
        <w:ind w:left="720" w:hanging="360"/>
      </w:pPr>
      <w:rPr>
        <w:rFonts w:hint="default"/>
      </w:rPr>
    </w:lvl>
    <w:lvl w:ilvl="1" w:tplc="CDDADF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11069D"/>
    <w:multiLevelType w:val="hybridMultilevel"/>
    <w:tmpl w:val="F63C018C"/>
    <w:lvl w:ilvl="0" w:tplc="A594C91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7E820EDB"/>
    <w:multiLevelType w:val="hybridMultilevel"/>
    <w:tmpl w:val="F81AB27A"/>
    <w:lvl w:ilvl="0" w:tplc="4CC48452">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0218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032023">
    <w:abstractNumId w:val="35"/>
  </w:num>
  <w:num w:numId="3" w16cid:durableId="1042171707">
    <w:abstractNumId w:val="37"/>
  </w:num>
  <w:num w:numId="4" w16cid:durableId="535511267">
    <w:abstractNumId w:val="39"/>
  </w:num>
  <w:num w:numId="5" w16cid:durableId="51193621">
    <w:abstractNumId w:val="36"/>
  </w:num>
  <w:num w:numId="6" w16cid:durableId="1455710842">
    <w:abstractNumId w:val="20"/>
  </w:num>
  <w:num w:numId="7" w16cid:durableId="1538077669">
    <w:abstractNumId w:val="16"/>
  </w:num>
  <w:num w:numId="8" w16cid:durableId="2011440798">
    <w:abstractNumId w:val="34"/>
  </w:num>
  <w:num w:numId="9" w16cid:durableId="201750499">
    <w:abstractNumId w:val="26"/>
  </w:num>
  <w:num w:numId="10" w16cid:durableId="1737582425">
    <w:abstractNumId w:val="11"/>
  </w:num>
  <w:num w:numId="11" w16cid:durableId="192696290">
    <w:abstractNumId w:val="27"/>
  </w:num>
  <w:num w:numId="12" w16cid:durableId="881596322">
    <w:abstractNumId w:val="33"/>
  </w:num>
  <w:num w:numId="13" w16cid:durableId="392461441">
    <w:abstractNumId w:val="19"/>
  </w:num>
  <w:num w:numId="14" w16cid:durableId="135755758">
    <w:abstractNumId w:val="13"/>
  </w:num>
  <w:num w:numId="15" w16cid:durableId="2097553380">
    <w:abstractNumId w:val="18"/>
  </w:num>
  <w:num w:numId="16" w16cid:durableId="1204095955">
    <w:abstractNumId w:val="23"/>
  </w:num>
  <w:num w:numId="17" w16cid:durableId="1248995613">
    <w:abstractNumId w:val="28"/>
  </w:num>
  <w:num w:numId="18" w16cid:durableId="1082873900">
    <w:abstractNumId w:val="22"/>
  </w:num>
  <w:num w:numId="19" w16cid:durableId="993725965">
    <w:abstractNumId w:val="14"/>
  </w:num>
  <w:num w:numId="20" w16cid:durableId="980841271">
    <w:abstractNumId w:val="30"/>
  </w:num>
  <w:num w:numId="21" w16cid:durableId="57940495">
    <w:abstractNumId w:val="17"/>
  </w:num>
  <w:num w:numId="22" w16cid:durableId="1057627542">
    <w:abstractNumId w:val="25"/>
  </w:num>
  <w:num w:numId="23" w16cid:durableId="1584945987">
    <w:abstractNumId w:val="24"/>
  </w:num>
  <w:num w:numId="24" w16cid:durableId="131950508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1397F"/>
    <w:rsid w:val="0002232E"/>
    <w:rsid w:val="00030A5A"/>
    <w:rsid w:val="00050207"/>
    <w:rsid w:val="00056947"/>
    <w:rsid w:val="000574CE"/>
    <w:rsid w:val="0006729E"/>
    <w:rsid w:val="00073D07"/>
    <w:rsid w:val="00080789"/>
    <w:rsid w:val="00094FA8"/>
    <w:rsid w:val="000A2C17"/>
    <w:rsid w:val="000A7998"/>
    <w:rsid w:val="000C4A15"/>
    <w:rsid w:val="000C664F"/>
    <w:rsid w:val="000E3E21"/>
    <w:rsid w:val="0010039D"/>
    <w:rsid w:val="00105C20"/>
    <w:rsid w:val="00110DAC"/>
    <w:rsid w:val="00112373"/>
    <w:rsid w:val="00116805"/>
    <w:rsid w:val="00141A4A"/>
    <w:rsid w:val="00155545"/>
    <w:rsid w:val="00162CD1"/>
    <w:rsid w:val="00164691"/>
    <w:rsid w:val="001808D1"/>
    <w:rsid w:val="00184C32"/>
    <w:rsid w:val="001C0B11"/>
    <w:rsid w:val="001C5862"/>
    <w:rsid w:val="001D2150"/>
    <w:rsid w:val="001D310B"/>
    <w:rsid w:val="001E2E2A"/>
    <w:rsid w:val="001E7EDC"/>
    <w:rsid w:val="00216083"/>
    <w:rsid w:val="00225D80"/>
    <w:rsid w:val="00253CA0"/>
    <w:rsid w:val="002660B6"/>
    <w:rsid w:val="00266910"/>
    <w:rsid w:val="00277040"/>
    <w:rsid w:val="0029217A"/>
    <w:rsid w:val="002A32C8"/>
    <w:rsid w:val="002C654A"/>
    <w:rsid w:val="002F3E3E"/>
    <w:rsid w:val="00302035"/>
    <w:rsid w:val="00304088"/>
    <w:rsid w:val="00311C84"/>
    <w:rsid w:val="0031429F"/>
    <w:rsid w:val="00325567"/>
    <w:rsid w:val="003311A1"/>
    <w:rsid w:val="00344128"/>
    <w:rsid w:val="00364CAD"/>
    <w:rsid w:val="0037190A"/>
    <w:rsid w:val="00372F6C"/>
    <w:rsid w:val="00376DC1"/>
    <w:rsid w:val="00387F9F"/>
    <w:rsid w:val="003A4A66"/>
    <w:rsid w:val="003C6DA3"/>
    <w:rsid w:val="003D3005"/>
    <w:rsid w:val="00416689"/>
    <w:rsid w:val="00423300"/>
    <w:rsid w:val="00425E2C"/>
    <w:rsid w:val="004273C0"/>
    <w:rsid w:val="00435805"/>
    <w:rsid w:val="004610D6"/>
    <w:rsid w:val="00461DB3"/>
    <w:rsid w:val="00475D28"/>
    <w:rsid w:val="00482AD5"/>
    <w:rsid w:val="00493648"/>
    <w:rsid w:val="004A0C8C"/>
    <w:rsid w:val="004C6F90"/>
    <w:rsid w:val="004D03F1"/>
    <w:rsid w:val="004E261C"/>
    <w:rsid w:val="004E59C4"/>
    <w:rsid w:val="004F68EB"/>
    <w:rsid w:val="004F7530"/>
    <w:rsid w:val="005209DE"/>
    <w:rsid w:val="00522FF4"/>
    <w:rsid w:val="005312DC"/>
    <w:rsid w:val="00531AE6"/>
    <w:rsid w:val="00537305"/>
    <w:rsid w:val="00557A38"/>
    <w:rsid w:val="00573EEE"/>
    <w:rsid w:val="005828B8"/>
    <w:rsid w:val="00584E10"/>
    <w:rsid w:val="005904C4"/>
    <w:rsid w:val="00593824"/>
    <w:rsid w:val="005A4F37"/>
    <w:rsid w:val="005B1703"/>
    <w:rsid w:val="005B55E4"/>
    <w:rsid w:val="005B65D2"/>
    <w:rsid w:val="005C3800"/>
    <w:rsid w:val="005C7B96"/>
    <w:rsid w:val="005E389F"/>
    <w:rsid w:val="005F1701"/>
    <w:rsid w:val="005F1BCA"/>
    <w:rsid w:val="00600260"/>
    <w:rsid w:val="00600696"/>
    <w:rsid w:val="00604A62"/>
    <w:rsid w:val="006206EF"/>
    <w:rsid w:val="006430A0"/>
    <w:rsid w:val="006570F7"/>
    <w:rsid w:val="00680F1F"/>
    <w:rsid w:val="00682826"/>
    <w:rsid w:val="006871F4"/>
    <w:rsid w:val="006A1DF5"/>
    <w:rsid w:val="006A2A0D"/>
    <w:rsid w:val="006D2A0B"/>
    <w:rsid w:val="006D3BC3"/>
    <w:rsid w:val="006D6624"/>
    <w:rsid w:val="006E23F3"/>
    <w:rsid w:val="0071756B"/>
    <w:rsid w:val="00723E56"/>
    <w:rsid w:val="00735730"/>
    <w:rsid w:val="007A2CFA"/>
    <w:rsid w:val="007B40D0"/>
    <w:rsid w:val="007C115B"/>
    <w:rsid w:val="007D338E"/>
    <w:rsid w:val="00810C98"/>
    <w:rsid w:val="00810DAC"/>
    <w:rsid w:val="00821E8F"/>
    <w:rsid w:val="008550B1"/>
    <w:rsid w:val="0085747F"/>
    <w:rsid w:val="00874533"/>
    <w:rsid w:val="008B2547"/>
    <w:rsid w:val="008B294F"/>
    <w:rsid w:val="008B537B"/>
    <w:rsid w:val="008D6FF5"/>
    <w:rsid w:val="008E3AE7"/>
    <w:rsid w:val="0093376B"/>
    <w:rsid w:val="00940E7D"/>
    <w:rsid w:val="0094108D"/>
    <w:rsid w:val="00950B7F"/>
    <w:rsid w:val="00952B6C"/>
    <w:rsid w:val="009A2F9A"/>
    <w:rsid w:val="009A314F"/>
    <w:rsid w:val="009B524A"/>
    <w:rsid w:val="009C22D0"/>
    <w:rsid w:val="009D3F6E"/>
    <w:rsid w:val="009F2D9E"/>
    <w:rsid w:val="00A00C47"/>
    <w:rsid w:val="00A01CD8"/>
    <w:rsid w:val="00A22B75"/>
    <w:rsid w:val="00A23315"/>
    <w:rsid w:val="00A27706"/>
    <w:rsid w:val="00A31AB8"/>
    <w:rsid w:val="00A37DB9"/>
    <w:rsid w:val="00A438BD"/>
    <w:rsid w:val="00A51D4C"/>
    <w:rsid w:val="00A8086D"/>
    <w:rsid w:val="00AA5D96"/>
    <w:rsid w:val="00AB0F70"/>
    <w:rsid w:val="00AB4FB5"/>
    <w:rsid w:val="00AB6DA4"/>
    <w:rsid w:val="00AC3E2D"/>
    <w:rsid w:val="00AC7F10"/>
    <w:rsid w:val="00AD6D4E"/>
    <w:rsid w:val="00AF0C2A"/>
    <w:rsid w:val="00B21C3F"/>
    <w:rsid w:val="00B265AB"/>
    <w:rsid w:val="00B267D1"/>
    <w:rsid w:val="00B4644A"/>
    <w:rsid w:val="00B46E57"/>
    <w:rsid w:val="00B54714"/>
    <w:rsid w:val="00B63C91"/>
    <w:rsid w:val="00B81182"/>
    <w:rsid w:val="00B821C4"/>
    <w:rsid w:val="00B839A9"/>
    <w:rsid w:val="00BC5B28"/>
    <w:rsid w:val="00BC6096"/>
    <w:rsid w:val="00BE38EF"/>
    <w:rsid w:val="00C17FEF"/>
    <w:rsid w:val="00C22620"/>
    <w:rsid w:val="00C22662"/>
    <w:rsid w:val="00C25ACD"/>
    <w:rsid w:val="00C35E2E"/>
    <w:rsid w:val="00C4573F"/>
    <w:rsid w:val="00C466C9"/>
    <w:rsid w:val="00C46D41"/>
    <w:rsid w:val="00C5211F"/>
    <w:rsid w:val="00C73160"/>
    <w:rsid w:val="00C85ABB"/>
    <w:rsid w:val="00C91704"/>
    <w:rsid w:val="00C977B0"/>
    <w:rsid w:val="00CB57B8"/>
    <w:rsid w:val="00CB7272"/>
    <w:rsid w:val="00CF0D82"/>
    <w:rsid w:val="00D14B05"/>
    <w:rsid w:val="00D22E0F"/>
    <w:rsid w:val="00D40553"/>
    <w:rsid w:val="00D860D6"/>
    <w:rsid w:val="00D94244"/>
    <w:rsid w:val="00DA3CDD"/>
    <w:rsid w:val="00DC27FD"/>
    <w:rsid w:val="00DC7501"/>
    <w:rsid w:val="00DD69FC"/>
    <w:rsid w:val="00DF664B"/>
    <w:rsid w:val="00E22E3E"/>
    <w:rsid w:val="00E4317F"/>
    <w:rsid w:val="00E53E94"/>
    <w:rsid w:val="00E80D08"/>
    <w:rsid w:val="00E945DA"/>
    <w:rsid w:val="00EB7074"/>
    <w:rsid w:val="00EB7D2E"/>
    <w:rsid w:val="00EC07D7"/>
    <w:rsid w:val="00EC12C6"/>
    <w:rsid w:val="00ED2978"/>
    <w:rsid w:val="00EE492C"/>
    <w:rsid w:val="00EF6824"/>
    <w:rsid w:val="00F06A56"/>
    <w:rsid w:val="00F20CAE"/>
    <w:rsid w:val="00F22E33"/>
    <w:rsid w:val="00F24746"/>
    <w:rsid w:val="00F3322B"/>
    <w:rsid w:val="00F345B4"/>
    <w:rsid w:val="00F364EF"/>
    <w:rsid w:val="00F50971"/>
    <w:rsid w:val="00F526B8"/>
    <w:rsid w:val="00F56971"/>
    <w:rsid w:val="00F739EF"/>
    <w:rsid w:val="00F95DC4"/>
    <w:rsid w:val="00FA0D0E"/>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1D3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25274">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1161431887">
      <w:bodyDiv w:val="1"/>
      <w:marLeft w:val="0"/>
      <w:marRight w:val="0"/>
      <w:marTop w:val="0"/>
      <w:marBottom w:val="0"/>
      <w:divBdr>
        <w:top w:val="none" w:sz="0" w:space="0" w:color="auto"/>
        <w:left w:val="none" w:sz="0" w:space="0" w:color="auto"/>
        <w:bottom w:val="none" w:sz="0" w:space="0" w:color="auto"/>
        <w:right w:val="none" w:sz="0" w:space="0" w:color="auto"/>
      </w:divBdr>
    </w:div>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3100</Words>
  <Characters>18600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9</cp:revision>
  <cp:lastPrinted>2023-10-20T08:35:00Z</cp:lastPrinted>
  <dcterms:created xsi:type="dcterms:W3CDTF">2026-03-04T09:04:00Z</dcterms:created>
  <dcterms:modified xsi:type="dcterms:W3CDTF">2026-03-06T12:36:00Z</dcterms:modified>
</cp:coreProperties>
</file>