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0F24B" w14:textId="6D4231BA" w:rsidR="001B0823" w:rsidRPr="003B52E6" w:rsidRDefault="001B0823" w:rsidP="00B86A74">
      <w:pPr>
        <w:pStyle w:val="Standard"/>
        <w:ind w:right="141"/>
        <w:jc w:val="right"/>
      </w:pP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rPr>
          <w:rFonts w:cs="Times New Roman"/>
          <w:b/>
          <w:bCs/>
        </w:rPr>
        <w:tab/>
      </w:r>
      <w:r w:rsidRPr="003B52E6">
        <w:t xml:space="preserve">Ciechanów dnia </w:t>
      </w:r>
      <w:r w:rsidR="004B52EC">
        <w:t>06</w:t>
      </w:r>
      <w:r w:rsidR="00F567F5">
        <w:t>.08</w:t>
      </w:r>
      <w:r w:rsidRPr="003B52E6">
        <w:t>.2019 r.</w:t>
      </w:r>
    </w:p>
    <w:p w14:paraId="2AEBF4B9" w14:textId="77777777" w:rsidR="001B0823" w:rsidRPr="003B52E6" w:rsidRDefault="001B0823" w:rsidP="00B86A74">
      <w:pPr>
        <w:pStyle w:val="Standard"/>
        <w:ind w:right="141"/>
        <w:jc w:val="right"/>
        <w:rPr>
          <w:rFonts w:cs="Times New Roman"/>
        </w:rPr>
      </w:pPr>
    </w:p>
    <w:p w14:paraId="39183001" w14:textId="67A3C2CD" w:rsidR="001B0823" w:rsidRPr="003B52E6" w:rsidRDefault="001B0823" w:rsidP="00B86A74">
      <w:pPr>
        <w:pStyle w:val="Standarduser"/>
        <w:widowControl/>
        <w:ind w:right="141"/>
        <w:rPr>
          <w:rFonts w:ascii="Arial" w:hAnsi="Arial" w:cs="Arial"/>
          <w:sz w:val="20"/>
          <w:szCs w:val="20"/>
        </w:rPr>
      </w:pPr>
      <w:r w:rsidRPr="003B52E6">
        <w:rPr>
          <w:rFonts w:ascii="Arial" w:hAnsi="Arial" w:cs="Arial"/>
          <w:sz w:val="20"/>
          <w:szCs w:val="20"/>
        </w:rPr>
        <w:t>AT - ZP/2501/</w:t>
      </w:r>
      <w:r w:rsidR="00F567F5">
        <w:rPr>
          <w:rFonts w:ascii="Arial" w:hAnsi="Arial" w:cs="Arial"/>
          <w:sz w:val="20"/>
          <w:szCs w:val="20"/>
        </w:rPr>
        <w:t>80</w:t>
      </w:r>
      <w:r w:rsidRPr="003B52E6">
        <w:rPr>
          <w:rFonts w:ascii="Arial" w:hAnsi="Arial" w:cs="Arial"/>
          <w:sz w:val="20"/>
          <w:szCs w:val="20"/>
        </w:rPr>
        <w:t>/19</w:t>
      </w:r>
      <w:r w:rsidRPr="003B52E6">
        <w:rPr>
          <w:rFonts w:ascii="Arial" w:hAnsi="Arial" w:cs="Arial"/>
          <w:sz w:val="20"/>
          <w:szCs w:val="20"/>
        </w:rPr>
        <w:tab/>
      </w:r>
      <w:r w:rsidRPr="003B52E6">
        <w:rPr>
          <w:rFonts w:ascii="Arial" w:hAnsi="Arial" w:cs="Arial"/>
          <w:sz w:val="20"/>
          <w:szCs w:val="20"/>
        </w:rPr>
        <w:tab/>
      </w:r>
      <w:r w:rsidRPr="003B52E6">
        <w:rPr>
          <w:rFonts w:ascii="Arial" w:hAnsi="Arial" w:cs="Arial"/>
          <w:sz w:val="20"/>
          <w:szCs w:val="20"/>
        </w:rPr>
        <w:tab/>
      </w:r>
      <w:r w:rsidRPr="003B52E6">
        <w:rPr>
          <w:rFonts w:ascii="Arial" w:hAnsi="Arial" w:cs="Arial"/>
          <w:sz w:val="20"/>
          <w:szCs w:val="20"/>
        </w:rPr>
        <w:tab/>
      </w:r>
      <w:r w:rsidRPr="003B52E6">
        <w:rPr>
          <w:rFonts w:ascii="Arial" w:hAnsi="Arial" w:cs="Arial"/>
          <w:sz w:val="20"/>
          <w:szCs w:val="20"/>
        </w:rPr>
        <w:tab/>
      </w:r>
      <w:r w:rsidRPr="003B52E6">
        <w:rPr>
          <w:rFonts w:ascii="Arial" w:hAnsi="Arial" w:cs="Arial"/>
          <w:sz w:val="20"/>
          <w:szCs w:val="20"/>
        </w:rPr>
        <w:tab/>
      </w:r>
      <w:r w:rsidRPr="003B52E6">
        <w:rPr>
          <w:rFonts w:ascii="Arial" w:hAnsi="Arial" w:cs="Arial"/>
          <w:sz w:val="20"/>
          <w:szCs w:val="20"/>
        </w:rPr>
        <w:tab/>
      </w:r>
      <w:r w:rsidRPr="003B52E6">
        <w:rPr>
          <w:rFonts w:ascii="Arial" w:hAnsi="Arial" w:cs="Arial"/>
          <w:sz w:val="20"/>
          <w:szCs w:val="20"/>
        </w:rPr>
        <w:tab/>
      </w:r>
    </w:p>
    <w:p w14:paraId="6FF6652F" w14:textId="77777777" w:rsidR="001B0823" w:rsidRPr="003B52E6" w:rsidRDefault="001B0823" w:rsidP="00B86A74">
      <w:pPr>
        <w:pStyle w:val="Standard"/>
        <w:ind w:left="4956" w:right="141" w:firstLine="708"/>
        <w:rPr>
          <w:b/>
          <w:bCs/>
        </w:rPr>
      </w:pPr>
      <w:r w:rsidRPr="003B52E6">
        <w:rPr>
          <w:b/>
          <w:bCs/>
        </w:rPr>
        <w:t>Uczestnicy postępowania</w:t>
      </w:r>
    </w:p>
    <w:p w14:paraId="5A94BF92" w14:textId="77777777" w:rsidR="001B0823" w:rsidRPr="003B52E6" w:rsidRDefault="001B0823" w:rsidP="00B86A74">
      <w:pPr>
        <w:pStyle w:val="Textbody"/>
        <w:ind w:right="141"/>
        <w:rPr>
          <w:rFonts w:ascii="Arial" w:hAnsi="Arial" w:cs="Arial"/>
          <w:i/>
          <w:iCs/>
          <w:sz w:val="20"/>
          <w:szCs w:val="20"/>
        </w:rPr>
      </w:pPr>
    </w:p>
    <w:p w14:paraId="13B2DEAF" w14:textId="1075209F" w:rsidR="001B0823" w:rsidRPr="003B52E6" w:rsidRDefault="001B0823" w:rsidP="00B86A74">
      <w:pPr>
        <w:pStyle w:val="Standard"/>
        <w:ind w:right="141"/>
      </w:pPr>
      <w:r w:rsidRPr="003B52E6">
        <w:rPr>
          <w:i/>
          <w:iCs/>
        </w:rPr>
        <w:t>dotyczy:</w:t>
      </w:r>
      <w:r w:rsidRPr="003B52E6">
        <w:t xml:space="preserve"> przetargu nieograniczonego  </w:t>
      </w:r>
      <w:r w:rsidR="00F567F5">
        <w:t>na dostawę dwóch ambulansów typu C (znak ZP/2501/80/19)</w:t>
      </w:r>
    </w:p>
    <w:p w14:paraId="0A50839A" w14:textId="4DD56337" w:rsidR="00E02212" w:rsidRPr="003B52E6" w:rsidRDefault="00E02212" w:rsidP="00B86A74">
      <w:pPr>
        <w:pStyle w:val="Standard"/>
        <w:ind w:right="141"/>
      </w:pPr>
    </w:p>
    <w:p w14:paraId="0E4C1EA2" w14:textId="77777777" w:rsidR="00E02212" w:rsidRPr="003B52E6" w:rsidRDefault="00E02212" w:rsidP="00B86A74">
      <w:pPr>
        <w:pStyle w:val="Standard"/>
        <w:ind w:right="141"/>
        <w:rPr>
          <w:rFonts w:cs="Times New Roman"/>
          <w:b/>
          <w:bCs/>
        </w:rPr>
      </w:pPr>
    </w:p>
    <w:p w14:paraId="197EFB60" w14:textId="7F0CB181" w:rsidR="003358E3" w:rsidRPr="003B52E6" w:rsidRDefault="003358E3" w:rsidP="00F567F5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  <w:kern w:val="0"/>
        </w:rPr>
      </w:pPr>
      <w:r w:rsidRPr="003B52E6">
        <w:rPr>
          <w:rFonts w:ascii="Arial" w:hAnsi="Arial" w:cs="Arial"/>
          <w:kern w:val="0"/>
        </w:rPr>
        <w:t>Specjalistyczny Szpital Wojewódzki w Ciechanowie udziela odpowiedzi na przesłane przez Wykonawców zapytania</w:t>
      </w:r>
      <w:r w:rsidR="00402F49" w:rsidRPr="003B52E6">
        <w:rPr>
          <w:rFonts w:ascii="Arial" w:hAnsi="Arial" w:cs="Arial"/>
          <w:kern w:val="0"/>
        </w:rPr>
        <w:t xml:space="preserve"> </w:t>
      </w:r>
      <w:r w:rsidRPr="003B52E6">
        <w:rPr>
          <w:rFonts w:ascii="Arial" w:hAnsi="Arial" w:cs="Arial"/>
          <w:kern w:val="0"/>
        </w:rPr>
        <w:t>dotyczące treści siwz:</w:t>
      </w:r>
    </w:p>
    <w:p w14:paraId="377E58FC" w14:textId="77777777" w:rsidR="003358E3" w:rsidRPr="003B52E6" w:rsidRDefault="003358E3" w:rsidP="00B86A74">
      <w:pPr>
        <w:pStyle w:val="Standard"/>
        <w:rPr>
          <w:rFonts w:cs="Times New Roman"/>
        </w:rPr>
      </w:pPr>
      <w:r w:rsidRPr="003B52E6">
        <w:rPr>
          <w:rFonts w:cs="Times New Roman"/>
        </w:rPr>
        <w:tab/>
      </w:r>
      <w:r w:rsidRPr="003B52E6">
        <w:rPr>
          <w:rFonts w:cs="Times New Roman"/>
        </w:rPr>
        <w:tab/>
      </w:r>
      <w:r w:rsidRPr="003B52E6">
        <w:rPr>
          <w:rFonts w:cs="Times New Roman"/>
        </w:rPr>
        <w:tab/>
      </w:r>
    </w:p>
    <w:tbl>
      <w:tblPr>
        <w:tblW w:w="14320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0206"/>
        <w:gridCol w:w="3544"/>
      </w:tblGrid>
      <w:tr w:rsidR="003358E3" w:rsidRPr="00E96B7F" w14:paraId="4D2E8E00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87D7D" w14:textId="77777777" w:rsidR="003358E3" w:rsidRPr="00F9581E" w:rsidRDefault="003358E3" w:rsidP="00E96B7F">
            <w:pPr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2D1E3" w14:textId="77777777" w:rsidR="003358E3" w:rsidRPr="00F9581E" w:rsidRDefault="003358E3" w:rsidP="00E96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81E">
              <w:rPr>
                <w:rFonts w:ascii="Arial" w:hAnsi="Arial" w:cs="Arial"/>
                <w:b/>
                <w:bCs/>
                <w:sz w:val="18"/>
                <w:szCs w:val="18"/>
              </w:rPr>
              <w:t>Pytanie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FB7B" w14:textId="77777777" w:rsidR="003358E3" w:rsidRPr="00F9581E" w:rsidRDefault="003358E3" w:rsidP="00E96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81E">
              <w:rPr>
                <w:rFonts w:ascii="Arial" w:hAnsi="Arial" w:cs="Arial"/>
                <w:b/>
                <w:bCs/>
                <w:sz w:val="18"/>
                <w:szCs w:val="18"/>
              </w:rPr>
              <w:t>Odpowiedź</w:t>
            </w:r>
          </w:p>
        </w:tc>
      </w:tr>
      <w:tr w:rsidR="003358E3" w:rsidRPr="00E96B7F" w14:paraId="056B0267" w14:textId="77777777" w:rsidTr="00AF13E1">
        <w:trPr>
          <w:trHeight w:val="10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16BFF" w14:textId="77777777" w:rsidR="003358E3" w:rsidRPr="00F9581E" w:rsidRDefault="003358E3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FE6E9" w14:textId="77777777" w:rsidR="004B52EC" w:rsidRPr="004B52EC" w:rsidRDefault="004B52EC" w:rsidP="00E96B7F">
            <w:pPr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>Prosimy Zamawiającego o informację, którym numerem sprawy należy posługiwać się w niniejszym postępowaniu przetargowym. W treści SIWZ oraz projekcie umowy Zamawiający posługuje się znakiem sprawy: ZP/2501/80/19 tymczasem w Rozdziale II pkt. 1 wskazany jest znak sprawy o numerze: 80/PN/19.</w:t>
            </w:r>
          </w:p>
          <w:p w14:paraId="179BDFBB" w14:textId="39CE45A4" w:rsidR="003E02C8" w:rsidRPr="00F9581E" w:rsidRDefault="004B52EC" w:rsidP="00E96B7F">
            <w:pPr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 xml:space="preserve">Wobec powyższego prosimy o wskazanie na który numer sprawy należy powoływać się w niniejszym postępowaniu przetargowym.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2D0A4" w14:textId="5541DB52" w:rsidR="0099323B" w:rsidRPr="00F9581E" w:rsidRDefault="003B674D" w:rsidP="00E96B7F">
            <w:pPr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>ZP/2501/80/19</w:t>
            </w:r>
          </w:p>
        </w:tc>
      </w:tr>
      <w:tr w:rsidR="003E02C8" w:rsidRPr="00E96B7F" w14:paraId="38768500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EE9F1" w14:textId="77777777" w:rsidR="003E02C8" w:rsidRPr="00F9581E" w:rsidRDefault="003E02C8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199EB" w14:textId="395281F1" w:rsidR="003E02C8" w:rsidRPr="00F9581E" w:rsidRDefault="004B52EC" w:rsidP="00E96B7F">
            <w:pPr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>Prosimy Zamawiającego o dopuszczenie kalkulacji ceny oferty w oparciu o ostatnią ratę wyrównawczą, w przypadku kwoty niepodzielnej na równe raty. W tym wypadku ostatnia rata wyrównawcza będzie nieznacznie mniejsza bądź większa od pozostałych rat.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9E45" w14:textId="7AF26DD9" w:rsidR="003E02C8" w:rsidRPr="00F9581E" w:rsidRDefault="003B674D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Akceptujemy propozycję</w:t>
            </w:r>
          </w:p>
        </w:tc>
      </w:tr>
      <w:tr w:rsidR="004B52EC" w:rsidRPr="00E96B7F" w14:paraId="6F95E020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4891F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D2142" w14:textId="2D4FBA77" w:rsidR="004B52EC" w:rsidRPr="00F9581E" w:rsidRDefault="006B63A0" w:rsidP="00E96B7F">
            <w:pPr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 xml:space="preserve">Prosimy o zmodyfikowanie zapisów SIWZ, Rozdział III pkt. 5 oraz Rozdział VI pkt. 3 poprzez usunięcie wymogu podania firmy podwykonawcy oraz złożenia dokumentu JEDZ dotyczącego podwykonawcy. Wykonawca nie jest zobowiązany żadnym przepisem ustawy do zawierania umów podwykonawczych przed złożeniem oferty, w związku z powyższym decyzję o wyborze konkretnego podwykonawcy ma prawo podjąć dopiero na etapie po wyborze jego oferty jako najkorzystniejszej.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FED8" w14:textId="6DA1F553" w:rsidR="004B52EC" w:rsidRDefault="0018545E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Zamawiający pozostawia treść przedmiotowego wymogu </w:t>
            </w:r>
            <w:r w:rsidR="001623B6">
              <w:rPr>
                <w:rFonts w:ascii="Arial" w:hAnsi="Arial" w:cs="Arial"/>
                <w:sz w:val="18"/>
                <w:szCs w:val="18"/>
              </w:rPr>
              <w:t>(</w:t>
            </w:r>
            <w:r w:rsidRPr="004B52EC">
              <w:rPr>
                <w:rFonts w:ascii="Arial" w:hAnsi="Arial" w:cs="Arial"/>
                <w:sz w:val="18"/>
                <w:szCs w:val="18"/>
              </w:rPr>
              <w:t>Rozdział III pkt. 5 oraz Rozdział VI pkt. 3</w:t>
            </w:r>
            <w:r>
              <w:rPr>
                <w:rFonts w:ascii="Arial" w:hAnsi="Arial" w:cs="Arial"/>
                <w:sz w:val="18"/>
                <w:szCs w:val="18"/>
              </w:rPr>
              <w:t>) bez zmian</w:t>
            </w:r>
          </w:p>
          <w:p w14:paraId="2C91C741" w14:textId="64D58FF1" w:rsidR="0018545E" w:rsidRPr="00F9581E" w:rsidRDefault="0018545E" w:rsidP="00E96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2EC" w:rsidRPr="00E96B7F" w14:paraId="173D8A46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E6CC7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02C01" w14:textId="77777777" w:rsidR="006B63A0" w:rsidRPr="004B52EC" w:rsidRDefault="006B63A0" w:rsidP="00E96B7F">
            <w:pPr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 xml:space="preserve">Prosimy o wyjaśnienie zapisów zawartych w pkt. II 2.7 ogłoszenia o zamówieniu. Zamawiający wskazuje datę początkową obowiązywania zamówienia tj. 01.10.2019. Czy w związku z tą okolicznością Zamawiający zakłada, że dostawa nie może nastąpić przed tą datą? Jeżeli nie, prosimy o usunięcie daty początkowej obowiązywania zamówienia. </w:t>
            </w:r>
          </w:p>
          <w:p w14:paraId="45C4EE91" w14:textId="77777777" w:rsidR="006B63A0" w:rsidRPr="004B52EC" w:rsidRDefault="006B63A0" w:rsidP="00E96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01001A" w14:textId="77777777" w:rsidR="006B63A0" w:rsidRPr="004B52EC" w:rsidRDefault="006B63A0" w:rsidP="00E96B7F">
            <w:pPr>
              <w:numPr>
                <w:ilvl w:val="0"/>
                <w:numId w:val="35"/>
              </w:numPr>
              <w:ind w:left="211" w:hanging="211"/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 xml:space="preserve">Proszę o zmianę rozdziału IV SIWZ poprzez nadanie mu następującego brzmienia: „Termin wykonania zamówienia: 60 dni od dnia zawarcia umowy. Termin dostawy stanowi kryterium oceny ofert. Za zaoferowanie terminu realizacji wynoszącego 45 dni Wykonawca otrzyma 5 pkt, a za zaoferowanie terminu realizacji wynoszącego 30 dni Wykonawcy zostanie przyznane 10 pkt”. </w:t>
            </w:r>
          </w:p>
          <w:p w14:paraId="546DAD9A" w14:textId="77777777" w:rsidR="006B63A0" w:rsidRPr="004B52EC" w:rsidRDefault="006B63A0" w:rsidP="00E96B7F">
            <w:pPr>
              <w:ind w:left="211"/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 xml:space="preserve">Zamawiający zdecydydował się w SIWZ na określenie terminu realizacji poprzez wskazanie sztywnej daty wykonania zamówienia na dzień 31.10.2019 r. Pozostawienie obecnej wersji rozdziału IV jest bardzo ryzykowne zarówno dla Zamawiającego, jak i dla Wykonawcy. Jeżeli w postępowaniu zajdzie konieczność przesunięcia terminu składania ofert oraz wydłuży się procedura ich oceny, badania oraz wyboru, może okazać się, że zrealizowanie zamówienia w terminie 31.10.2019 r. będzie zagrożone. Nie można wykluczyć, że w postępowaniu zostanie złożonych kilka ofert, a Zamawiający będzie zmuszony do wezwania Wykonawców do wyjaśnienia ich treści oraz uzupełenienia dokumentów. Ponadto w przypadku złożenia kilku ofert w postępowaniu umowa może zostać zawarta dopiero po upływie co najmniej 5 dni od dnia przekazania Wykonawcom informacji o wyborze. Nie można również wykluczyć, iź w niniejszym postępowaniu zostanie złożone odowołanie, co uniemożliwi zawarcie umowy. Jeśli okaże się, że realizacja dostawy w terminie określonym w SIWZ, tj. do 31.10.2019 r. nie będzie możliwa z uwagi na przedłużającą się procedurę udzielenia zamówienia lub zawarcie </w:t>
            </w:r>
            <w:r w:rsidRPr="004B52EC">
              <w:rPr>
                <w:rFonts w:ascii="Arial" w:hAnsi="Arial" w:cs="Arial"/>
                <w:sz w:val="18"/>
                <w:szCs w:val="18"/>
              </w:rPr>
              <w:lastRenderedPageBreak/>
              <w:t xml:space="preserve">umowy, Zamawiający będzie zmuszony do unieważanienia postępowania. Mamy wówczas do czynienia z umową o świadczenie niemożliwe, która zgodnie z kodeksem cywilnym będzie nieważna. </w:t>
            </w:r>
          </w:p>
          <w:p w14:paraId="0EA9C3B7" w14:textId="77777777" w:rsidR="006B63A0" w:rsidRPr="004B52EC" w:rsidRDefault="006B63A0" w:rsidP="00E96B7F">
            <w:pPr>
              <w:ind w:left="211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 xml:space="preserve">Wprowadzenie proponowanej zmiany usuwa wskazane wyżej niebezpieczeństwo, ale także jednocześnie nie spowoduje nadmiernego oczekiwania na dostawę ambulansu. Należy pamiętać, że ogłaszając postępowania Zamawiający nie jest w stanie przewidzieć wszelkich okoliczności mogących opóźnić jego rozstrzygnięcie, trudno również oczekiwać, iż którykolwiek z Wykonawców rozpocznie realizację zamówienia przed zawarciem umowy z Zamawiającym. </w:t>
            </w:r>
          </w:p>
          <w:p w14:paraId="21C603FF" w14:textId="77777777" w:rsidR="006B63A0" w:rsidRPr="004B52EC" w:rsidRDefault="006B63A0" w:rsidP="00E96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94102C" w14:textId="77777777" w:rsidR="006B63A0" w:rsidRPr="004B52EC" w:rsidRDefault="006B63A0" w:rsidP="00E96B7F">
            <w:pPr>
              <w:numPr>
                <w:ilvl w:val="0"/>
                <w:numId w:val="35"/>
              </w:numPr>
              <w:ind w:left="494" w:hanging="425"/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>W razie odpowiedzi pozytywnej na powyższe pytanie:</w:t>
            </w:r>
          </w:p>
          <w:p w14:paraId="7F3D4D35" w14:textId="77777777" w:rsidR="006B63A0" w:rsidRPr="004B52EC" w:rsidRDefault="006B63A0" w:rsidP="00E96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C7F9AA" w14:textId="77777777" w:rsidR="006B63A0" w:rsidRPr="004B52EC" w:rsidRDefault="006B63A0" w:rsidP="00E96B7F">
            <w:pPr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 xml:space="preserve">-  proszę o modyfikację pkt 2 tabeli zawartej w rozdziale XIII SIWZ poprzez nadanie mu następującego  brzmienia: </w:t>
            </w:r>
          </w:p>
          <w:p w14:paraId="2BC1E213" w14:textId="77777777" w:rsidR="006B63A0" w:rsidRPr="004B52EC" w:rsidRDefault="006B63A0" w:rsidP="00E96B7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9781" w:type="dxa"/>
              <w:tblInd w:w="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1037"/>
              <w:gridCol w:w="567"/>
              <w:gridCol w:w="851"/>
              <w:gridCol w:w="6804"/>
            </w:tblGrid>
            <w:tr w:rsidR="006B63A0" w:rsidRPr="004B52EC" w14:paraId="6E6DCF27" w14:textId="77777777" w:rsidTr="006B63A0">
              <w:tc>
                <w:tcPr>
                  <w:tcW w:w="522" w:type="dxa"/>
                  <w:shd w:val="clear" w:color="auto" w:fill="auto"/>
                </w:tcPr>
                <w:p w14:paraId="480ABB5C" w14:textId="77777777" w:rsidR="006B63A0" w:rsidRPr="004B52EC" w:rsidRDefault="006B63A0" w:rsidP="00E96B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B52EC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14:paraId="5EC284B3" w14:textId="77777777" w:rsidR="006B63A0" w:rsidRPr="004B52EC" w:rsidRDefault="006B63A0" w:rsidP="00E96B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B52EC">
                    <w:rPr>
                      <w:rFonts w:ascii="Arial" w:hAnsi="Arial" w:cs="Arial"/>
                      <w:sz w:val="18"/>
                      <w:szCs w:val="18"/>
                    </w:rPr>
                    <w:t>Termin dostawy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7699D6B" w14:textId="77777777" w:rsidR="006B63A0" w:rsidRPr="004B52EC" w:rsidRDefault="006B63A0" w:rsidP="00E96B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B52EC">
                    <w:rPr>
                      <w:rFonts w:ascii="Arial" w:hAnsi="Arial" w:cs="Arial"/>
                      <w:sz w:val="18"/>
                      <w:szCs w:val="18"/>
                    </w:rPr>
                    <w:t>10%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9C8FC45" w14:textId="77777777" w:rsidR="006B63A0" w:rsidRPr="004B52EC" w:rsidRDefault="006B63A0" w:rsidP="00E96B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B52EC">
                    <w:rPr>
                      <w:rFonts w:ascii="Arial" w:hAnsi="Arial" w:cs="Arial"/>
                      <w:sz w:val="18"/>
                      <w:szCs w:val="18"/>
                    </w:rPr>
                    <w:t>10,00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14:paraId="0E82BA36" w14:textId="77777777" w:rsidR="006B63A0" w:rsidRPr="004B52EC" w:rsidRDefault="006B63A0" w:rsidP="00E96B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B52EC">
                    <w:rPr>
                      <w:rFonts w:ascii="Arial" w:hAnsi="Arial" w:cs="Arial"/>
                      <w:sz w:val="18"/>
                      <w:szCs w:val="18"/>
                    </w:rPr>
                    <w:t>Punkty w tym kryterium zostaną przyznane według następujących zasad:</w:t>
                  </w:r>
                </w:p>
                <w:p w14:paraId="482E669C" w14:textId="77777777" w:rsidR="006B63A0" w:rsidRPr="004B52EC" w:rsidRDefault="006B63A0" w:rsidP="00E96B7F">
                  <w:pPr>
                    <w:numPr>
                      <w:ilvl w:val="0"/>
                      <w:numId w:val="36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B52EC">
                    <w:rPr>
                      <w:rFonts w:ascii="Arial" w:hAnsi="Arial" w:cs="Arial"/>
                      <w:sz w:val="18"/>
                      <w:szCs w:val="18"/>
                    </w:rPr>
                    <w:t>Za zaoferowanie terminu realizacji: 60 dni od dnia zawarcia umowy – Wykonawca otrzyma 0,00 pkt</w:t>
                  </w:r>
                </w:p>
                <w:p w14:paraId="372342F8" w14:textId="77777777" w:rsidR="006B63A0" w:rsidRPr="004B52EC" w:rsidRDefault="006B63A0" w:rsidP="00E96B7F">
                  <w:pPr>
                    <w:numPr>
                      <w:ilvl w:val="0"/>
                      <w:numId w:val="36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B52EC">
                    <w:rPr>
                      <w:rFonts w:ascii="Arial" w:hAnsi="Arial" w:cs="Arial"/>
                      <w:sz w:val="18"/>
                      <w:szCs w:val="18"/>
                    </w:rPr>
                    <w:t>Za zaoferowanie terminu realizacji: 45 dni od dnia zawarcia umowy – Wykonawca otrzyma 5,00 pkt</w:t>
                  </w:r>
                </w:p>
                <w:p w14:paraId="5ECCE4D5" w14:textId="77777777" w:rsidR="006B63A0" w:rsidRPr="004B52EC" w:rsidRDefault="006B63A0" w:rsidP="00E96B7F">
                  <w:pPr>
                    <w:numPr>
                      <w:ilvl w:val="0"/>
                      <w:numId w:val="36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B52EC">
                    <w:rPr>
                      <w:rFonts w:ascii="Arial" w:hAnsi="Arial" w:cs="Arial"/>
                      <w:sz w:val="18"/>
                      <w:szCs w:val="18"/>
                    </w:rPr>
                    <w:t>Za zaoferowanie terminu realizacji: 30 dni od dnia zawarcia umowy – Wykonawca otrzyma 10,00 pkt</w:t>
                  </w:r>
                </w:p>
                <w:p w14:paraId="757396D1" w14:textId="77777777" w:rsidR="006B63A0" w:rsidRPr="004B52EC" w:rsidRDefault="006B63A0" w:rsidP="00E96B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B52E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05B0F57F" w14:textId="77777777" w:rsidR="006B63A0" w:rsidRPr="004B52EC" w:rsidRDefault="006B63A0" w:rsidP="00E96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0C9B4A" w14:textId="77777777" w:rsidR="006B63A0" w:rsidRPr="004B52EC" w:rsidRDefault="006B63A0" w:rsidP="00E96B7F">
            <w:pPr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>- proszę o zmianę pkt V Formularza Ofertowego poprzez nadanie mu następującej treści:</w:t>
            </w:r>
          </w:p>
          <w:p w14:paraId="78AE3873" w14:textId="77777777" w:rsidR="006B63A0" w:rsidRPr="004B52EC" w:rsidRDefault="006B63A0" w:rsidP="00E96B7F">
            <w:pPr>
              <w:rPr>
                <w:rFonts w:ascii="Arial" w:hAnsi="Arial" w:cs="Arial"/>
                <w:sz w:val="18"/>
                <w:szCs w:val="18"/>
              </w:rPr>
            </w:pPr>
            <w:r w:rsidRPr="004B52EC">
              <w:rPr>
                <w:rFonts w:ascii="Arial" w:hAnsi="Arial" w:cs="Arial"/>
                <w:sz w:val="18"/>
                <w:szCs w:val="18"/>
              </w:rPr>
              <w:t>„Oferowany termin realizacji zamówienia: …………………………….. od daty zawarcia umowy.”,</w:t>
            </w:r>
          </w:p>
          <w:p w14:paraId="3DCFC404" w14:textId="77777777" w:rsidR="004B52EC" w:rsidRPr="00F9581E" w:rsidRDefault="004B52EC" w:rsidP="00E96B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1C94" w14:textId="77777777" w:rsidR="004B52EC" w:rsidRDefault="0018545E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Zamawiający wydłuża termin wykonania zamówienia do dnia 29.11.2019 r.</w:t>
            </w:r>
          </w:p>
          <w:p w14:paraId="36AB552D" w14:textId="77777777" w:rsidR="0018545E" w:rsidRDefault="0018545E" w:rsidP="00E96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FB05B" w14:textId="43A0AEE5" w:rsidR="001623B6" w:rsidRPr="00F9581E" w:rsidRDefault="001623B6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akceptujemy innych propozycji przedstawionych w zapytaniu</w:t>
            </w:r>
          </w:p>
        </w:tc>
      </w:tr>
      <w:tr w:rsidR="004B52EC" w:rsidRPr="00E96B7F" w14:paraId="69A92792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D9503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D9AFB" w14:textId="77777777" w:rsidR="00A835C8" w:rsidRPr="00F9581E" w:rsidRDefault="00A835C8" w:rsidP="00E96B7F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Prosimy o modyfikację zapisów SIWZ Rozdziału V pkt. 6. w którym Zamawiający wskazuje, że Wykonawca może w celu potwierdzenia spełniania warunków, o których mowa w punkcie 1.2.1 oraz 1.2.3 specyfikacji,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 </w:t>
            </w:r>
            <w:r w:rsidRPr="00F9581E">
              <w:rPr>
                <w:rFonts w:ascii="Arial" w:eastAsia="Times New Roman" w:hAnsi="Arial" w:cs="Arial"/>
                <w:sz w:val="18"/>
                <w:szCs w:val="18"/>
              </w:rPr>
              <w:t xml:space="preserve">Pragniemy zauważyć, że </w:t>
            </w:r>
            <w:r w:rsidRPr="00F9581E">
              <w:rPr>
                <w:rFonts w:ascii="Arial" w:hAnsi="Arial" w:cs="Arial"/>
                <w:sz w:val="18"/>
                <w:szCs w:val="18"/>
              </w:rPr>
              <w:t>Zamawiający w punkcie 1.2.1 oraz 1.2.3 specyfikacji nie określił żadnych warunków udziału w postępowaniu w związku z czym zapisy SIWZ Rozdziału V pkt. 6 są bezzasadne.</w:t>
            </w:r>
          </w:p>
          <w:p w14:paraId="43BA90FF" w14:textId="1955AF7C" w:rsidR="004B52EC" w:rsidRPr="00F9581E" w:rsidRDefault="00A835C8" w:rsidP="00E96B7F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Wobec powyższego wnosimy jak na wstępie.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589B" w14:textId="4D85B9DD" w:rsidR="004B52EC" w:rsidRPr="00F9581E" w:rsidRDefault="001623B6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modyfikujemy treści Rozdziału V pkt.6</w:t>
            </w:r>
          </w:p>
        </w:tc>
      </w:tr>
      <w:tr w:rsidR="004B52EC" w:rsidRPr="00E96B7F" w14:paraId="0A2CF2E7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A6766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DA259" w14:textId="66B13EBF" w:rsidR="004B52EC" w:rsidRPr="00F9581E" w:rsidRDefault="00A835C8" w:rsidP="00E96B7F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Prosimy o usunięcie zapisu zawartego w rozdziale VI pkt 17, który stanowi powtórzenie zapisu zawartego w rozdziale VI pkt 14.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188F" w14:textId="6F41CFFB" w:rsidR="004B52EC" w:rsidRPr="00F9581E" w:rsidRDefault="001623B6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wykreśli  treść powtórzoną.</w:t>
            </w:r>
          </w:p>
        </w:tc>
      </w:tr>
      <w:tr w:rsidR="004B52EC" w:rsidRPr="00E96B7F" w14:paraId="6DB87305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9FEC0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FC81F" w14:textId="77777777" w:rsidR="00A835C8" w:rsidRPr="00F9581E" w:rsidRDefault="00A835C8" w:rsidP="00E96B7F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Proszę o wykreślenie z rozdziału VI pkt 18.2. SIWZ zapisu: „innych dokumentów wymaganych przez Zamawiającego” oraz o potwierdzenie, ze Zamawiający wezwie Wykonawcę wyłącznie do złożenia dokumentów wymienionych w pkt 18.1. oraz 18.2.  Zamawiający nie wskazuje w SIWZ innych dokumentów, niż te określone w pkt 18.1. oraz 18.2., zatem zapis o złożeniu przez Wykonawcę innych dokumentów wymaganych w SIWZ należy uznać za bezzasadny. </w:t>
            </w:r>
          </w:p>
          <w:p w14:paraId="15BEDDA6" w14:textId="77777777" w:rsidR="004B52EC" w:rsidRPr="00F9581E" w:rsidRDefault="004B52EC" w:rsidP="00E96B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F13C" w14:textId="1798B499" w:rsidR="004B52EC" w:rsidRPr="00F9581E" w:rsidRDefault="001623B6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modyfikujemy treści</w:t>
            </w:r>
            <w:r w:rsidRPr="00F9581E">
              <w:rPr>
                <w:rFonts w:ascii="Arial" w:hAnsi="Arial" w:cs="Arial"/>
                <w:sz w:val="18"/>
                <w:szCs w:val="18"/>
              </w:rPr>
              <w:t xml:space="preserve"> z rozdziału VI pkt 18.2.</w:t>
            </w:r>
          </w:p>
        </w:tc>
      </w:tr>
      <w:tr w:rsidR="004B52EC" w:rsidRPr="00E96B7F" w14:paraId="2D2F3555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5105E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10BE1" w14:textId="77777777" w:rsidR="00A835C8" w:rsidRPr="00F9581E" w:rsidRDefault="00A835C8" w:rsidP="00E96B7F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Prosimy o modyfikację treści SIWZ, Rozdział VII pkt. 5 poprzez dookreślenie terminu w którym Zamawiający jest zobowiązany do udzielenia wyjaśnień. Zgodnie z przepisami ustawy Prawo zamówień publicznych art. 38 ust. 1 pkt. 3) na 2 dni przed upływem terminu składania ofert Zamawiający ma obowiązek udzielenia wyjaśnień wówczas jeżeli wartość zamówienia jest mniejsza niż kwoty określone w przepisach wydanych  na podstawie art. 11 ust. 8, natomiast niniejsze postępowanie zostało ogłoszone w Dzienniku Urzędowym Unii Europejskiej, a więc jego wartość jest większa niż kwoty określone w przepisach wydanych  na podstawie art. 11 ust. 8,  w związku z czym zgodnie z art. 38 ust. 1 pkt 1) ustawy Pzp Zamawiający jest zobowiązany udzielić wyjaśnień </w:t>
            </w:r>
            <w:r w:rsidRPr="00F9581E">
              <w:rPr>
                <w:rFonts w:ascii="Arial" w:hAnsi="Arial" w:cs="Arial"/>
                <w:sz w:val="18"/>
                <w:szCs w:val="18"/>
                <w:u w:val="single"/>
              </w:rPr>
              <w:t>na 6 dni przed upływem terminu składania ofert</w:t>
            </w:r>
            <w:r w:rsidRPr="00F9581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C1C2E8" w14:textId="77777777" w:rsidR="004B52EC" w:rsidRPr="00F9581E" w:rsidRDefault="004B52EC" w:rsidP="00E96B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398A" w14:textId="12385FA4" w:rsidR="004B52EC" w:rsidRPr="00F9581E" w:rsidRDefault="001623B6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omyłka – winno być oczywiści 6 dni</w:t>
            </w:r>
          </w:p>
        </w:tc>
      </w:tr>
      <w:tr w:rsidR="004B52EC" w:rsidRPr="00E96B7F" w14:paraId="506CF1E7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1C01F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42EEB" w14:textId="17B9CEA1" w:rsidR="004B52EC" w:rsidRPr="00F9581E" w:rsidRDefault="00A835C8" w:rsidP="001623B6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Uprzejmie prosimy o odstąpienie od wymogu wniesienia zabezpieczenia należytego wykonania umowy. Wymóg wniesienia zabezpieczenia należytego wykonania umowy jest dodatkowym elementem kosztotwórczym, który Wykonawcy muszą uwzględnić w cenie oferty. Ponadto w przypadku ewentualnych nieprawidłowości w realizacji dostawy w danym okresie Zamawiający przewidział szereg kar umownych w projekcie umowy w związku z czym w opinii Wykonawcy, Zamawiający w wystarczający sposób zabezpieczył swoje  interesy w przypadku nienależytego wykonania umowy.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B60E" w14:textId="44A36844" w:rsidR="004B52EC" w:rsidRPr="00F9581E" w:rsidRDefault="001623B6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Zgoda na propozycję wykonawcy</w:t>
            </w:r>
          </w:p>
        </w:tc>
      </w:tr>
      <w:tr w:rsidR="004B52EC" w:rsidRPr="00E96B7F" w14:paraId="1BCA2E42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A6308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5F92E" w14:textId="4E38A4DE" w:rsidR="004B52EC" w:rsidRPr="00F9581E" w:rsidRDefault="00A835C8" w:rsidP="001623B6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W razie odpowiedzi pozytywnej na powyższe pytanie prosimy o modyfikację istotnych postanowień umowy poprzez usunięcie treści §6 wzoru umowy oraz rozdziału XV SIWZ.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3A4B" w14:textId="7AAC8BBC" w:rsidR="004B52EC" w:rsidRPr="00F9581E" w:rsidRDefault="001623B6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zmodyfikuje treść SIWZ</w:t>
            </w:r>
          </w:p>
        </w:tc>
      </w:tr>
      <w:tr w:rsidR="004B52EC" w:rsidRPr="00E96B7F" w14:paraId="229E1240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93B81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CB708" w14:textId="7C6219F0" w:rsidR="004B52EC" w:rsidRPr="00F9581E" w:rsidRDefault="00A835C8" w:rsidP="00E96B7F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W razie odpowiedzi negatywnej  na pytanie nr 9 </w:t>
            </w:r>
            <w:r w:rsidRPr="00F9581E">
              <w:rPr>
                <w:rFonts w:ascii="Arial" w:eastAsia="Times New Roman" w:hAnsi="Arial" w:cs="Arial"/>
                <w:sz w:val="18"/>
                <w:szCs w:val="18"/>
              </w:rPr>
              <w:t>proszę o załączenie do odpowiedzi wzoru gwarancji</w:t>
            </w:r>
            <w:r w:rsidRPr="00F9581E">
              <w:rPr>
                <w:rFonts w:ascii="Arial" w:hAnsi="Arial" w:cs="Arial"/>
                <w:sz w:val="18"/>
                <w:szCs w:val="18"/>
              </w:rPr>
              <w:t xml:space="preserve"> , o którym mowa w rozdziale XV pkt 6 SIWZ. Zamawiający wskazał w SIWZ, iż wz</w:t>
            </w:r>
            <w:r w:rsidR="001623B6">
              <w:rPr>
                <w:rFonts w:ascii="Arial" w:hAnsi="Arial" w:cs="Arial"/>
                <w:sz w:val="18"/>
                <w:szCs w:val="18"/>
              </w:rPr>
              <w:t>ó</w:t>
            </w:r>
            <w:r w:rsidRPr="00F9581E">
              <w:rPr>
                <w:rFonts w:ascii="Arial" w:hAnsi="Arial" w:cs="Arial"/>
                <w:sz w:val="18"/>
                <w:szCs w:val="18"/>
              </w:rPr>
              <w:t xml:space="preserve">r gwarancji stanowi załącznik nr 5 do SIWZ, jednak dokument taki nie został zamieszczony na stronie internetowej Zamawiającego wraz z pozostałymi dokumentami dot. Tego postępowania.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685A" w14:textId="7D3D5DB3" w:rsidR="004B52EC" w:rsidRPr="00F9581E" w:rsidRDefault="001623B6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rezygnuje z zabezpieczenia należytego wykonania umowy</w:t>
            </w:r>
          </w:p>
        </w:tc>
      </w:tr>
      <w:tr w:rsidR="004B52EC" w:rsidRPr="00E96B7F" w14:paraId="5B0164DD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9D6CB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21F89" w14:textId="6762F901" w:rsidR="004B52EC" w:rsidRPr="00F9581E" w:rsidRDefault="00A835C8" w:rsidP="001623B6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bookmarkStart w:id="0" w:name="_Hlk15652620"/>
            <w:r w:rsidRPr="00F9581E">
              <w:rPr>
                <w:rFonts w:ascii="Arial" w:hAnsi="Arial" w:cs="Arial"/>
                <w:sz w:val="18"/>
                <w:szCs w:val="18"/>
              </w:rPr>
              <w:t>Z uwagi na wyodrębnienie w Formularzu Oferty kosztu finansowania płatności ratalnej, proszę o zmianę par. 3 ust. 1 wzoru umowy poprzez dodanie do niego po słowach „wraz z obowiązującym podatkiem VAT” zapisu: „w tym koszt finan</w:t>
            </w:r>
            <w:r w:rsidR="001623B6">
              <w:rPr>
                <w:rFonts w:ascii="Arial" w:hAnsi="Arial" w:cs="Arial"/>
                <w:sz w:val="18"/>
                <w:szCs w:val="18"/>
              </w:rPr>
              <w:t>s</w:t>
            </w:r>
            <w:r w:rsidRPr="00F9581E">
              <w:rPr>
                <w:rFonts w:ascii="Arial" w:hAnsi="Arial" w:cs="Arial"/>
                <w:sz w:val="18"/>
                <w:szCs w:val="18"/>
              </w:rPr>
              <w:t xml:space="preserve">owania …………………zł słownie: ……………………”. </w:t>
            </w:r>
            <w:bookmarkEnd w:id="0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92ED" w14:textId="452BFB57" w:rsidR="004B52EC" w:rsidRPr="00F9581E" w:rsidRDefault="001623B6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Zgoda</w:t>
            </w:r>
          </w:p>
        </w:tc>
      </w:tr>
      <w:tr w:rsidR="004B52EC" w:rsidRPr="00E96B7F" w14:paraId="39614214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FA647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AE508" w14:textId="03D0FED0" w:rsidR="004B52EC" w:rsidRPr="00F9581E" w:rsidRDefault="00A835C8" w:rsidP="00E96B7F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W związku z faktem, iż długi pieniężne są traktowane w kodeksie cywilnym jako długi oddawcze prosimy o zmianę zapisu §4 ust. 3 istotnych postanowień umowy i nadanie mu treści: „Za termin zapłaty uważa się termin uznania rachunku Wykonawcy”.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4BAF" w14:textId="76D2AA1F" w:rsidR="004B52EC" w:rsidRPr="00F9581E" w:rsidRDefault="001623B6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4B52EC" w:rsidRPr="00E96B7F" w14:paraId="2CF24BFD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F7DC2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0DCD7" w14:textId="77777777" w:rsidR="00A835C8" w:rsidRPr="00F9581E" w:rsidRDefault="00A835C8" w:rsidP="00E96B7F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Prosimy o usunięcie rozbieżności w zakresie dostarczenia przedmiotu zamówienia. W §1 ust. 1 pkt. 1.1. istotnych postanowień umowy Zamawiający wymaga dostawy ambulansu zaś w §1 ust. 2 oraz §2 ust. 1 i ust. 2 Zamawiający zobowiązuje się do odebrania pojazdu, wyposażonego zgodnie z załącznikiem nr 1 do Umowy i zapłaty umownego wynagrodzenia. </w:t>
            </w:r>
          </w:p>
          <w:p w14:paraId="14E85864" w14:textId="0AD54E38" w:rsidR="004B52EC" w:rsidRPr="00F9581E" w:rsidRDefault="00A835C8" w:rsidP="001623B6">
            <w:pPr>
              <w:pStyle w:val="Punktory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W związku z powyższym prosimy o informację czy Wykonawca jest zobowiązany do dostarczenia przedmiotu zamówienia czy też Zamawiający odbierze ambulanse we własnym zakresie?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B0CC" w14:textId="51A6126C" w:rsidR="004B52EC" w:rsidRPr="00F9581E" w:rsidRDefault="001623B6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wymaga przeprowadzenia odbioru pojazdu dostarczonego przez wykonawcę do siedziby zamawiającego</w:t>
            </w:r>
          </w:p>
        </w:tc>
      </w:tr>
      <w:tr w:rsidR="004B52EC" w:rsidRPr="00E96B7F" w14:paraId="562737B5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01041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C74A3" w14:textId="6BA4C13A" w:rsidR="004B52EC" w:rsidRPr="00F9581E" w:rsidRDefault="00F9581E" w:rsidP="00F958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Proszę o usunięcie rozbieżności w zakresie ilości sztuk ambulansów, które Wykonawca ma dostarczyć Zamawiającemu w ramach realizacji niniejszego zamówienia. W rozdziale III pkt. 1.1. SIWZ określono, że przedmiotem zamówienia jest zakup i dostawa 2 sztuk ambulansów typu C, tymczasem w pkt 3 Formularza Cenowego w poz. Pojazd transportowy wskazano – 1 szt. W par. 1 projektu umowy także mowa jest o jednej szt. ambulansu.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880E" w14:textId="16524485" w:rsidR="004B52EC" w:rsidRPr="00F9581E" w:rsidRDefault="00AF13E1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skoryguje omyłkę.</w:t>
            </w:r>
            <w:r>
              <w:rPr>
                <w:rFonts w:ascii="Arial" w:hAnsi="Arial" w:cs="Arial"/>
                <w:sz w:val="18"/>
                <w:szCs w:val="18"/>
              </w:rPr>
              <w:br/>
              <w:t>Przedmiotem zakupu są 2 ambulanse.</w:t>
            </w:r>
          </w:p>
        </w:tc>
      </w:tr>
      <w:tr w:rsidR="004B52EC" w:rsidRPr="00E96B7F" w14:paraId="180ED0EE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33FA2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CF29B" w14:textId="2A95CD9A" w:rsidR="004B52EC" w:rsidRPr="00F9581E" w:rsidRDefault="00F9581E" w:rsidP="00E96B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Proszę o potwierdzenie, że sprzęt Zamawiający oczekuje dostarczenia noszy głównych, transportera noszy głównych, ssaka, krzesełka transportowego, noszy płachtowych w ilości 1 szt, a defibrylatora w ilości 2 szt.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0C75" w14:textId="2429E31A" w:rsidR="004B52EC" w:rsidRPr="00F9581E" w:rsidRDefault="00AF13E1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4B52EC" w:rsidRPr="00E96B7F" w14:paraId="097E73C6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EAE63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50AAA" w14:textId="4FFD466A" w:rsidR="004B52EC" w:rsidRPr="00F9581E" w:rsidRDefault="00F9581E" w:rsidP="00E96B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Proszę o wykreślenie par. 1 ust. 1 pkt 1.1. wzoru umowy. Przedmiotem umowy jest dostawa ambulansów, zgodnie z SIWZ oraz ofertą przetargową, co zostało określone w par. 1 ust. 1 pkt. 1.1. umowy.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21F4" w14:textId="7BE292F5" w:rsidR="004B52EC" w:rsidRPr="00F9581E" w:rsidRDefault="00AF13E1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4B52EC" w:rsidRPr="00E96B7F" w14:paraId="1A39E38C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D49A1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E5BE4" w14:textId="3ED0F4ED" w:rsidR="004B52EC" w:rsidRPr="00F9581E" w:rsidRDefault="00F9581E" w:rsidP="00F958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W razie odpowiedzi negatywnej na powyższe pytanie  prosimy o wyjaśnienie co Zamawiający rozumie pod pojęciem „inne zobowiązania Wykonawcy wynikające ze siwz powołanego postępowania o udzielenie zamówienia publicznego oraz treści Umowy”, o którym mowa w zapisach istotnych postanowień umowy §1 ust. 1 pkt. 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E85B" w14:textId="50E964C9" w:rsidR="004B52EC" w:rsidRPr="00F9581E" w:rsidRDefault="00AF13E1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Przedmiotem zamówienia nie jest jedynie dostawa ambulansów. Inne zobowiązania wykonawcy określa treść siwz oraz umowa.</w:t>
            </w:r>
          </w:p>
        </w:tc>
      </w:tr>
      <w:tr w:rsidR="00AF13E1" w:rsidRPr="00E96B7F" w14:paraId="2133A881" w14:textId="77777777" w:rsidTr="00AF13E1">
        <w:trPr>
          <w:trHeight w:val="78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CF37E" w14:textId="77777777" w:rsidR="00AF13E1" w:rsidRPr="00F9581E" w:rsidRDefault="00AF13E1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5DE0C" w14:textId="30CAA460" w:rsidR="00AF13E1" w:rsidRPr="00F9581E" w:rsidRDefault="00AF13E1" w:rsidP="00F958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Zamawiającego o zmianę zapisu §4 ust. 1 pkt. 1.2. istotnych postanowień umowy poprzez nadanie mu następującego brzmienia: „23 miesięczne raty w wysokości po ……………PLN każda, płatnych do ostatniego dnia każdego miesiąca, poczynając od miesiąca następującego po miesiącu, w którym upłynął termin płatności pierwszej raty zgodnie z harmonogramem spłaty, który będzie dostarczony wraz z fakturą”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451D1" w14:textId="1423E4BC" w:rsidR="00AF13E1" w:rsidRPr="00F9581E" w:rsidRDefault="00AF13E1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Zgoda na propozycję wykonawcy</w:t>
            </w:r>
          </w:p>
        </w:tc>
      </w:tr>
      <w:tr w:rsidR="00AF13E1" w:rsidRPr="00E96B7F" w14:paraId="7294BF91" w14:textId="77777777" w:rsidTr="00AF13E1">
        <w:trPr>
          <w:trHeight w:val="470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7DF9C" w14:textId="77777777" w:rsidR="00AF13E1" w:rsidRPr="00F9581E" w:rsidRDefault="00AF13E1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A15E0" w14:textId="400AC23C" w:rsidR="00AF13E1" w:rsidRPr="00F9581E" w:rsidRDefault="00AF13E1" w:rsidP="00AF13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Proszę o zmianę par. 5 ust. 6 wzoru umowy w taki sposób, aby Wykonawca był obowiązany do dost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9581E">
              <w:rPr>
                <w:rFonts w:ascii="Arial" w:hAnsi="Arial" w:cs="Arial"/>
                <w:sz w:val="18"/>
                <w:szCs w:val="18"/>
              </w:rPr>
              <w:t>rczenia Zamawiającemu pojazdu zastępczego lub wyposażenia po upływie 3 dni roboczych od dnia podjęcia naprawy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E057" w14:textId="77777777" w:rsidR="009901E6" w:rsidRPr="009901E6" w:rsidRDefault="009901E6" w:rsidP="009901E6">
            <w:pPr>
              <w:rPr>
                <w:rFonts w:ascii="Arial" w:hAnsi="Arial" w:cs="Arial"/>
                <w:sz w:val="18"/>
                <w:szCs w:val="18"/>
              </w:rPr>
            </w:pPr>
            <w:r w:rsidRPr="009901E6">
              <w:rPr>
                <w:rFonts w:ascii="Arial" w:hAnsi="Arial" w:cs="Arial"/>
                <w:sz w:val="18"/>
                <w:szCs w:val="18"/>
              </w:rPr>
              <w:t>ust. 6 par. 5 otrzymuje nowe brzmienie:</w:t>
            </w:r>
          </w:p>
          <w:p w14:paraId="224600AD" w14:textId="22E24026" w:rsidR="00AF13E1" w:rsidRPr="00F9581E" w:rsidRDefault="009901E6" w:rsidP="009901E6">
            <w:pPr>
              <w:rPr>
                <w:rFonts w:ascii="Arial" w:hAnsi="Arial" w:cs="Arial"/>
                <w:sz w:val="18"/>
                <w:szCs w:val="18"/>
              </w:rPr>
            </w:pPr>
            <w:r w:rsidRPr="009901E6">
              <w:rPr>
                <w:rFonts w:ascii="Arial" w:hAnsi="Arial" w:cs="Arial"/>
                <w:sz w:val="18"/>
                <w:szCs w:val="18"/>
              </w:rPr>
              <w:t xml:space="preserve">„Niezależnie od zapisów ust.3 zd. 2 oraz ust. 4 i 5, jeżeli naprawa gwarancyjna lub okresowy, obowiązkowy przegląd techniczny pojazdu nie będą wykonane w dniu jego podstawienia do wskazanego przez Wykonawcę autoryzowanego </w:t>
            </w:r>
            <w:r w:rsidRPr="009901E6">
              <w:rPr>
                <w:rFonts w:ascii="Arial" w:hAnsi="Arial" w:cs="Arial"/>
                <w:sz w:val="18"/>
                <w:szCs w:val="18"/>
              </w:rPr>
              <w:lastRenderedPageBreak/>
              <w:t>serwisu, Wykonawca zapewni Zamawiającemu, już w tym dniu, pojazd zastępczy, który musi posiadać ce¬chy i parametry techniczne oraz cechy jakościowe i funkcjonalne, w tym wyposażenie, na poziomie odpowiadającym co najmniej cechom i parametrom określonym dla pojazdu zastępowanego”</w:t>
            </w:r>
          </w:p>
        </w:tc>
      </w:tr>
      <w:tr w:rsidR="004B52EC" w:rsidRPr="00E96B7F" w14:paraId="45766D3D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D2B5B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4749" w14:textId="0964D64C" w:rsidR="004B52EC" w:rsidRPr="00F9581E" w:rsidRDefault="00F9581E" w:rsidP="00F958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Ze względu na długi okres spłaty, prosimy Zamawiającego o ustanowienie zabezpieczenia terminowej spłaty rat w postaci weksla In blanco wraz z deklaracją wekslową.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78E2" w14:textId="18DF1402" w:rsidR="004B52EC" w:rsidRPr="00F9581E" w:rsidRDefault="00AF13E1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4B52EC" w:rsidRPr="00E96B7F" w14:paraId="1930366D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AEC97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36AEC" w14:textId="761D7E98" w:rsidR="004B52EC" w:rsidRPr="00F9581E" w:rsidRDefault="00F9581E" w:rsidP="00E96B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W przypadku odpowiedzi pozytywnej na powyższe pytanie prosimy o potwierdzenie, że weksel In blanco wraz z deklaracją wekslową zostanie przekazany Wykonawcy w dniu podpisania umowy.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A232" w14:textId="432564A2" w:rsidR="004B52EC" w:rsidRPr="00F9581E" w:rsidRDefault="00AF13E1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4B52EC" w:rsidRPr="00E96B7F" w14:paraId="7C9031A2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D4ECA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451A1" w14:textId="4B4F2053" w:rsidR="004B52EC" w:rsidRPr="00F9581E" w:rsidRDefault="00F9581E" w:rsidP="00E96B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Zamawiającego o odpowiedź czy wyraża zgodę, aby weksel i deklaracja były wzorami Wykonawcy. W razie odpowiedzi negatywnej prosimy o załączenie do odpowiedzi wzoru weksla oraz deklaracji wekslowej Zamawiającego.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7ACF" w14:textId="466D5313" w:rsidR="004B52EC" w:rsidRPr="00F9581E" w:rsidRDefault="00AF13E1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4B52EC" w:rsidRPr="00E96B7F" w14:paraId="36E26A6A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E11DC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FF9AA" w14:textId="6CA5ABE2" w:rsidR="004B52EC" w:rsidRPr="00F9581E" w:rsidRDefault="00F9581E" w:rsidP="00E96B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Zamawiającego o wyrażenie zgody na wprowadzenie do umowy zapisu o możliwości postawienia zobowiązania wynikającego z niniejszej umowy w stan natychmiastowej wymagalności w przypadku nierealizowania zobowiązań wynikających z umowy przez Zamawiającego. Proponujemy poniższy zapis: „Opóźnienie w zapłacie całości bądź części którejkolwiek raty przekraczające 30 dni skutkować będzie powstaniem po stronie Wykonawcy prawa do postawienia kwoty ceny w stan natychmiastowej wymagalności oraz żądania zapłaty całości niespłaconej ceny”. Jeżeli Zamawiający zechce wprowadzić inny niż 30 dniowy termin wspomniany powyżej, prosimy o jego wskazanie.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D94F" w14:textId="64646583" w:rsidR="004B52EC" w:rsidRPr="00F9581E" w:rsidRDefault="00AF13E1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4B52EC" w:rsidRPr="00E96B7F" w14:paraId="47E495E6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18073" w14:textId="77777777" w:rsidR="004B52EC" w:rsidRPr="00F9581E" w:rsidRDefault="004B52EC" w:rsidP="00E96B7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97CF7" w14:textId="44F623CB" w:rsidR="004B52EC" w:rsidRPr="00F9581E" w:rsidRDefault="00F9581E" w:rsidP="00F958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o odpowiedź, czy Zamawiający wyraża zgodę na ustanowienie zastawu rejestrowego na przedmiocie zamówienia?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EA9E" w14:textId="5BA67097" w:rsidR="004B52EC" w:rsidRPr="00F9581E" w:rsidRDefault="00AF13E1" w:rsidP="00E96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901E6" w:rsidRPr="00E96B7F" w14:paraId="58AB56EA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FA7FB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C05B3" w14:textId="355A1EAA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o odpowiedź, czy Zamawiający wyraża zgodę na zwarcie umowy zastawu rejestrowego na wzorze Wykonawcy po jego wcześniejszej akceptacji przez Zamawiającego? W razie braku zgody na zawarcie umowy zastawu na wzorze przygotowanym przez Wykonawcę prosimy o załączenie do odpowiedzi wzoru umowy zastawu rejestrowego.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82BD" w14:textId="20F0E962" w:rsidR="009901E6" w:rsidRPr="00F9581E" w:rsidRDefault="009901E6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901E6" w:rsidRPr="00E96B7F" w14:paraId="17E21EAE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77558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D9B11" w14:textId="0DD4F271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Zamawiającego o potwierdzenie, że na prośbę Wykonawcy Zamawiający zawrze umowę zastawu rejestrowego na przedmiocie zamówienia w terminie do 30 dni od daty podpisania protokołu odbioru.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BCD0" w14:textId="655E718B" w:rsidR="009901E6" w:rsidRPr="00F9581E" w:rsidRDefault="009901E6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901E6" w:rsidRPr="00E96B7F" w14:paraId="37BABAA7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0B4B2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0DE84" w14:textId="3D6582B6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o odpowiedź, czy Zamawiający wyraża zgodę na zawarcie umowy przewłaszczenia obowiązującej do czasu ustanowienia zastawu rejestrowego na przedmiocie zamówienia?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3D3B" w14:textId="16BB3801" w:rsidR="009901E6" w:rsidRPr="00F9581E" w:rsidRDefault="009901E6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901E6" w:rsidRPr="00E96B7F" w14:paraId="27BDDAF5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6C66D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72381" w14:textId="7E8F615B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Zamawiającego o potwierdzenie, że pokryje koszty ustanowienia zabezpieczeń.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F8E3" w14:textId="4803F386" w:rsidR="009901E6" w:rsidRPr="00F9581E" w:rsidRDefault="009901E6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901E6" w:rsidRPr="00E96B7F" w14:paraId="096CE355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4A128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77211" w14:textId="7A5459A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o odpowiedź, czy Zamawiający wyraża zgodę na ustanowienie zabezpieczenia w postaci cesji praw z polisy ubezpieczeniowej do kwoty stanowiącej równowartość przedmiotu zamówienia, do zawarcia której Zamawiający się zobowiązuje?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DDCE" w14:textId="756DBC35" w:rsidR="009901E6" w:rsidRPr="00F9581E" w:rsidRDefault="009901E6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901E6" w:rsidRPr="00E96B7F" w14:paraId="6A857B77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12090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9160E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Prosimy o wskazanie ilu pracowników zatrudnia Zamawiający, poprzez wskazanie odpowiedniego przedziału: </w:t>
            </w:r>
          </w:p>
          <w:p w14:paraId="25F0144B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a)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mniej niż 10 pracowników</w:t>
            </w:r>
          </w:p>
          <w:p w14:paraId="064748BB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b)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od 10 do 50</w:t>
            </w:r>
          </w:p>
          <w:p w14:paraId="77BDEC59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c)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od 50 do 250</w:t>
            </w:r>
          </w:p>
          <w:p w14:paraId="695B1199" w14:textId="11005E32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d)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 xml:space="preserve">powyżej 250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F9E4" w14:textId="0B49449B" w:rsidR="009901E6" w:rsidRPr="00F9581E" w:rsidRDefault="009901E6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powyżej 250</w:t>
            </w:r>
          </w:p>
        </w:tc>
      </w:tr>
      <w:tr w:rsidR="009901E6" w:rsidRPr="00E96B7F" w14:paraId="1657176F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D71AC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2DF1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o wskazanie przychodów rocznych Zamawiającego, poprzez wskazanie odpowiedniego przedziału:</w:t>
            </w:r>
          </w:p>
          <w:p w14:paraId="76495A5A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a)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 xml:space="preserve">mniej niż 8,5 mln </w:t>
            </w:r>
          </w:p>
          <w:p w14:paraId="771C2CCC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b)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 xml:space="preserve">od 8,5 mln  do 42,5 mln </w:t>
            </w:r>
          </w:p>
          <w:p w14:paraId="0EEF82ED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c)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 xml:space="preserve">od 42,5  mln  do 212,5 mln </w:t>
            </w:r>
          </w:p>
          <w:p w14:paraId="4CAEAB00" w14:textId="562A67D3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d)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powyżej 212,5 mln.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FED5" w14:textId="0821DBCB" w:rsidR="009901E6" w:rsidRPr="00F9581E" w:rsidRDefault="005C45ED" w:rsidP="009901E6">
            <w:pPr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od 42,5  mln  do 212,5 mln</w:t>
            </w:r>
          </w:p>
        </w:tc>
      </w:tr>
      <w:tr w:rsidR="009901E6" w:rsidRPr="00E96B7F" w14:paraId="17197A15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623DA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E0063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W związku ze standardami korporacyjnymi obowiązującymi u Wykonawcy prosimy o wyrażenie zgody na wprowadzenie do umowy następujących zapisów: </w:t>
            </w:r>
          </w:p>
          <w:p w14:paraId="2CE1CF46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„1. Wykonawca oświadcza, iż przyjął Kodeks Etyczny Grupy Kapitałowej (Kodeks) w skład której wchodzi Wykonawca.</w:t>
            </w:r>
          </w:p>
          <w:p w14:paraId="6DD98D43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Zamawiający zgadza się respektować i przestrzegać postanowień Kodeksu, zamieszczonego na stronie internetowej Dostawcy: http://*</w:t>
            </w:r>
          </w:p>
          <w:p w14:paraId="4C6A5968" w14:textId="33DDE451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 xml:space="preserve">Każde naruszenie wymogów określonych w Kodeksie daje prawo Wykonawcy do 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rozwiązania Umowy”.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C43F" w14:textId="36C8D54B" w:rsidR="009901E6" w:rsidRPr="00F9581E" w:rsidRDefault="005C45ED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901E6" w:rsidRPr="00E96B7F" w14:paraId="3CA46077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68060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AA31E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W związku ze standardami korporacyjnymi obowiązującymi u Wykonawcy prosimy o wyrażenie zgody na wprowadzenie do umowy następujących zapisów: </w:t>
            </w:r>
          </w:p>
          <w:p w14:paraId="1C009429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1.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 xml:space="preserve">Wykonawca XXX przyjął wytyczne Grupy Kapitałowej w skład której wchodzi Wykonawca XXX  dotyczące zgodności na poziomie międzynarodowym w zakresie korporacyjnej odpowiedzialności karnej podmiotów zbiorowych za czyny zabronione pod groźbą kary” (dalej Wytyczne), których treść znajduje się na stronie www  pod następującym linkiem (**). </w:t>
            </w:r>
          </w:p>
          <w:p w14:paraId="4FE79C92" w14:textId="5D40AFB3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2. Zamawiający niniejszym oświadcza, że zapoznał się z Wytycznymi.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61A3" w14:textId="290F7263" w:rsidR="009901E6" w:rsidRPr="00F9581E" w:rsidRDefault="005C45ED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901E6" w:rsidRPr="00E96B7F" w14:paraId="358EAA6C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D8CD7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3C1B9" w14:textId="566DC43C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W związku ze standardami korporacyjnymi obowiązującymi u Wykonawcy prosimy o wyrażenie zgody na wprowadzenie do umowy następujących zapisów:</w:t>
            </w:r>
          </w:p>
          <w:p w14:paraId="0EDBAB54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„Klauzula salwatoryjna</w:t>
            </w:r>
          </w:p>
          <w:p w14:paraId="1C48762E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1.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 xml:space="preserve">Strony oświadczają iż w przypadku, gdy którekolwiek z postanowień Umowy, z mocy prawa lub ostatecznego albo prawomocnego orzeczenia jakiegokolwiek organu administracyjnego lub sądu, zostaną uznane za nieważne lub nieskuteczne, pozostałe postanowienia Umowy zachowują pełną moc i skuteczność. </w:t>
            </w:r>
          </w:p>
          <w:p w14:paraId="22EA9330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2.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Postanowienia Umowy nieważne lub nieskuteczne, zgodnie z ust. 1 zostaną zastąpione, na mocy Umowy, postanowieniami ważnymi w świetle prawa i w pełni skutecznymi, które wywołują skutki prawne zapewniające możliwie zbliżone do pierwotnych korzyści gospodarcze dla każdej ze Stron.</w:t>
            </w:r>
          </w:p>
          <w:p w14:paraId="6250FB48" w14:textId="1C1D4F10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3.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Jeżeli postanowień Umowy nie da się zastąpić postanowieniami ważnymi i w pełni skutecznymi albo jeżeli okaże się, że Umowa zostanie uznana za nieważną bądź nieskuteczną wówczas Strony zawrą porozumienie w przedmiocie przeniesienia własności przedmiotu umowy na zamawiającego za zaliczeniem ceny zapłaconej wykonawcy przez zamawiającego z tytułu przeniesienia własności przedmiotu umowy.”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D791" w14:textId="50A4026D" w:rsidR="009901E6" w:rsidRPr="00F9581E" w:rsidRDefault="005C45ED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901E6" w:rsidRPr="00E96B7F" w14:paraId="66F222F4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E1DB7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6F5FF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35.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W związku ze standardami korporacyjnymi obowiązującymi u Wykonawcy prosimy o wyrażenie zgody na wprowadzenie do umowy następujących zapisów:</w:t>
            </w:r>
          </w:p>
          <w:p w14:paraId="2B27F84D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„Klauzula reklamacyjna</w:t>
            </w:r>
          </w:p>
          <w:p w14:paraId="376D7272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1.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Zamawiającemu przysługuje prawo złożenia reklamacji na działalność lub usługi świadczone przez Dostawcę, w części dotyczącej usługi finansowej lub rozliczeń pieniężnych.</w:t>
            </w:r>
          </w:p>
          <w:p w14:paraId="7CCC5C66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Reklamacje mogą być składane wyłącznie w następujących formach:</w:t>
            </w:r>
          </w:p>
          <w:p w14:paraId="47019EDA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ab/>
              <w:t>1) ustnie:</w:t>
            </w:r>
          </w:p>
          <w:p w14:paraId="2437FD52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ab/>
              <w:t>a. w formie telefonicznej pod następującym numerem: +48 xxxxx.</w:t>
            </w:r>
          </w:p>
          <w:p w14:paraId="12FDEA64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ab/>
              <w:t xml:space="preserve">b. osobiście w siedzibie Dostawcy – Dział Compliance oraz AML. </w:t>
            </w:r>
          </w:p>
          <w:p w14:paraId="3215A943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ab/>
              <w:t>2) w formie pisemnej:</w:t>
            </w:r>
          </w:p>
          <w:p w14:paraId="040B4C41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a. przesyłką pocztową na adres korespondencyjny: xxxxxxxxxxxxxx.</w:t>
            </w:r>
          </w:p>
          <w:p w14:paraId="40791615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b. osobiście w siedzibie Dostawcy – Dział Compliance oraz AML.</w:t>
            </w:r>
          </w:p>
          <w:p w14:paraId="0050ED83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3) pocztą elektroniczną na następujące adresy e-mail: xxxxxxxxxxx. </w:t>
            </w:r>
          </w:p>
          <w:p w14:paraId="3BB471D0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3. Reklamacje mogą być składane przez Zamawiającego osobiście lub za pośrednictwem kuriera, posłańca lub pełnomocnika dysponującego pełnomocnictwem w formie zwykłej.</w:t>
            </w:r>
          </w:p>
          <w:p w14:paraId="147F0D63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4. Na żądanie Zamawiającego Dostawca potwierdza wpływ reklamacji pisemnie (przesyłką pocztową) lub pocztą elektroniczną lub w innej formie uprzednio uzgodnionej z Dostawcą.</w:t>
            </w:r>
          </w:p>
          <w:p w14:paraId="69314224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lastRenderedPageBreak/>
              <w:t>5. Dostawca rozpatruje zgłoszoną reklamację niezwłocznie, jednak nie później niż w terminie 30 dni od jej otrzymania. W przypadku, gdy z uwagi na złożoność sprawy rozpatrzenie reklamacji nie będzie możliwe w terminie 30 dni, Dostawca poinformuje o tym Zamawiającego, wskazując:</w:t>
            </w:r>
          </w:p>
          <w:p w14:paraId="21C33B3E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ab/>
              <w:t>1) przyczyny braku możliwości dotrzymania terminu 30 dni na rozpatrzenie reklamacji,</w:t>
            </w:r>
          </w:p>
          <w:p w14:paraId="59C47D08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ab/>
              <w:t>2) okoliczności wymagające wyjaśnienia,</w:t>
            </w:r>
          </w:p>
          <w:p w14:paraId="61FD8EFF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ab/>
              <w:t>3) ostateczny termin udzielania odpowiedzi na reklamację, który nie może być dłuższy niż 60 dni od dnia otrzymania reklamacji.</w:t>
            </w:r>
          </w:p>
          <w:p w14:paraId="5763A67A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6. Dostawca może zwrócić się do Zamawiającego o dostarczenie dodatkowych danych kontaktowych lub informacji oraz posiadanej przez Zamawiającego dokumentacji dotyczącej składanej reklamacji, jakie mogą okazać się niezbędne w celu sprawnego przeprowadzenia procesu rozpatrywania reklamacji.</w:t>
            </w:r>
          </w:p>
          <w:p w14:paraId="24F667FE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7. Odpowiedź na reklamację Zamawiającego zostanie udzielona przez Dostawcę w postaci papierowej (przesyłką pocztową) lub za pomocą innego trwałego nośnika informacji albo pocztą elektroniczną, z zastrzeżeniem, że Dostawca udzieli odpowiedzi na reklamację pocztą elektroniczną wyłącznie na wniosek Zamawiającego.</w:t>
            </w:r>
          </w:p>
          <w:p w14:paraId="1C0054AA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8. W przypadku niedotrzymania przez Dostawcę terminu przewidzianego na rozpatrzenie reklamacji, reklamację uważa się za rozpatrzoną zgodnie z wolą Zamawiającego.</w:t>
            </w:r>
          </w:p>
          <w:p w14:paraId="53BCCBFB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9. Zamawiający niezadowolony z wyjaśnień uzyskanych w odpowiedzi Dostawcy na reklamację ma możliwość wystąpić z: </w:t>
            </w:r>
          </w:p>
          <w:p w14:paraId="0CEA4E4E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1) wnioskiem do Rzecznika Finansowego o rozpatrzenie sprawy zgodnie z przepisami ustawy z dnia 5 sierpnia 2015 r. o rozpatrywaniu reklamacji przez podmioty rynku finansowego i o Rzeczniku Finansowym. Szczegółowe informacje dot. Rzecznika Finansowego dostępne są na stronie internetowej: https://rf.gov.pl/.</w:t>
            </w:r>
          </w:p>
          <w:p w14:paraId="4116C282" w14:textId="13CAABF4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2) powództwem przeciwko Dostawcy do właściwego sądu powszechnego.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C494" w14:textId="3EFDEDDC" w:rsidR="009901E6" w:rsidRPr="00F9581E" w:rsidRDefault="005C45ED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Brak zgody na propozycję wykonawcy</w:t>
            </w:r>
          </w:p>
        </w:tc>
      </w:tr>
      <w:tr w:rsidR="009901E6" w:rsidRPr="00E96B7F" w14:paraId="747A0A0C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826AE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34EDC" w14:textId="78A329A4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W związku ze standardami korporacyjnymi obowiązującymi u Wykonawcy prosimy o wyrażenie zgody na wprowadzenie do umowy następujących zapisów:</w:t>
            </w:r>
          </w:p>
          <w:p w14:paraId="0C95255E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„Klauzula ochrony danych osobowych</w:t>
            </w:r>
          </w:p>
          <w:p w14:paraId="50C739A6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Kontrahent niniejszym przyjmuje do wiadomości i akceptuje fakt, że jego Dane Osobowe umieszczone są w zasobach Spółki wraz z innymi danymi i informacjami pozyskanymi przez Spółkę w celu: </w:t>
            </w:r>
          </w:p>
          <w:p w14:paraId="05FB7F7B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a)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zawarcia, wykonania umowy oraz do dochodzenia roszczeń związanych z zawartą umową na podstawie art. 6 pkt 1 (b) Rozporządzenia (EU) 2016/679;</w:t>
            </w:r>
          </w:p>
          <w:p w14:paraId="1C5653EC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b)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wypełnienia obowiązków prawnych ciążących na Administratorze, zgodnie z art. 6 ust. 1 (c) Rozporządzenia (EU) 2016/679;</w:t>
            </w:r>
          </w:p>
          <w:p w14:paraId="36DE4E17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c)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>do celów wynikających z prawnie uzasadnionych interesów realizowanych przez Administratora lub stronę trzecią, za które Administrator uznaje w szczególności: dochodzenie i obronę przed roszczeniami, obronę przez naruszeniem korporacyjnej odpowiedzialności karnej podmiotów zbiorowych za czyny zabronione pod groźbą kary, zapobieganie oszustwom, przesyłanie danych w ramach grupy przedsiębiorstw, zgodnie z art. 6 ust. 1 (f)  Rozporządzenia (EU) 2016/679;</w:t>
            </w:r>
          </w:p>
          <w:p w14:paraId="09669B88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d)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  <w:t xml:space="preserve"> jak również –w przypadku wyrażenia zgody – w celach promocyjnych i komercyjnych na podstawie art. 6 pkt 1 (a) Rozporządzenia (EU) 2016/679  (takich jak przesyłanie newslettera z informacjami na temat oferowanych usług oraz zaproszeń na wydarzenia i konferencje organizowane przez Spółkę).  </w:t>
            </w:r>
          </w:p>
          <w:p w14:paraId="40695559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Dostarczanie Danych w celu wywiązania się z wymogów regulacyjnych i kontraktowych jest obowiązkowe; ich niespełnienie uniemożliwi zawarcie umowy lub wykonanie usług z niej wynikających. Dostarczenie danych osobowych w celach promocyjnych i komercyjnych jest dobrowolne i nie pociąga żadnych konsekwencji w przypadku odmowy. Dane osobowe i informacje procesowane celem wykonania umowy mogą zostać ujawnione osobom trzecim – a zwłaszcza dostawcom usług w celu dochodzenia i administrowania wierzytelnościami, bankom w celach wykonania płatności a także organom administracyjnym celem spełnienia wymogów nadzorczych i regulacyjnych, w tych samych celach, dla których zostały zebrane. </w:t>
            </w:r>
          </w:p>
          <w:p w14:paraId="23FBFFDD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lastRenderedPageBreak/>
              <w:t xml:space="preserve">Dane osobowe będą przechowywane w całości w pełnym okresie czasu wykonania kontraktu, a następnie przechowywane będą przez okres 6 lat celem spełnienia wymogów prawnych. Dalsze przechowywane danych osobowych lub ich części może mieć miejsce celem egzekwowania i obrony swoich praw we wszelkich możliwych sprawach, a w szczególności w postępowaniach sądowych. </w:t>
            </w:r>
          </w:p>
          <w:p w14:paraId="15939489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Na mocy art. 15 i nast. rozporządzenia UE 2016/679, Kontrahent ma prawo uzyskać – między innymi – potwierdzenie istnienia danych osobowych jak również sposobu i celów ich procesowania, oraz prawo aktualizacji, zmian i nienaruszalności danych. Klient może się również sprzeciwić procesowaniu dotyczących go Danych Osobowych i uzyskać ich wykasowanie, poza przypadkami, w których ich zachowanie wymagane jest na mocy prawa.</w:t>
            </w:r>
          </w:p>
          <w:p w14:paraId="59B5F7AD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Administratorem jest xxxxxxx, z siedzibą przy xxxxxxxxx, która wyznaczyła Dyrektora Działu Informatyki Koordynatorem do spraw Ochrony Prywatności, zlokalizowanym w siedzibie głównej firmy, do którego Kontrahent może zwrócić się w celu egzekwowania swoich praw.</w:t>
            </w:r>
          </w:p>
          <w:p w14:paraId="34EB929F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Inspektorem Ochrony Danych, wyznaczonym w myśl postanowień Rozporządzenia UE 2016/679 przez Administratora, jest xxxxxxxx. </w:t>
            </w:r>
          </w:p>
          <w:p w14:paraId="4C64B162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W celu egzekwowania wspomnianych praw, Kontrahent winien kontaktować się z Administratorem listem poleconym za potwierdzeniem odbioru na podany adres lub na adres mailowy xxxxxx.  </w:t>
            </w:r>
          </w:p>
          <w:p w14:paraId="4DF5CB5A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Kontrahent ma prawo złożyć skargę do organu nadzorczego, tj. Prezesa Urzędu Ochrony Danych Osobowych, jeśli uzna, że przetwarzanie Danych Osobowych dotyczących Klienta narusza przepisy Rozporządzenia UE 2016/679.</w:t>
            </w:r>
          </w:p>
          <w:p w14:paraId="698711DC" w14:textId="77777777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Kontrahent wyraża zgodę / nie wyraża zgody (opcja) na procesowanie Danych Osobowych przez Spółkę również w celach komercyjnych i promocyjnych (takich jak wysyłanie newsletterów dostarczających informacje na temat oferowanych usług, jak również zaproszenia na wydarzenia i konferencje Spóki).</w:t>
            </w:r>
          </w:p>
          <w:p w14:paraId="26A0BE80" w14:textId="7DC520C6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Spółka zobowiązuje się, jednakże, używać danych należących do Kontrahenta w sposób poufny, przez wyznaczony personel.”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ED71" w14:textId="5968C6C0" w:rsidR="009901E6" w:rsidRPr="00F9581E" w:rsidRDefault="005C45ED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Brak zgody na propozycję wykonawcy</w:t>
            </w:r>
          </w:p>
        </w:tc>
      </w:tr>
      <w:tr w:rsidR="009901E6" w:rsidRPr="00E96B7F" w14:paraId="4608C12C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5D6D2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DCF" w14:textId="2D8236BD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o modyfikację zapisu zawartego w §5 ust. 8 wzoru umowy, zapis w obecnym brzmieniu jest nieczytelny i niejednoznaczny, proponujemy nadanie mu następującego brzmienia: ”Jeżeli w trakcie użytkowania ambulansów okaże się że któryś z elementów pojazdu jest wadliwy, Wykonawca  jest zobowiązany do trzech napraw wadliwego elementu, w zakresie w jakim wada jest objęta gwarancją. Jeżeli pomimo trzech napraw elementu wada nie zostanie usunięta, Wykonawca jest obowiązany na żądanie Zamawiającego wymienić element na nowy wolny od wad w terminie 30 dni od dnia zgłoszenia takiego żądania przez Zamawiającego. Nowy element musi posiadać cechy techniczne, parametry techniczne oraz cechy jakościowe i funkcjonalne, na poziomie odpowiadającym co najmniej cechom i parametrom elementu wymienianego”</w:t>
            </w:r>
            <w:r w:rsidRPr="00F9581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77AC" w14:textId="05421D4D" w:rsidR="009901E6" w:rsidRPr="00F9581E" w:rsidRDefault="005C45ED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Zgoda na propozycję wykonawcy</w:t>
            </w:r>
          </w:p>
        </w:tc>
      </w:tr>
      <w:tr w:rsidR="009901E6" w:rsidRPr="00E96B7F" w14:paraId="3397DC5B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E6DEA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B547E" w14:textId="56D69B25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o modyfikację istotnych postanowień umowy poprzez usunięcie  treści §5 ust. 9 wzoru umowy. Zapis w obecnym brzmieniu należy uznać za zbyt rygorystyczny, ponieważ w przypadku dwóch nieistotnych awarii lub usterek przedmiotu umowy lub jego elementu Wykonawca będzie obowiązany do wymiany całego urządzenia na fabrycznie nowe.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3F3E" w14:textId="41C3A988" w:rsidR="009901E6" w:rsidRPr="00F9581E" w:rsidRDefault="005C45ED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901E6" w:rsidRPr="00E96B7F" w14:paraId="77757CBF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E98D" w14:textId="77777777" w:rsidR="009901E6" w:rsidRPr="00F9581E" w:rsidRDefault="009901E6" w:rsidP="009901E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47E46" w14:textId="08B74F72" w:rsidR="009901E6" w:rsidRPr="00F9581E" w:rsidRDefault="009901E6" w:rsidP="009901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o potwierdzenie, iż wraz z kolejnymi modyfikacjami wzoru umowy na etapie pytań Wykonawców, Zamawiający będzie każdorazowo zamieszczał aktualny wzór umowy.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F1D0" w14:textId="1CB89E93" w:rsidR="009901E6" w:rsidRPr="00F9581E" w:rsidRDefault="005C45ED" w:rsidP="00990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9E0389" w:rsidRPr="00E96B7F" w14:paraId="2129C3A9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6F670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8F2F7" w14:textId="458DA703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Zamawiającego o udostępnienie Wykonawcom jako załącznik do odpowiedzi lub na stronie internetowej Zamawiającego sprawozdania finansowego (bilans, rachunek zysków i strat oraz informacja dodatkowa) za ostatni pełny rok sprawozdawczy.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C41F" w14:textId="0E542148" w:rsidR="009E0389" w:rsidRPr="00F9581E" w:rsidRDefault="00483D08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9E0389" w:rsidRPr="00E96B7F" w14:paraId="330DEECF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F4DB9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575DD" w14:textId="3602E2B1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Proszę o zmianę §5 ust 10 istotnych postanowień umowy w taki sposób aby tylko naprawy istotne danego elementu/podzespołu wydłużały okres gwarancji tego elementu/podzespołu o czas jego wyłączenia z eksploatacji.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A050" w14:textId="3587320A" w:rsidR="009E0389" w:rsidRPr="00F9581E" w:rsidRDefault="009E0389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E0389" w:rsidRPr="00E96B7F" w14:paraId="4EE4FC63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35CB6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885BC" w14:textId="3C7A9407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Prosimy o skrócenie terminu na zgłoszenie roszczeń z tytułu gwarancji i rękojmi określonego w §5 ust. 12 wzoru umowy. Możliwość zgłoszenia usterki w terminie aż 30 dni może powodować niemożliwość stwierdzenia źródła usterki i właściwego rozpatrzenia reklamacji. Proponujemy termin nie dłuższy niż 7 dni.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7269" w14:textId="548E6FC4" w:rsidR="009E0389" w:rsidRPr="00F9581E" w:rsidRDefault="009E0389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E0389" w:rsidRPr="00E96B7F" w14:paraId="5AA42254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AEF91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52E6C" w14:textId="366ADBAF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Prosimy o potwierdzenie, że Zamawiający przez odsetki ustawowe, o których mowa w treści istotnych postanowień umowy, paragraf dotyczący Kar umownych, pkt. 5 rozumie odsetki za opóźnienie w płatności określone w ustawie z dnia 8 marca 2013 </w:t>
            </w:r>
            <w:r w:rsidRPr="00F9581E">
              <w:rPr>
                <w:rFonts w:ascii="Arial" w:hAnsi="Arial" w:cs="Arial"/>
                <w:sz w:val="18"/>
                <w:szCs w:val="18"/>
              </w:rPr>
              <w:lastRenderedPageBreak/>
              <w:t>roku o terminach zapłaty w transakcjach handlowych. Pragniemy poinformować, iż na podstawie art. 13 ustawy o terminach zapłaty w transakcjach handlowych postanowienia umowy wyłączające lub ograniczające uprawnienia wierzyciela lub obowiązki dłużnika do naliczania odsetek za opóźnienie z niniejszej ustawy są nieważne, zatem zapisy art. 8 przywołanej ustawy stosuje się odpowiednio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A72D" w14:textId="77319992" w:rsidR="009E0389" w:rsidRPr="00F9581E" w:rsidRDefault="009E0389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Zamawiający nie zmienia odnośnych treści projektu umowy.</w:t>
            </w:r>
          </w:p>
        </w:tc>
      </w:tr>
      <w:tr w:rsidR="009E0389" w:rsidRPr="00E96B7F" w14:paraId="5340CB7E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7DE68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C0C2F" w14:textId="75A42D4D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o modyfikację treści istotnych postanowień umowy poprzez wykreślenie w  paragrafie dotyczącym Kar umownych zapisu w pkt. 3. Kumulowanie kar umownych jest środkiem nadmiernie restrykcyjnym, kara umowna powinna zabezpieczać Zamawiającego i mobilizować wykonawcę do prawidłowego wykonania zamówienia publicznego a nie stanowić dodatkowe źródło dochodu Zamawiającego, co stanowi naruszenie zasad współżycia społecznego.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16BB" w14:textId="2ECC72D2" w:rsidR="009E0389" w:rsidRPr="00F9581E" w:rsidRDefault="009E0389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E0389" w:rsidRPr="00E96B7F" w14:paraId="28CF7DC9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E6BA5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476FB" w14:textId="715C1BD2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Zwracamy się z prośbą o dodanie do treści §5 wzoru umowy, zapisu określającego, że  w przypadku wysłania zgłoszenia usterek lub awarii między godz. 8.00 a 16.00 w danym dniu roboczym zostanie ono uznane za doręczone w tym dniu roboczym, natomiast w przypadku wysłania zgłoszenia po godz. 16 lub w dniu nie będącym dniem roboczym, uznane będzie za doręczone w następnym dniu roboczym”.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2D17" w14:textId="745DBD40" w:rsidR="009E0389" w:rsidRPr="00F9581E" w:rsidRDefault="009E0389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E0389" w:rsidRPr="00E96B7F" w14:paraId="1D77AA61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C2912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DBC90" w14:textId="45D5C9E8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Prosimy Zamawiającego o dodanie w paragrafie dotyczącym Kar umownych pkt. 4 następującego zapisu: </w:t>
            </w:r>
          </w:p>
          <w:p w14:paraId="5D1071D4" w14:textId="1BF2D98A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“Skorzystanie z uprawnienia do wykonania “usługi zastępczej”, o którym mowa powyżej wyłącza możliwość naliczenia kary umownej, o której mowa w ust. 1 pkt 1.4”. Nałożenie przez Zamawiającego kary umownej w momencie, gdy Wykonawca został już zobowiązany do pokrycia kosztów wykonania zastępczego oznaczałoby w istocie bezpodstawne wzbogacenie po stronie Zamawiającego, gdyż uzyskał on już zwrot wszelkich kosztów. W związku z powyższym dodatkowe naliczenie kary umownej stanowiłoby zbyt rygorystyczny środek.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A722" w14:textId="2D9021C1" w:rsidR="009E0389" w:rsidRPr="00F9581E" w:rsidRDefault="00972BF2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E0389" w:rsidRPr="00E96B7F" w14:paraId="1DC697F9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C6511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81404" w14:textId="77777777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Zamawiającego o modyfikację treści SIWZ, Załącznik nr 1 – formularz ofertowy, pkt. VI ppkt. 4 i nadanie mu następującego brzmienia: „uważamy się za związanych niniejszą ofertą na okres 60 dni licząc od dnia otwarcia ofert (włącznie z tym dniem)”.</w:t>
            </w:r>
          </w:p>
          <w:p w14:paraId="511E44DF" w14:textId="7F8EED96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      Zgodnie z przepisami ustawy Prawo zamówień publicznych 30 dniowy okres związania ofertą obowiązuje Wykonawcę wówczas, jeżeli wartość zamówienia jest mniejsza niż kwoty określone w przepisach na podstawie art. 11 ust. 8, natomiast niniejsze postępowanie zgodnie z Rozdziałem II pkt 3 jest prowadzone w trybie przetargu nieograniczonego o wartość większej niż kwoty określone w przepisach na podstawie art. 11 ust. 8 Pzp, ponadto w Rozdziale IX pkt. 1 oraz Rozdziale XI pkt. 2 Zamawiający wyraźnie określił, że Wykonawca pozostaje związany ofertą przez okres 60 dni od upływu terminu składania ofert.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F70E" w14:textId="5BD16218" w:rsidR="009E0389" w:rsidRPr="00F9581E" w:rsidRDefault="00972BF2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Zgoda na propozycję wykonawcy</w:t>
            </w:r>
          </w:p>
        </w:tc>
      </w:tr>
      <w:tr w:rsidR="009E0389" w:rsidRPr="00E96B7F" w14:paraId="161C8455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D9D7C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8B85" w14:textId="7F0F0DBC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Prosimy Zamawiającego o usunięcie z zał. nr 4 wzór protokołu odbioru numerów umowy, sprawy oraz paraf, które nie dotyczą niniejszego postępowania.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2F55" w14:textId="2FB814AA" w:rsidR="009E0389" w:rsidRPr="00F9581E" w:rsidRDefault="00972BF2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Zgoda na propozycję wykonawcy</w:t>
            </w:r>
          </w:p>
        </w:tc>
      </w:tr>
      <w:tr w:rsidR="009E0389" w:rsidRPr="00E96B7F" w14:paraId="312E7581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DCB45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BF5C0" w14:textId="632F7332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Prosimy Zamawiającego o usunięcie z zał. nr 4 wzór protokołu odbioru części C dotyczącej szkolenia personelu. Treść SIWZ nie wskazuje, że Zamawiający wymaga przeprowadzenia szkolenia personelu. Ponadto proszę o zmodyfikowanie załącznika nr 4 do umowy (protokół odbioru). Załącznik odwołuje się wyłącznie do dostawy wyrobów medycznych, tymczasem przedmiotem zamówienia jest dostawa ambulansu.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9EDF" w14:textId="7692073E" w:rsidR="009E0389" w:rsidRPr="00F9581E" w:rsidRDefault="00972BF2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wymaga przeprowadzenia szkolenia pracowników w dniu odbioru pojazdów.</w:t>
            </w:r>
          </w:p>
        </w:tc>
      </w:tr>
      <w:tr w:rsidR="009E0389" w:rsidRPr="00E96B7F" w14:paraId="68C63E26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06F51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B46C0" w14:textId="668ABAD4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Zamawiającego o potwierdzenie, że świadectwo homologacji na pojazd skompletowany oraz dokument z przeprowadzenia badań na zgodność z normą PN EN 1789 na uchwyt pozwalający na montaż i transport aparatu w karetce należy dostarczyć na etapie przy odbiorze przez Zamawiającego przedmiotu zamówienia.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02CC" w14:textId="25F1CCAF" w:rsidR="009E0389" w:rsidRPr="00F9581E" w:rsidRDefault="00972BF2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9E0389" w:rsidRPr="00E96B7F" w14:paraId="7677BA92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8BF50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018C9" w14:textId="196F702F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Prosimy o potwierdzenie, że Zamawiający rozumie pod pojęciem „fabrycznie nowego, nieużywanego,” także pojazdy z przebiegiem technicznym – jest to niewielki przebieg powstający w pojazdach w skutek ich przeparkowywania/ przestawiania u producenta oraz dealera samochodów bazowych, a także producenta zabudowy medycznej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9DC1" w14:textId="655161C6" w:rsidR="009E0389" w:rsidRPr="00F9581E" w:rsidRDefault="00972BF2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dopuszcza pojazdy z „przebiegiem technicznym”, o którym mowa w zapytaniu, a także przebieg wynikający z ew. dostawy „na kołach”.</w:t>
            </w:r>
          </w:p>
        </w:tc>
      </w:tr>
      <w:tr w:rsidR="009E0389" w:rsidRPr="00E96B7F" w14:paraId="7858A177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3E6B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58DCC" w14:textId="649DEBE4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 xml:space="preserve">Z uwagi na liczne wątpliwości, związane z treścią SIWZ wyartykułowane w treści pytań, a co za tym idzie koniecznością uwzględnienia przy przygotowywaniu oferty przetargowej odpowiedzi Zamawiającego, a także z uwagi na trwający okres urlopowy w celu zapewnienia odpowiedniego terminu na rzetelne przygotowanie ofert, uprzejmie prosimy o zmianę terminu składania ofert i wyznaczenie go na dzień 14 sierpnia 2019r, godz. 10:00.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BFED" w14:textId="7F10B2ED" w:rsidR="009E0389" w:rsidRPr="00F9581E" w:rsidRDefault="00972BF2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</w:t>
            </w:r>
            <w:r w:rsidR="005373E8">
              <w:rPr>
                <w:rFonts w:ascii="Arial" w:hAnsi="Arial" w:cs="Arial"/>
                <w:sz w:val="18"/>
                <w:szCs w:val="18"/>
              </w:rPr>
              <w:t>ą</w:t>
            </w:r>
            <w:r>
              <w:rPr>
                <w:rFonts w:ascii="Arial" w:hAnsi="Arial" w:cs="Arial"/>
                <w:sz w:val="18"/>
                <w:szCs w:val="18"/>
              </w:rPr>
              <w:t>cy wydłuża termin składnia ofert do dnia 1</w:t>
            </w:r>
            <w:r w:rsidR="00A8771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.08.2019 r.</w:t>
            </w:r>
            <w:r w:rsidR="00BC5835">
              <w:rPr>
                <w:rFonts w:ascii="Arial" w:hAnsi="Arial" w:cs="Arial"/>
                <w:sz w:val="18"/>
                <w:szCs w:val="18"/>
              </w:rPr>
              <w:t xml:space="preserve"> godz. 10:00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5835">
              <w:rPr>
                <w:rFonts w:ascii="Arial" w:hAnsi="Arial" w:cs="Arial"/>
                <w:sz w:val="18"/>
                <w:szCs w:val="18"/>
              </w:rPr>
              <w:t>Otwarcie w tym samym dniu o godz. 10:30 w pok. nr 20</w:t>
            </w:r>
          </w:p>
        </w:tc>
      </w:tr>
      <w:tr w:rsidR="009E0389" w:rsidRPr="00E96B7F" w14:paraId="3F98820D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4A469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4021E" w14:textId="22104118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81E">
              <w:rPr>
                <w:rFonts w:ascii="Arial" w:hAnsi="Arial" w:cs="Arial"/>
                <w:sz w:val="18"/>
                <w:szCs w:val="18"/>
              </w:rPr>
              <w:t>Mając na względzie miarkowanie kar umownych prosimy o zmniejszenie wysokości kar umownych wskazanych w paragrafie dotyczącym kar umownych  ust. 1 pkt. 1.1 oraz pkt. 1.3 istotnych postanowień umowy do wysokości 50 zł, ust. 1 pkt. 1.2 do wysokości 5% oraz ust. 1 pkt. 1.4 w wysokości 1 tys. zł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3F05" w14:textId="2960FD19" w:rsidR="009E0389" w:rsidRPr="00F9581E" w:rsidRDefault="00BC5835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E0389" w:rsidRPr="00E96B7F" w14:paraId="7F33BFE9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85C6B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E4FFB" w14:textId="100B0E42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Prosimy Zamawiającego o zmianę zapisów dotyczących  kar umownych zawartych w paragrafie dotyczącym kar umownych  ust. 1 pkt. 1.1  istotnych postanowień umowy, w taki sposób, aby były naliczane za każdy dzień „zwłoki” a nie „opóźnienia”. Utrzymanie Zapisów w dotychczasowej formie powoduje, iż wykonawca zobowiązany będzie do zapłaty kary umownej nawet w sytuacji, gdy nie będzie ponosił odpowiedzialności za wystąpienie zdarzenia stanowiącego podstawę do naliczenia kar.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4B98" w14:textId="4E40510D" w:rsidR="009E0389" w:rsidRPr="00F9581E" w:rsidRDefault="00BC5835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E0389" w:rsidRPr="00E96B7F" w14:paraId="3EEC2740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1C824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31BFD" w14:textId="021BFC1D" w:rsidR="009E0389" w:rsidRPr="00D655AB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Zgodnie z art. 144 ustawy Prawo Zamówień Publicznych, prosimy o podanie katalogu zmian umowy jakie dopuszcza Zamawiający.  Proponujemy dodanie wnioskowanego zapisu do treści istotnych postanowień  umowy i nadanie mu następującego brzmienia:</w:t>
            </w:r>
          </w:p>
          <w:p w14:paraId="7DD59CA3" w14:textId="77777777" w:rsidR="009E0389" w:rsidRPr="00D655AB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„Strony dopuszczają możliwość zmiany umowy w następującym zakresie:</w:t>
            </w:r>
          </w:p>
          <w:p w14:paraId="06E7105B" w14:textId="77777777" w:rsidR="009E0389" w:rsidRPr="00D655AB" w:rsidRDefault="009E0389" w:rsidP="009E0389">
            <w:pPr>
              <w:tabs>
                <w:tab w:val="left" w:pos="3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a)</w:t>
            </w:r>
            <w:r w:rsidRPr="00D655AB">
              <w:rPr>
                <w:rFonts w:ascii="Arial" w:hAnsi="Arial" w:cs="Arial"/>
                <w:sz w:val="18"/>
                <w:szCs w:val="18"/>
              </w:rPr>
              <w:tab/>
              <w:t>zmiany ceny  brutto spowodowanej wzrostem stawki VAT;</w:t>
            </w:r>
          </w:p>
          <w:p w14:paraId="696B1F57" w14:textId="77777777" w:rsidR="009E0389" w:rsidRPr="00D655AB" w:rsidRDefault="009E0389" w:rsidP="009E0389">
            <w:pPr>
              <w:tabs>
                <w:tab w:val="left" w:pos="3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b)</w:t>
            </w:r>
            <w:r w:rsidRPr="00D655AB">
              <w:rPr>
                <w:rFonts w:ascii="Arial" w:hAnsi="Arial" w:cs="Arial"/>
                <w:sz w:val="18"/>
                <w:szCs w:val="18"/>
              </w:rPr>
              <w:tab/>
              <w:t>zmiany terminu wykonania przedmiotu zamówienia;</w:t>
            </w:r>
          </w:p>
          <w:p w14:paraId="4D9E33DB" w14:textId="77777777" w:rsidR="009E0389" w:rsidRPr="00D655AB" w:rsidRDefault="009E0389" w:rsidP="009E0389">
            <w:pPr>
              <w:tabs>
                <w:tab w:val="left" w:pos="3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c)</w:t>
            </w:r>
            <w:r w:rsidRPr="00D655AB">
              <w:rPr>
                <w:rFonts w:ascii="Arial" w:hAnsi="Arial" w:cs="Arial"/>
                <w:sz w:val="18"/>
                <w:szCs w:val="18"/>
              </w:rPr>
              <w:tab/>
              <w:t>zmiany sposobu/terminów płatności;</w:t>
            </w:r>
          </w:p>
          <w:p w14:paraId="49383DF0" w14:textId="77777777" w:rsidR="009E0389" w:rsidRPr="00D655AB" w:rsidRDefault="009E0389" w:rsidP="009E0389">
            <w:pPr>
              <w:tabs>
                <w:tab w:val="left" w:pos="3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d)</w:t>
            </w:r>
            <w:r w:rsidRPr="00D655AB">
              <w:rPr>
                <w:rFonts w:ascii="Arial" w:hAnsi="Arial" w:cs="Arial"/>
                <w:sz w:val="18"/>
                <w:szCs w:val="18"/>
              </w:rPr>
              <w:tab/>
              <w:t>zmiany osób odpowiedzialnych za realizację umowy w przypadku zaistnienia okoliczności których nie można było przewidzieć w chwili zawarcia umowy;</w:t>
            </w:r>
          </w:p>
          <w:p w14:paraId="0DACF0D0" w14:textId="77777777" w:rsidR="009E0389" w:rsidRPr="00D655AB" w:rsidRDefault="009E0389" w:rsidP="009E0389">
            <w:pPr>
              <w:tabs>
                <w:tab w:val="left" w:pos="3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e)</w:t>
            </w:r>
            <w:r w:rsidRPr="00D655AB">
              <w:rPr>
                <w:rFonts w:ascii="Arial" w:hAnsi="Arial" w:cs="Arial"/>
                <w:sz w:val="18"/>
                <w:szCs w:val="18"/>
              </w:rPr>
              <w:tab/>
              <w:t>zmiany numeru konta bankowego;</w:t>
            </w:r>
          </w:p>
          <w:p w14:paraId="3E9F201F" w14:textId="77777777" w:rsidR="009E0389" w:rsidRPr="00D655AB" w:rsidRDefault="009E0389" w:rsidP="009E0389">
            <w:pPr>
              <w:tabs>
                <w:tab w:val="left" w:pos="3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f)</w:t>
            </w:r>
            <w:r w:rsidRPr="00D655AB">
              <w:rPr>
                <w:rFonts w:ascii="Arial" w:hAnsi="Arial" w:cs="Arial"/>
                <w:sz w:val="18"/>
                <w:szCs w:val="18"/>
              </w:rPr>
              <w:tab/>
              <w:t>zastąpienia sprzętu, który ma być dostarczony w ramach realizacji niniejszej umowy, sprzętem nowym, posiadającym co najmniej takie same parametry jakie posiadał sprzęt będący podstawą wyboru oferty Wykonawcy w przypadku wycofania lub wstrzymania produkcji sprzętu który miał być dostarczony, pod warunkiem, iż cena wprowadzonego sprzętu nie ulegnie zwiększeniu;</w:t>
            </w:r>
          </w:p>
          <w:p w14:paraId="79A026D1" w14:textId="77777777" w:rsidR="009E0389" w:rsidRPr="00D655AB" w:rsidRDefault="009E0389" w:rsidP="009E0389">
            <w:pPr>
              <w:tabs>
                <w:tab w:val="left" w:pos="3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g)</w:t>
            </w:r>
            <w:r w:rsidRPr="00D655AB">
              <w:rPr>
                <w:rFonts w:ascii="Arial" w:hAnsi="Arial" w:cs="Arial"/>
                <w:sz w:val="18"/>
                <w:szCs w:val="18"/>
              </w:rPr>
              <w:tab/>
              <w:t>zastąpienia sprzętu, który ma być dostarczony w ramach realizacji niniejszej umowy, sprzętem o wyższej jakości, w przypadkach, których nie można było przewidzieć w chwili zawierania umowy, pod warunkiem, iż cena wprowadzonego sprzętu nie ulegnie zwiększeniu;</w:t>
            </w:r>
          </w:p>
          <w:p w14:paraId="0FFE0CCD" w14:textId="77777777" w:rsidR="009E0389" w:rsidRPr="00D655AB" w:rsidRDefault="009E0389" w:rsidP="009E0389">
            <w:pPr>
              <w:tabs>
                <w:tab w:val="left" w:pos="3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h)</w:t>
            </w:r>
            <w:r w:rsidRPr="00D655AB">
              <w:rPr>
                <w:rFonts w:ascii="Arial" w:hAnsi="Arial" w:cs="Arial"/>
                <w:sz w:val="18"/>
                <w:szCs w:val="18"/>
              </w:rPr>
              <w:tab/>
              <w:t>zmiany obowiązujących przepisów, jeżeli konieczne będzie dostosowanie treści umowy do aktualnego stanu prawnego;</w:t>
            </w:r>
          </w:p>
          <w:p w14:paraId="5037D323" w14:textId="203DC51A" w:rsidR="009E0389" w:rsidRPr="00F9581E" w:rsidRDefault="009E0389" w:rsidP="009E0389">
            <w:pPr>
              <w:tabs>
                <w:tab w:val="left" w:pos="3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5AB">
              <w:rPr>
                <w:rFonts w:ascii="Arial" w:hAnsi="Arial" w:cs="Arial"/>
                <w:sz w:val="18"/>
                <w:szCs w:val="18"/>
              </w:rPr>
              <w:t>i)</w:t>
            </w:r>
            <w:r w:rsidRPr="00D655AB">
              <w:rPr>
                <w:rFonts w:ascii="Arial" w:hAnsi="Arial" w:cs="Arial"/>
                <w:sz w:val="18"/>
                <w:szCs w:val="18"/>
              </w:rPr>
              <w:tab/>
              <w:t>nastąpienia zmiana danych podmiotów zawierających umowę (np. w wyniku przekształceń, przejęć, itp.);”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B930" w14:textId="14724182" w:rsidR="009E0389" w:rsidRPr="00F9581E" w:rsidRDefault="00BC5835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E0389" w:rsidRPr="00E96B7F" w14:paraId="680312DB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8C583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936D7" w14:textId="15C00C2F" w:rsidR="009E0389" w:rsidRPr="00A7166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Prosimy o dostosowanie treści ogłoszenia o zamówieniu z dnia 29.07.2019r ogłoszonego w Dzienniku Urzędowym Unii Europejskiej pod numerem 2019/S 144-354036 do zapisów art. 41 ustawy Prawo zamówień publicznych, który wskazuje minimalną treść ogłoszenia o zamówieniu w trybie przetargu nieograniczonego. Przepis ten bowiem stanowi, iż ogłoszenie o zamówieniu zawiera co najmniej:</w:t>
            </w:r>
          </w:p>
          <w:p w14:paraId="35498F94" w14:textId="77777777" w:rsidR="009E0389" w:rsidRPr="00A7166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•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  <w:t>nazwę (firmę) i adres zamawiającego;</w:t>
            </w:r>
          </w:p>
          <w:p w14:paraId="6215E074" w14:textId="77777777" w:rsidR="009E0389" w:rsidRPr="00A7166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•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  <w:t>określenie trybu zamówienia;</w:t>
            </w:r>
          </w:p>
          <w:p w14:paraId="7C50AB1D" w14:textId="77777777" w:rsidR="009E0389" w:rsidRPr="00A7166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•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  <w:t>adres strony internetowej, na której zamieszczona będzie specyfikacja istotnych warunków zamówienia;</w:t>
            </w:r>
          </w:p>
          <w:p w14:paraId="3DC163BB" w14:textId="77777777" w:rsidR="009E0389" w:rsidRPr="00A7166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•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  <w:t>określenie przedmiotu oraz wielkości lub zakresu zamówienia, z podaniem informacji o możliwości składania ofert częściowych; informację o możliwości złożenia oferty wariantowej;</w:t>
            </w:r>
          </w:p>
          <w:p w14:paraId="3F1BE1DD" w14:textId="77777777" w:rsidR="009E0389" w:rsidRPr="00A7166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•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  <w:t>termin wykonania zamówienia;</w:t>
            </w:r>
          </w:p>
          <w:p w14:paraId="2BB4A876" w14:textId="77777777" w:rsidR="009E0389" w:rsidRPr="00A7166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•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  <w:t>warunki udziału w postępowaniu oraz opis sposobu dokonywania oceny spełniania tych warunków;</w:t>
            </w:r>
          </w:p>
          <w:p w14:paraId="4CAF9427" w14:textId="77777777" w:rsidR="009E0389" w:rsidRPr="00A7166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•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  <w:t>informację na temat wadium; kryteria oceny ofert i ich znaczenie;</w:t>
            </w:r>
          </w:p>
          <w:p w14:paraId="06D37B7B" w14:textId="77777777" w:rsidR="009E0389" w:rsidRPr="00A7166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•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  <w:t>miejsce i termin składania ofert; termin związania ofertą;</w:t>
            </w:r>
          </w:p>
          <w:p w14:paraId="7A34D2F4" w14:textId="77777777" w:rsidR="009E0389" w:rsidRPr="00A7166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•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  <w:t>informację o zamiarze zawarcia umowy ramowej;</w:t>
            </w:r>
          </w:p>
          <w:p w14:paraId="578DE076" w14:textId="77777777" w:rsidR="009E0389" w:rsidRPr="00A7166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•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  <w:t>informację o zamiarze ustanowienia dynamicznego systemu zakupów wraz z adresem strony internetowej, na której będą zamieszczone dodatkowe informacje dotyczące dynamicznego systemu zakupów;</w:t>
            </w:r>
          </w:p>
          <w:p w14:paraId="357E27EE" w14:textId="78E8F896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lastRenderedPageBreak/>
              <w:t>•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  <w:t>informację o przewidywanym wyborze najkorzystniejszej oferty z zastosowaniem aukcji elektronicznej wraz z adresem strony internetowej, na której będzie prowadzona aukcja elektroniczna; informację o przewidywanych zamówieniach uzupełniających, o których mowa w art. 67 ust. 1 pkt 6 i 7 lub art. 134 ust. 6 pkt 3 i 4, jeżeli zamawiający przewiduje udzielenie takich zamówień.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9A52" w14:textId="318D92F4" w:rsidR="009E0389" w:rsidRPr="00F9581E" w:rsidRDefault="00BC5835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Zamawiający przesłał ogłoszenie zgodnie ze wzorem. </w:t>
            </w:r>
          </w:p>
        </w:tc>
      </w:tr>
      <w:tr w:rsidR="009E0389" w:rsidRPr="00E96B7F" w14:paraId="7629FDB5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9A621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6ED06" w14:textId="4BFAF4DC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Prosimy o modyfikację treści istotnych postanowień umowy poprzez ustalenie prawidłowej kolejności wskazanych paragrafów. W obecnej formie projektu umowy powielony został §6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B907" w14:textId="467CC02A" w:rsidR="009E0389" w:rsidRPr="00F9581E" w:rsidRDefault="00BC5835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Zgoda na propozycję wykonawcy</w:t>
            </w:r>
          </w:p>
        </w:tc>
      </w:tr>
      <w:tr w:rsidR="009E0389" w:rsidRPr="00E96B7F" w14:paraId="7893F988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0DE5B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F0D04" w14:textId="6665EC7F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 xml:space="preserve">Z uwagi na użycie przez Zamawiająceo w rozdziale X pkt 4 SIWZ zwrotu „w szczególności” sugerującego, że do oferty Wykonawca ma dołączyć jeszcze inne dokumenty niż te wymienione w ww. punkcie, proszę o potwierdzenie, że wraz z ofertą Wykonawca składa wyłącznie dokumenty określone w rozdziale X pkt 4 SIWZ.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48FD" w14:textId="08C63C0F" w:rsidR="009E0389" w:rsidRPr="00F9581E" w:rsidRDefault="00BC5835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9E0389" w:rsidRPr="00E96B7F" w14:paraId="26BD75B1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0971A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1B3FC" w14:textId="2259B448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 xml:space="preserve">Proszę o potwierdzenie, że przez pojęcie „pojazd transportowy”, zawarte w pkt III  Formularza Oferty w kolumnie Przedmiot zamówienia….. oraz „pojazd samochodowy”, zawarte w poz. 1 zestawienia asortymentowo-wartościowego, Zamawiający rozumie ambulans. Proszę także o potwierdzenie, że w ww. pozycjach należy podać cenę ambulansu, czyli pojazdu bazowego wraz z zabudową.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A7D5" w14:textId="6E3348A7" w:rsidR="009E0389" w:rsidRPr="00F9581E" w:rsidRDefault="00BC5835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9E0389" w:rsidRPr="00E96B7F" w14:paraId="20E2DE72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61896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9F267" w14:textId="5A62E519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Z uwagi na nadmierną uciążliwość dla Wykonawcy proszę o rozważenie możliwości zrezygnowania z wymogu składania wraz z ofertą załącznika nr 2 (zestawienie asortymentowo – wartościowe). Dane, jakie należy wpisać w tabeli zestawienia są powieleniem informacji wymaganych w Formularzu Ofertowym. Rezygnacja z ww. wymogu uprości i przyspieszy przygotowanie oferty.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574D" w14:textId="787E96BF" w:rsidR="009E0389" w:rsidRPr="00F9581E" w:rsidRDefault="00BC5835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Nie, wypełnienie i złożenie załącznika wraz z ofertą jest wymogiem.</w:t>
            </w:r>
          </w:p>
        </w:tc>
      </w:tr>
      <w:tr w:rsidR="009E0389" w:rsidRPr="00E96B7F" w14:paraId="58EFEC6B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8E8EC" w14:textId="77777777" w:rsidR="009E0389" w:rsidRPr="00F9581E" w:rsidRDefault="009E0389" w:rsidP="009E038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CB0A7" w14:textId="052CCA4E" w:rsidR="009E0389" w:rsidRPr="00F9581E" w:rsidRDefault="009E0389" w:rsidP="009E03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W razie odpowiedzi negatywnej na powyższe pytanie proszę o zmianę załącznika nr 2 (zestawienie asortymentowo – wartościowe) w taki sposób, aby umożliwić Wykonawcy podanie ceny jednostkowej za poszczególne pozycje sprzętowe. W pkt 2 zestawienia Zamawiający wymaga podania m.in. ceny jednostkowej netto i brutto zbiorczo dla całego wyposażenia medycznego. W skład wyposażenia medycznego wchodzą także 2 sztuki defibrylatora, zatem nie ma możliwości podania w tej pozycji ceny jednostkowej dla wyposażwnia medycznego. Zamawiający powinien wyodrębnić w zestawieniu odrębnie pozycje dla noszy głównych, transportera noszy głównych, defibrylatora, ssaka, krzesełka transportowego, noszy płachtowych.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C785" w14:textId="5226C06A" w:rsidR="009E0389" w:rsidRPr="00F9581E" w:rsidRDefault="00BC5835" w:rsidP="009E03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Prosimy o wypełnienie załącznika zgodnie ze wzorem.</w:t>
            </w:r>
          </w:p>
        </w:tc>
      </w:tr>
      <w:tr w:rsidR="00BC5835" w:rsidRPr="00E96B7F" w14:paraId="47E1FF1D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84323" w14:textId="77777777" w:rsidR="00BC5835" w:rsidRPr="00F9581E" w:rsidRDefault="00BC5835" w:rsidP="00BC583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FBE63" w14:textId="00199D13" w:rsidR="00BC5835" w:rsidRPr="00A7166E" w:rsidRDefault="00BC5835" w:rsidP="00BC58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Proszę o modyfikację pkt 1 tabeli określonej w rozdziale XIII SIWZ poprzez nadanie:</w:t>
            </w:r>
          </w:p>
          <w:p w14:paraId="5FB8EFF4" w14:textId="0D6F4B43" w:rsidR="00BC5835" w:rsidRPr="00A7166E" w:rsidRDefault="00BC5835" w:rsidP="00BC58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 xml:space="preserve">   -  zapisowi zawartemu w kolumnie Kryteria brzmienia „Cena brutto” </w:t>
            </w:r>
          </w:p>
          <w:p w14:paraId="54DA584E" w14:textId="77777777" w:rsidR="00BC5835" w:rsidRPr="00A7166E" w:rsidRDefault="00BC5835" w:rsidP="00BC58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 xml:space="preserve">oraz </w:t>
            </w:r>
          </w:p>
          <w:p w14:paraId="032485A9" w14:textId="7763C0B9" w:rsidR="00BC5835" w:rsidRPr="00F9581E" w:rsidRDefault="00BC5835" w:rsidP="00BC58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 xml:space="preserve">- zapisowu zawartemu w kolumnie Sposób oceny…. brzmienia „Ilość pkt = cena brutto oferty badanej/najniższa cena spośród ofert niepodlegających odrzuceniu i wykluczeniu x 70”.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661C" w14:textId="65AB399C" w:rsidR="00BC5835" w:rsidRPr="00F9581E" w:rsidRDefault="00BC5835" w:rsidP="00BC58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Zgoda na propozycję wykonawcy</w:t>
            </w:r>
          </w:p>
        </w:tc>
      </w:tr>
      <w:tr w:rsidR="00BC5835" w:rsidRPr="00E96B7F" w14:paraId="7D0F8D74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C897C" w14:textId="77777777" w:rsidR="00BC5835" w:rsidRPr="00F9581E" w:rsidRDefault="00BC5835" w:rsidP="00BC583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30A87" w14:textId="6A9D92CD" w:rsidR="00BC5835" w:rsidRPr="00A7166E" w:rsidRDefault="00BC5835" w:rsidP="00BC58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 xml:space="preserve">Proszę o dostosowanie treści pkt XIII SIWZ (zapis pod tabelą) do treści pkt IV Formularza Oferty. W pkt XIII SIWZ wskazano, że Wykonawca jest obowiązany do podania oferowanego okresu gwarancji w dniach kalendarzowych, natomiast w pkt IV Formularza Oferty oraz w pkt XIII pkt 3 SIWZ określono, iż ilość dodatkowej gwarancji należy podać w miesiącach. </w:t>
            </w:r>
            <w:r w:rsidRPr="00A7166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A486" w14:textId="019B12F7" w:rsidR="00BC5835" w:rsidRPr="00F9581E" w:rsidRDefault="0098767D" w:rsidP="00BC58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Zgoda na propozycję wykonawcy</w:t>
            </w:r>
          </w:p>
        </w:tc>
      </w:tr>
      <w:tr w:rsidR="00BC5835" w:rsidRPr="00E96B7F" w14:paraId="64F719BE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E9AAE" w14:textId="77777777" w:rsidR="00BC5835" w:rsidRPr="00F9581E" w:rsidRDefault="00BC5835" w:rsidP="00BC583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0D0E4" w14:textId="2378A509" w:rsidR="00BC5835" w:rsidRPr="00F9581E" w:rsidRDefault="00BC5835" w:rsidP="00BC58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Proszę o usunięcie rozbieżności w zakresie terminu rozpoczęcia biegu okresu gwarancji. W par. 5 ust. 2 wskazano, że okresy gwarancji liczone są od dnia podpisania protokołu zdawczo-odbiorczego, natomiast w rozdziale XIII SIWZ określono, że gwarancja liczona jest od daty zawarcia umowy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7FD6" w14:textId="2B5066E4" w:rsidR="00BC5835" w:rsidRPr="00F9581E" w:rsidRDefault="0098767D" w:rsidP="00BC58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Zgoda na propozycję wykonawcy</w:t>
            </w:r>
          </w:p>
        </w:tc>
      </w:tr>
      <w:tr w:rsidR="00BC5835" w:rsidRPr="00E96B7F" w14:paraId="7BB7FE79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7EFA2" w14:textId="77777777" w:rsidR="00BC5835" w:rsidRPr="00F9581E" w:rsidRDefault="00BC5835" w:rsidP="00BC583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0DA98" w14:textId="48E565A1" w:rsidR="00BC5835" w:rsidRPr="00F9581E" w:rsidRDefault="00BC5835" w:rsidP="00BC58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 xml:space="preserve">Proszę o usunięcie z par. 2 ust. 3 wzoru umowy zapisu o dołączeniu do protokołu odbioru faktury VAT. Informujemy, że podstawą wystawienia faktury jest podpisany bez zastrzeżeń protokół odbioru. Pragniemy przypomnieć, że zgodnie z art. 106i ust. 1 ustawy o VAT fakturę wystawia się nie później niż 15-ego dnia miesiąca następującego po miesiącu, w którym dokonano dostawy towaru lub wykonano usługę. Ograniczenie tego ustawowego prawa nie powinno mieć miejsca. Chcielibyśmy nadmienić, iż na fakturze powinna znajdować się data sprzedaży. Jest to jeden z elementów wymaganych przez art. 106e ustawy o VAT. Za datę sprzedaży uznaje się datę dokonania dostawy towaru czy też wykonania usługi, która jest pewna dopiero w momencie skutecznej dostawy. Wykonawca będzie wiec mógł wpisać tą datę dopiero po podpisaniu przez strony wiążącego protokołu odbioru. Może okazać się, że taki odbiór z różnych przyczyn nie nastąpi w dniu dostawy (np. wystąpią usuwalne wady przedmiotu zamówienia) tylko w dniach kolejnych co uniemożliwia uprzednie wystawienie poprawnej faktury.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AA4B" w14:textId="05D36A2F" w:rsidR="00BC5835" w:rsidRPr="00F9581E" w:rsidRDefault="0098767D" w:rsidP="00BC58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Zgoda na propozycję wykonawcy</w:t>
            </w:r>
          </w:p>
        </w:tc>
      </w:tr>
      <w:tr w:rsidR="0098767D" w:rsidRPr="00E96B7F" w14:paraId="46705313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F836D" w14:textId="77777777" w:rsidR="0098767D" w:rsidRPr="00F9581E" w:rsidRDefault="0098767D" w:rsidP="0098767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1A29F" w14:textId="6660120C" w:rsidR="0098767D" w:rsidRPr="00F9581E" w:rsidRDefault="0098767D" w:rsidP="009876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Proszę o wydłużenie wskazanego w par. 5 ust. 3 wzoru umowy terminu naprawy z 3 do 6 dni roboczych. Należy zaznaczyć, że w przypadku napraw wymagających sprowadzenia części z zagranicy termin 3 dni może okazać się niewystarczający.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862D" w14:textId="5A632322" w:rsidR="0098767D" w:rsidRPr="00F9581E" w:rsidRDefault="0098767D" w:rsidP="0098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8767D" w:rsidRPr="00E96B7F" w14:paraId="31CD8BA4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A5FF7" w14:textId="77777777" w:rsidR="0098767D" w:rsidRPr="00F9581E" w:rsidRDefault="0098767D" w:rsidP="0098767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74F3" w14:textId="0EA15704" w:rsidR="0098767D" w:rsidRPr="00F9581E" w:rsidRDefault="0098767D" w:rsidP="009876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Proszę o usunięcie z par. 5 ust. 4-5 wzoru umowy  zapisów odnoszących się do obowiązku przeprowadzenia przez Wykonawcę ekspertyzy. Wymóg przeprowadzenia ekspertyzy będzie wiązał się dla Wykonawcy z dodatkowymi kosztami, co wpłynie znacząco na wzrost ceny oferty.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6F9C" w14:textId="0B77E2E4" w:rsidR="0098767D" w:rsidRPr="00F9581E" w:rsidRDefault="0098767D" w:rsidP="0098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8767D" w:rsidRPr="00E96B7F" w14:paraId="6BA8D564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A8F7D" w14:textId="77777777" w:rsidR="0098767D" w:rsidRPr="00F9581E" w:rsidRDefault="0098767D" w:rsidP="0098767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FB535" w14:textId="5C8BF3EC" w:rsidR="0098767D" w:rsidRPr="00F9581E" w:rsidRDefault="0098767D" w:rsidP="009876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66E">
              <w:rPr>
                <w:rFonts w:ascii="Arial" w:hAnsi="Arial" w:cs="Arial"/>
                <w:sz w:val="18"/>
                <w:szCs w:val="18"/>
              </w:rPr>
              <w:t>Proszę o zmianę par. 5 ust. 7 wzoru umowy w taki sposób, aby Wykonawca w okresie gwarancji był obowiązany do ponoszenia kosztów holowania pojazdu do miejsca naprawy w przypadku gdy stan techniczny pojazdu lub jego uszkodzenia wymagające holowania powstały z przyczyn leżących po stronie Wykonawcy. Wykonawca nie powinien być obciążony kosztami usuwania wszelkich awarii i usterek, ale tylko tych, które powstały z jego winy.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8367" w14:textId="36BF074F" w:rsidR="0098767D" w:rsidRPr="00F9581E" w:rsidRDefault="0098767D" w:rsidP="0098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zgody na propozycję wykonawcy</w:t>
            </w:r>
          </w:p>
        </w:tc>
      </w:tr>
      <w:tr w:rsidR="0098767D" w:rsidRPr="00E96B7F" w14:paraId="768B7BCA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189C6" w14:textId="77777777" w:rsidR="0098767D" w:rsidRPr="00F9581E" w:rsidRDefault="0098767D" w:rsidP="0098767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9D791" w14:textId="77777777" w:rsidR="0098767D" w:rsidRPr="006C4A76" w:rsidRDefault="0098767D" w:rsidP="0098767D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6C4A76">
              <w:rPr>
                <w:rFonts w:ascii="Arial" w:hAnsi="Arial" w:cs="Arial"/>
                <w:sz w:val="18"/>
                <w:szCs w:val="18"/>
                <w:lang w:val="pl-PL" w:eastAsia="pl-PL"/>
              </w:rPr>
              <w:t>Dotyczy defibrylatora :</w:t>
            </w:r>
          </w:p>
          <w:p w14:paraId="091FC46C" w14:textId="77777777" w:rsidR="0098767D" w:rsidRPr="006C4A76" w:rsidRDefault="0098767D" w:rsidP="0098767D">
            <w:pPr>
              <w:pStyle w:val="Defaul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C4A76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 Czy w związku z tym, że Zamawiający określił w specyfikacji defibrylator jako ; „defibrylator karetkowy np. Lifepak 15”, po czym w 42 punktach z parametrami opisał zupełnie inny defibrylator, pytamy czy na zasadzie równoważności dopuszczony zostanie do zaoferowania defibrylator Lifepak 15, jeżdżący w ponad 1000 ambulansach w Polsce, i</w:t>
            </w:r>
            <w:r w:rsidRPr="006C4A76">
              <w:rPr>
                <w:rFonts w:ascii="Arial" w:hAnsi="Arial" w:cs="Arial"/>
                <w:sz w:val="18"/>
                <w:szCs w:val="18"/>
                <w:lang w:val="pl-PL"/>
              </w:rPr>
              <w:t xml:space="preserve"> posiadający następujące parametry:</w:t>
            </w:r>
          </w:p>
          <w:p w14:paraId="22BF28B2" w14:textId="77777777" w:rsidR="0098767D" w:rsidRPr="006C4A76" w:rsidRDefault="0098767D" w:rsidP="0098767D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469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7772"/>
              <w:gridCol w:w="1123"/>
            </w:tblGrid>
            <w:tr w:rsidR="0098767D" w:rsidRPr="006C4A76" w14:paraId="25340DD2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1A88F6C1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13" w:type="pct"/>
                  <w:gridSpan w:val="2"/>
                  <w:vAlign w:val="center"/>
                </w:tcPr>
                <w:p w14:paraId="136F0589" w14:textId="77777777" w:rsidR="0098767D" w:rsidRPr="006C4A76" w:rsidRDefault="0098767D" w:rsidP="0098767D">
                  <w:pPr>
                    <w:pStyle w:val="WW-Tekstpodstawowy2"/>
                    <w:snapToGrid w:val="0"/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</w:pPr>
                  <w:r w:rsidRPr="006C4A76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t>Defibrylator / monitor Lifepak 15 prod. Physio Control Inc.</w:t>
                  </w:r>
                </w:p>
              </w:tc>
            </w:tr>
            <w:tr w:rsidR="0098767D" w:rsidRPr="006C4A76" w14:paraId="0B5151E2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5902FBD7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18" w:type="pct"/>
                  <w:vAlign w:val="center"/>
                </w:tcPr>
                <w:p w14:paraId="62845D0A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Przenośny, transportowy, stosowany przez zespoły ratownictwa medycznego</w:t>
                  </w:r>
                </w:p>
              </w:tc>
              <w:tc>
                <w:tcPr>
                  <w:tcW w:w="596" w:type="pct"/>
                </w:tcPr>
                <w:p w14:paraId="0AF24518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20A179CD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49BF0C5D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18" w:type="pct"/>
                  <w:vAlign w:val="center"/>
                </w:tcPr>
                <w:p w14:paraId="414A2DA4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Z wbudowanym uchwytem transportowym</w:t>
                  </w:r>
                </w:p>
              </w:tc>
              <w:tc>
                <w:tcPr>
                  <w:tcW w:w="596" w:type="pct"/>
                </w:tcPr>
                <w:p w14:paraId="55C5CEF5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4874C523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6DCA7D6B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18" w:type="pct"/>
                  <w:vAlign w:val="center"/>
                </w:tcPr>
                <w:p w14:paraId="0C3A6ACF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Odporny na drgania i wstrząsy wynikające z transportu i udarów</w:t>
                  </w:r>
                </w:p>
              </w:tc>
              <w:tc>
                <w:tcPr>
                  <w:tcW w:w="596" w:type="pct"/>
                </w:tcPr>
                <w:p w14:paraId="38204145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300652EF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42BBBE16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18" w:type="pct"/>
                  <w:vAlign w:val="center"/>
                </w:tcPr>
                <w:p w14:paraId="37781AD3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Zasilany z akumulatorów LiOn, czas pracy 6 godz. lub 420 wstrząsów</w:t>
                  </w:r>
                </w:p>
              </w:tc>
              <w:tc>
                <w:tcPr>
                  <w:tcW w:w="596" w:type="pct"/>
                </w:tcPr>
                <w:p w14:paraId="15A9D969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186EFCFD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7DA860BB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18" w:type="pct"/>
                  <w:vAlign w:val="center"/>
                </w:tcPr>
                <w:p w14:paraId="3F93D1D5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Ładowarka akumulatorów zasilana z 12 V DC lub 230 V AC montowana w karetce</w:t>
                  </w:r>
                </w:p>
              </w:tc>
              <w:tc>
                <w:tcPr>
                  <w:tcW w:w="596" w:type="pct"/>
                </w:tcPr>
                <w:p w14:paraId="24E5A170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357887CE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74EC2B55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18" w:type="pct"/>
                  <w:vAlign w:val="center"/>
                </w:tcPr>
                <w:p w14:paraId="23474947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Możliwość stosowania łyżek twardych lub elektrod jednorazowego użytku do defibrylacji</w:t>
                  </w:r>
                </w:p>
              </w:tc>
              <w:tc>
                <w:tcPr>
                  <w:tcW w:w="596" w:type="pct"/>
                </w:tcPr>
                <w:p w14:paraId="00D2E3C4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6644D8AB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6BFECD1D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18" w:type="pct"/>
                  <w:vAlign w:val="center"/>
                </w:tcPr>
                <w:p w14:paraId="290FD0B1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Zakres energii dwufazowej 2 – 360 J; kompensacja zmiany impedancji pacjenta</w:t>
                  </w:r>
                </w:p>
              </w:tc>
              <w:tc>
                <w:tcPr>
                  <w:tcW w:w="596" w:type="pct"/>
                </w:tcPr>
                <w:p w14:paraId="5EC5D337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29429444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7A390357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18" w:type="pct"/>
                  <w:vAlign w:val="center"/>
                </w:tcPr>
                <w:p w14:paraId="78421E08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Defibrylacja dorosłych i dzieci</w:t>
                  </w:r>
                </w:p>
              </w:tc>
              <w:tc>
                <w:tcPr>
                  <w:tcW w:w="596" w:type="pct"/>
                </w:tcPr>
                <w:p w14:paraId="1B871BCF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71EBE3CC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7A3EB3CA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18" w:type="pct"/>
                  <w:vAlign w:val="center"/>
                </w:tcPr>
                <w:p w14:paraId="52844A56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25 stopni energii defibrylacji</w:t>
                  </w:r>
                </w:p>
              </w:tc>
              <w:tc>
                <w:tcPr>
                  <w:tcW w:w="596" w:type="pct"/>
                </w:tcPr>
                <w:p w14:paraId="3824AC1F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55249685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018EEE57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18" w:type="pct"/>
                  <w:vAlign w:val="center"/>
                </w:tcPr>
                <w:p w14:paraId="635A425D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Defibrylacja manualna i AED</w:t>
                  </w:r>
                </w:p>
              </w:tc>
              <w:tc>
                <w:tcPr>
                  <w:tcW w:w="596" w:type="pct"/>
                </w:tcPr>
                <w:p w14:paraId="18B0E3EC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79B5EC42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77AF5896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18" w:type="pct"/>
                  <w:vAlign w:val="center"/>
                </w:tcPr>
                <w:p w14:paraId="1CE65E64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Czas ładowania energii do 360 J mniej niż 10 sek.</w:t>
                  </w:r>
                </w:p>
              </w:tc>
              <w:tc>
                <w:tcPr>
                  <w:tcW w:w="596" w:type="pct"/>
                </w:tcPr>
                <w:p w14:paraId="4CBFEB62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4D4DDBA9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5335A220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18" w:type="pct"/>
                  <w:vAlign w:val="center"/>
                </w:tcPr>
                <w:p w14:paraId="4B999318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Pełna obsługa defibrylacji zarówno z łyżek twardych jak i z panelu sterującego defibrylatora</w:t>
                  </w:r>
                </w:p>
              </w:tc>
              <w:tc>
                <w:tcPr>
                  <w:tcW w:w="596" w:type="pct"/>
                </w:tcPr>
                <w:p w14:paraId="5DACE804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4970D356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3EF0C60D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18" w:type="pct"/>
                  <w:vAlign w:val="center"/>
                </w:tcPr>
                <w:p w14:paraId="35EAAA87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Ekran monitora kolorowy LCD o przekątnej 8,4 cala z systemem sun view umożliwiającym obserwację nawet przy największym oświetleniu</w:t>
                  </w:r>
                </w:p>
              </w:tc>
              <w:tc>
                <w:tcPr>
                  <w:tcW w:w="596" w:type="pct"/>
                </w:tcPr>
                <w:p w14:paraId="069CD3AA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70CB9F40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08685506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18" w:type="pct"/>
                  <w:vAlign w:val="center"/>
                </w:tcPr>
                <w:p w14:paraId="2592854C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Wyświetlanie na ekranie 3 krzywych dynamicznych oraz wartości liczbowych wyświetlanych parametrów</w:t>
                  </w:r>
                </w:p>
              </w:tc>
              <w:tc>
                <w:tcPr>
                  <w:tcW w:w="596" w:type="pct"/>
                </w:tcPr>
                <w:p w14:paraId="01107E58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0FEFCBC0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4EA95DAD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18" w:type="pct"/>
                  <w:vAlign w:val="center"/>
                </w:tcPr>
                <w:p w14:paraId="527B8BCA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Wzmocnienie przebiegów ekr w zakresie 0,25 – 4 cm/mV na 8 poziomach</w:t>
                  </w:r>
                </w:p>
              </w:tc>
              <w:tc>
                <w:tcPr>
                  <w:tcW w:w="596" w:type="pct"/>
                </w:tcPr>
                <w:p w14:paraId="68AEAB55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04DEE847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7D683F7E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18" w:type="pct"/>
                  <w:vAlign w:val="center"/>
                </w:tcPr>
                <w:p w14:paraId="2358AE33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 xml:space="preserve">Możliwość prowadzenia badan ekg 3, 6 i 12 odprowadzeń </w:t>
                  </w:r>
                </w:p>
              </w:tc>
              <w:tc>
                <w:tcPr>
                  <w:tcW w:w="596" w:type="pct"/>
                </w:tcPr>
                <w:p w14:paraId="1C1FA3E2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6D2D789C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768190BB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18" w:type="pct"/>
                  <w:vAlign w:val="center"/>
                </w:tcPr>
                <w:p w14:paraId="639A44D3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Analiza i interpretacja diagnostycznych badań ekg z pomiarem uniesienia odcinka S-T na każdym odprowadzeniu z możliwością wydruku tych pomiarów</w:t>
                  </w:r>
                </w:p>
              </w:tc>
              <w:tc>
                <w:tcPr>
                  <w:tcW w:w="596" w:type="pct"/>
                </w:tcPr>
                <w:p w14:paraId="304F4C43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4E9DE7E0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0478E373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lastRenderedPageBreak/>
                    <w:t>18</w:t>
                  </w:r>
                </w:p>
              </w:tc>
              <w:tc>
                <w:tcPr>
                  <w:tcW w:w="4118" w:type="pct"/>
                  <w:vAlign w:val="center"/>
                </w:tcPr>
                <w:p w14:paraId="2CBA601C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Stymulacja przeskórna z zakresem regulacji częstości 40 – 170 imp./min oraz prądu  w zakresie 10 – 200 mA</w:t>
                  </w:r>
                </w:p>
              </w:tc>
              <w:tc>
                <w:tcPr>
                  <w:tcW w:w="596" w:type="pct"/>
                </w:tcPr>
                <w:p w14:paraId="0505E7E5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7C3B47ED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1AD5523F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18" w:type="pct"/>
                  <w:vAlign w:val="center"/>
                </w:tcPr>
                <w:p w14:paraId="04C0F483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Transmisja diagnostycznych badań ekg (12-o odprowadzeniowych) przez internet w Systemie Lifenet powszechnie używanym w Polsce (ponad 130 aplikacji odbiorczych)</w:t>
                  </w:r>
                </w:p>
              </w:tc>
              <w:tc>
                <w:tcPr>
                  <w:tcW w:w="596" w:type="pct"/>
                </w:tcPr>
                <w:p w14:paraId="7970ECD9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34DF263D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09433C1F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18" w:type="pct"/>
                  <w:vAlign w:val="center"/>
                </w:tcPr>
                <w:p w14:paraId="73662FD3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Pomiar saturacji krwi tętniczej SpO2 z krzywą pletyzmograficzną na ekranie</w:t>
                  </w:r>
                </w:p>
              </w:tc>
              <w:tc>
                <w:tcPr>
                  <w:tcW w:w="596" w:type="pct"/>
                </w:tcPr>
                <w:p w14:paraId="3245A531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561AD42B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6FCAB90A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18" w:type="pct"/>
                  <w:vAlign w:val="center"/>
                </w:tcPr>
                <w:p w14:paraId="4F29AE64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Torba transportowa do przenoszenia z 4 kieszeniami na akcesoria i modem oraz certyfikowane zawieszenie karetkowe</w:t>
                  </w:r>
                </w:p>
              </w:tc>
              <w:tc>
                <w:tcPr>
                  <w:tcW w:w="596" w:type="pct"/>
                </w:tcPr>
                <w:p w14:paraId="0D14129D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346F46C5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5E4A6C3B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18" w:type="pct"/>
                  <w:vAlign w:val="center"/>
                </w:tcPr>
                <w:p w14:paraId="682701E0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Ciężar defibrylatora z torbą i akcesoriami 9,85 kg</w:t>
                  </w:r>
                </w:p>
              </w:tc>
              <w:tc>
                <w:tcPr>
                  <w:tcW w:w="596" w:type="pct"/>
                </w:tcPr>
                <w:p w14:paraId="3B7FE48A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3D117E8F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2BFAB5BB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18" w:type="pct"/>
                  <w:vAlign w:val="center"/>
                </w:tcPr>
                <w:p w14:paraId="4C1A8952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Pamięć 360 min. ciągłego zapisu ekg i 1000 zdarzeń</w:t>
                  </w:r>
                </w:p>
              </w:tc>
              <w:tc>
                <w:tcPr>
                  <w:tcW w:w="596" w:type="pct"/>
                </w:tcPr>
                <w:p w14:paraId="3112E615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767D" w:rsidRPr="006C4A76" w14:paraId="0F8CAB3D" w14:textId="77777777" w:rsidTr="006C4A76">
              <w:trPr>
                <w:cantSplit/>
                <w:trHeight w:val="284"/>
                <w:jc w:val="center"/>
              </w:trPr>
              <w:tc>
                <w:tcPr>
                  <w:tcW w:w="287" w:type="pct"/>
                  <w:vAlign w:val="center"/>
                </w:tcPr>
                <w:p w14:paraId="63310000" w14:textId="77777777" w:rsidR="0098767D" w:rsidRPr="006C4A76" w:rsidRDefault="0098767D" w:rsidP="0098767D">
                  <w:pPr>
                    <w:pStyle w:val="WW-Tekstpodstawowy2"/>
                    <w:snapToGrid w:val="0"/>
                    <w:jc w:val="left"/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b w:val="0"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18" w:type="pct"/>
                  <w:vAlign w:val="center"/>
                </w:tcPr>
                <w:p w14:paraId="69D9E7D9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76">
                    <w:rPr>
                      <w:rFonts w:ascii="Arial" w:hAnsi="Arial" w:cs="Arial"/>
                      <w:sz w:val="18"/>
                      <w:szCs w:val="18"/>
                    </w:rPr>
                    <w:t>Gwarancja 24 miesiące</w:t>
                  </w:r>
                </w:p>
              </w:tc>
              <w:tc>
                <w:tcPr>
                  <w:tcW w:w="596" w:type="pct"/>
                </w:tcPr>
                <w:p w14:paraId="67A06697" w14:textId="77777777" w:rsidR="0098767D" w:rsidRPr="006C4A76" w:rsidRDefault="0098767D" w:rsidP="009876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4BF5E7A" w14:textId="77777777" w:rsidR="0098767D" w:rsidRPr="00A7166E" w:rsidRDefault="0098767D" w:rsidP="009876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3739" w14:textId="04D6EE37" w:rsidR="0098767D" w:rsidRPr="00F9581E" w:rsidRDefault="0098767D" w:rsidP="0098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</w:tr>
      <w:tr w:rsidR="0098767D" w:rsidRPr="00E96B7F" w14:paraId="7B4423CF" w14:textId="77777777" w:rsidTr="00AF13E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0082C" w14:textId="77777777" w:rsidR="0098767D" w:rsidRPr="00F9581E" w:rsidRDefault="0098767D" w:rsidP="0098767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6654A" w14:textId="2F7E2205" w:rsidR="0098767D" w:rsidRPr="006C4A76" w:rsidRDefault="0098767D" w:rsidP="0098767D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6C4A76">
              <w:rPr>
                <w:rFonts w:ascii="Arial" w:hAnsi="Arial" w:cs="Arial"/>
                <w:sz w:val="18"/>
                <w:szCs w:val="18"/>
                <w:lang w:val="pl-PL" w:eastAsia="pl-PL"/>
              </w:rPr>
              <w:t>Czy Zamawiający wymaga aby defibrylator był wyposażony w moduł pomiarowy ciśnienia krwi metodą bezkrwawą 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9189" w14:textId="5BF8CB9E" w:rsidR="0098767D" w:rsidRPr="00F9581E" w:rsidRDefault="0098767D" w:rsidP="0098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98767D" w:rsidRPr="00E96B7F" w14:paraId="73279796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22E2B" w14:textId="77777777" w:rsidR="0098767D" w:rsidRPr="00F9581E" w:rsidRDefault="0098767D" w:rsidP="0098767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1E810" w14:textId="53CE6178" w:rsidR="0098767D" w:rsidRPr="001A0A36" w:rsidRDefault="0098767D" w:rsidP="0098767D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/>
              </w:rPr>
              <w:t>Czy Zamawiający wymaga od defibrylatora transmisji diagnostycznych badań ekg do pracowni hemodynamicznej w Systemie Lifenet używanym z sukcesem od wielu lat przez Szpital Wojewódzki w Ciechanowie 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6961" w14:textId="53E4052B" w:rsidR="0098767D" w:rsidRPr="00F9581E" w:rsidRDefault="0098767D" w:rsidP="0098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A0A36" w:rsidRPr="00E96B7F" w14:paraId="614BC593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C5964" w14:textId="77777777" w:rsidR="001A0A36" w:rsidRPr="00F9581E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E2D45" w14:textId="0FCB667C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Prosimy o dopuszczenie dostawy na kołach co zmniejszy koszt dostawy.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5B5EAD" w14:textId="11BD6519" w:rsidR="001A0A36" w:rsidRDefault="00E85017" w:rsidP="001A0A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A0A36" w:rsidRPr="00E96B7F" w14:paraId="69CFFD33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43E26" w14:textId="77777777" w:rsidR="001A0A36" w:rsidRPr="00F9581E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0EC1B" w14:textId="09275879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eksploatacji: prosimy Zamawiającego o określenie czy przeglądy okresowe samochodu bazowego dotyczące np. wymianu oleju, klocków, filtrów, itd. w okresie gwarancji mają być wliczone w cenę oferty - tzw. oryginalny pakiet serwisowy danego producenta (to może podnieść jej koszt o ok 10 tys.), czy wykonawca ma nie wliczać ich w cenę oferty i Zamawiający każdorazowo podczas wizyty w ASO będzie za nie płacił. Wykonawca podkreśla, że nie chodzi o gwarancję, która jest bezpłatna ale o standardowe przeglądy które są niezbędne w celu jej utrzymania.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E9968" w14:textId="76AC93D9" w:rsidR="001A0A36" w:rsidRDefault="007D565D" w:rsidP="001A0A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A0A36" w:rsidRPr="00E96B7F" w14:paraId="55A92BE6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80C66" w14:textId="77777777" w:rsidR="001A0A36" w:rsidRPr="00F9581E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09359" w14:textId="4579E0FD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eksploatacji: prosimy Zamawiającego o określenie czy przeglądy okresowe zabudowy medycznej, mają być wliczone w cenę oferty czy wykonawca ma nie wliczać ich w cenę oferty i Zamawiający każdorazowo podczas wizyty serwisu będzie za nie płacił. Wykonawca podkreśla, że nie chodzi o gwarancję, która jest bezpłatna ale o standardowe przeglądy które są niezbędne w celu jej utrzymania.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1A58E" w14:textId="2F29587A" w:rsidR="001A0A36" w:rsidRDefault="007D565D" w:rsidP="001A0A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A0A36" w:rsidRPr="00E96B7F" w14:paraId="60EDE9E3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35312" w14:textId="77777777" w:rsidR="001A0A36" w:rsidRPr="00F9581E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68C6A" w14:textId="6FB92B3D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eksploatacji: prosimy Zamawiającego o określenie czy przeglądy okresowe sprzętu medycznego, mają być wliczone w cenę oferty czy wykonawca ma nie wliczać ich w cenę oferty i Zamawiający każdorazowo podczas wizyty serwisu będzie za nie płacił. Wykonawca podkreśla, że nie chodzi o gwarancję, która jest bezpłatna ale o standardowe przeglądy które są niezbędne w celu jej utrzymania.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5A529" w14:textId="433DBDD1" w:rsidR="001A0A36" w:rsidRDefault="007D565D" w:rsidP="001A0A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A0A36" w:rsidRPr="00E96B7F" w14:paraId="59D5398F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80D1B" w14:textId="77777777" w:rsidR="001A0A36" w:rsidRPr="00F9581E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BB2E0" w14:textId="2DBCC17E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eksploatacji: prosimy o podanie szacunkowego zakładanego przebiegu rocznego.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A3522" w14:textId="5D99B870" w:rsidR="001A0A36" w:rsidRDefault="007D565D" w:rsidP="001A0A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tys. km</w:t>
            </w:r>
          </w:p>
        </w:tc>
      </w:tr>
      <w:tr w:rsidR="001A0A36" w:rsidRPr="00E96B7F" w14:paraId="3A3DB1A3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C6D66" w14:textId="77777777" w:rsidR="001A0A36" w:rsidRPr="00F9581E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D8B44" w14:textId="3D57BBD7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opisu przedmiotu zamówienia pkt. 69 - prosimy o potwierdzenie iż doszło do omyłki pisarskiej poprzez „dodatkowa belka zintegrowana" i Zamawiający wymaga jednej belki zespolonej z dachem w przedniej części (nie zintegrowanej).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7485CC" w14:textId="025D02E3" w:rsidR="001A0A36" w:rsidRDefault="00D47369" w:rsidP="001A0A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wymagamy jedną belkę główną.</w:t>
            </w:r>
          </w:p>
        </w:tc>
      </w:tr>
      <w:tr w:rsidR="001A0A36" w:rsidRPr="00E96B7F" w14:paraId="66B281AE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7A0BC" w14:textId="77777777" w:rsidR="001A0A36" w:rsidRPr="00F9581E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E0504" w14:textId="69CE025E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opisu przedmiotu zamówienia pkt. 102 - prosimy o potwierdzenie, iż Zamawiający nie wymaga butli tlenowych oraz reduktorów.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33578C" w14:textId="199AE6BE" w:rsidR="001A0A36" w:rsidRDefault="00E85017" w:rsidP="001A0A36">
            <w:pPr>
              <w:rPr>
                <w:rFonts w:ascii="Arial" w:hAnsi="Arial" w:cs="Arial"/>
                <w:sz w:val="18"/>
                <w:szCs w:val="18"/>
              </w:rPr>
            </w:pPr>
            <w:r w:rsidRPr="00E85017">
              <w:rPr>
                <w:rFonts w:ascii="Arial" w:hAnsi="Arial" w:cs="Arial"/>
                <w:sz w:val="18"/>
                <w:szCs w:val="18"/>
              </w:rPr>
              <w:t>Nie wymagamy butli tlenowych oraz reduktorów.</w:t>
            </w:r>
          </w:p>
        </w:tc>
      </w:tr>
      <w:tr w:rsidR="001A0A36" w:rsidRPr="00E96B7F" w14:paraId="76CAF459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10BF4" w14:textId="77777777" w:rsidR="001A0A36" w:rsidRPr="00F9581E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48189" w14:textId="1F3DB322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opisu przedmiotu zamówienia pkt. 112 - prosimy o potwierdzenie, iż Zamawiający nie wymaga drukarki, tabletu oraz modułu teltonika (GPS).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BA1BD7" w14:textId="53DAF362" w:rsidR="001A0A36" w:rsidRDefault="00E85017" w:rsidP="001A0A36">
            <w:pPr>
              <w:rPr>
                <w:rFonts w:ascii="Arial" w:hAnsi="Arial" w:cs="Arial"/>
                <w:sz w:val="18"/>
                <w:szCs w:val="18"/>
              </w:rPr>
            </w:pPr>
            <w:r w:rsidRPr="00E85017">
              <w:rPr>
                <w:rFonts w:ascii="Arial" w:hAnsi="Arial" w:cs="Arial"/>
                <w:sz w:val="18"/>
                <w:szCs w:val="18"/>
              </w:rPr>
              <w:t>Nie wymagamy drukarki, tabletu oraz modułu teltonika (GPS)</w:t>
            </w:r>
          </w:p>
        </w:tc>
      </w:tr>
      <w:tr w:rsidR="001A0A36" w:rsidRPr="00E96B7F" w14:paraId="3E1511AE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5E4AC" w14:textId="77777777" w:rsidR="001A0A36" w:rsidRPr="00F9581E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28F4D" w14:textId="1D0DD0CF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opisu przedmiotu zamówienia pkt. 112 - prosimy o podanie marki i modelu tabletu pod jaki Wykonawca ma dostarczyć stację dokującą.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03744" w14:textId="20D07044" w:rsidR="001A0A36" w:rsidRDefault="00E85017" w:rsidP="001A0A36">
            <w:pPr>
              <w:rPr>
                <w:rFonts w:ascii="Arial" w:hAnsi="Arial" w:cs="Arial"/>
                <w:sz w:val="18"/>
                <w:szCs w:val="18"/>
              </w:rPr>
            </w:pPr>
            <w:r w:rsidRPr="00E85017">
              <w:rPr>
                <w:rFonts w:ascii="Arial" w:hAnsi="Arial" w:cs="Arial"/>
                <w:sz w:val="18"/>
                <w:szCs w:val="18"/>
              </w:rPr>
              <w:t>Tablet Durabook model R11AH</w:t>
            </w:r>
          </w:p>
        </w:tc>
      </w:tr>
      <w:tr w:rsidR="001A0A36" w:rsidRPr="00E96B7F" w14:paraId="305003ED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D38A2" w14:textId="77777777" w:rsidR="001A0A36" w:rsidRPr="00F9581E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25B2B" w14:textId="3610442E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opisu przedmiotu zamówienia pkt. 112 - prosimy o podanie modelu drukarki pod jaki Wykonawca ma przygotować uchwyt.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3062ED" w14:textId="7062EB34" w:rsidR="001A0A36" w:rsidRDefault="00E85017" w:rsidP="001A0A36">
            <w:pPr>
              <w:rPr>
                <w:rFonts w:ascii="Arial" w:hAnsi="Arial" w:cs="Arial"/>
                <w:sz w:val="18"/>
                <w:szCs w:val="18"/>
              </w:rPr>
            </w:pPr>
            <w:r w:rsidRPr="00E85017">
              <w:rPr>
                <w:rFonts w:ascii="Arial" w:hAnsi="Arial" w:cs="Arial"/>
                <w:sz w:val="18"/>
                <w:szCs w:val="18"/>
              </w:rPr>
              <w:t>Drukarka HP OFFICE JET 100 Mobile Printer</w:t>
            </w:r>
          </w:p>
        </w:tc>
      </w:tr>
      <w:tr w:rsidR="001A0A36" w:rsidRPr="00E96B7F" w14:paraId="00543929" w14:textId="77777777" w:rsidTr="001A0A3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7368" w14:textId="77777777" w:rsidR="001A0A36" w:rsidRPr="00F9581E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F0086" w14:textId="231B78E0" w:rsidR="001A0A36" w:rsidRPr="006C4A7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/>
              </w:rPr>
              <w:t>Dotyczy opisu przedmiotu zamówienia pkt. 112 - prosimy o podanie modelu modułu GPS z jaki Zamawiający będzie użytkował w samochodzie.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3E0D0" w14:textId="14813E1B" w:rsidR="001A0A36" w:rsidRDefault="00923945" w:rsidP="001A0A36">
            <w:pPr>
              <w:rPr>
                <w:rFonts w:ascii="Arial" w:hAnsi="Arial" w:cs="Arial"/>
                <w:sz w:val="18"/>
                <w:szCs w:val="18"/>
              </w:rPr>
            </w:pPr>
            <w:r w:rsidRPr="00923945">
              <w:rPr>
                <w:rFonts w:ascii="Arial" w:hAnsi="Arial" w:cs="Arial"/>
                <w:sz w:val="18"/>
                <w:szCs w:val="18"/>
              </w:rPr>
              <w:t>Zamawiający będzie użytkował moduł GSM Teltonika FM 3300</w:t>
            </w:r>
          </w:p>
        </w:tc>
      </w:tr>
      <w:tr w:rsidR="001A0A36" w:rsidRPr="001A0A36" w14:paraId="6E6DED76" w14:textId="77777777" w:rsidTr="001A0A3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38F9E" w14:textId="77777777" w:rsidR="001A0A36" w:rsidRPr="001A0A36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494F" w14:textId="790C9E5F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opisu przedmiotu zamówienia pkt. 113 - prosimy o podanie marki i modelu radiotelefonu jaki będzie montowany w ambulansie abyśmy mogli przygotować odpowiedni uchwyt.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348" w14:textId="22B83FA0" w:rsidR="001A0A36" w:rsidRPr="001A0A36" w:rsidRDefault="00E85017" w:rsidP="001A0A36">
            <w:pPr>
              <w:rPr>
                <w:rFonts w:ascii="Arial" w:hAnsi="Arial" w:cs="Arial"/>
                <w:sz w:val="18"/>
                <w:szCs w:val="18"/>
              </w:rPr>
            </w:pPr>
            <w:r w:rsidRPr="00E85017">
              <w:rPr>
                <w:rFonts w:ascii="Arial" w:hAnsi="Arial" w:cs="Arial"/>
                <w:sz w:val="18"/>
                <w:szCs w:val="18"/>
              </w:rPr>
              <w:t>Radiotelefon Motorola</w:t>
            </w:r>
          </w:p>
        </w:tc>
      </w:tr>
      <w:tr w:rsidR="001A0A36" w:rsidRPr="001A0A36" w14:paraId="2F8E9726" w14:textId="77777777" w:rsidTr="001A0A3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23CC7" w14:textId="77777777" w:rsidR="001A0A36" w:rsidRPr="001A0A36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25F63" w14:textId="74248D0F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opisu przedmiotu zamówienia pkt. 147 - prosimy o potwierdzenie, iż Wykonawca ma przygotować jedynie miejsce pod respirator, natomiast uchwyt jest po stronie Zamawiającego.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34C2" w14:textId="3298B676" w:rsidR="001A0A36" w:rsidRPr="001A0A36" w:rsidRDefault="00E85017" w:rsidP="001A0A36">
            <w:pPr>
              <w:rPr>
                <w:rFonts w:ascii="Arial" w:hAnsi="Arial" w:cs="Arial"/>
                <w:sz w:val="18"/>
                <w:szCs w:val="18"/>
              </w:rPr>
            </w:pPr>
            <w:r w:rsidRPr="00E85017">
              <w:rPr>
                <w:rFonts w:ascii="Arial" w:hAnsi="Arial" w:cs="Arial"/>
                <w:sz w:val="18"/>
                <w:szCs w:val="18"/>
              </w:rPr>
              <w:t>Proszę przygotować miejsce pod respirator oraz zamontować uchwyt który dostarczy Wykonawca.</w:t>
            </w:r>
          </w:p>
        </w:tc>
      </w:tr>
      <w:tr w:rsidR="001A0A36" w:rsidRPr="001A0A36" w14:paraId="5D2F771E" w14:textId="77777777" w:rsidTr="001A0A3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82984" w14:textId="77777777" w:rsidR="001A0A36" w:rsidRPr="001A0A36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DABCF" w14:textId="39445DAE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opisu przedmiotu zamówienia pkt. 147 - czy Zamawiający przyślę uchwyt do respiratora w czasie adaptacji na ambulans celem montażu? Jeśli tak - prosimy o podanie marki i modelu respiratora pod jaki jest ten uchwyt.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EB9C" w14:textId="466F187E" w:rsidR="001A0A36" w:rsidRPr="001A0A36" w:rsidRDefault="00E85017" w:rsidP="001A0A36">
            <w:pPr>
              <w:rPr>
                <w:rFonts w:ascii="Arial" w:hAnsi="Arial" w:cs="Arial"/>
                <w:sz w:val="18"/>
                <w:szCs w:val="18"/>
              </w:rPr>
            </w:pPr>
            <w:r w:rsidRPr="00E85017">
              <w:rPr>
                <w:rFonts w:ascii="Arial" w:hAnsi="Arial" w:cs="Arial"/>
                <w:sz w:val="18"/>
                <w:szCs w:val="18"/>
              </w:rPr>
              <w:t>Uchwyt dostarcza wykonawca. Respirator ParaPac 2D model: P20D/CE/OH/4 w jednym ambulasie, Medumat Standard 2 - Weinmann</w:t>
            </w:r>
          </w:p>
        </w:tc>
      </w:tr>
      <w:tr w:rsidR="001A0A36" w:rsidRPr="001A0A36" w14:paraId="17B3E92E" w14:textId="77777777" w:rsidTr="001A0A3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031C1" w14:textId="77777777" w:rsidR="001A0A36" w:rsidRPr="001A0A36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17D30" w14:textId="0ECA9EFA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Dotyczy opisu przedmiotu zamówienia pkt. 148 - prosimy o podanie marki i modelu pompy jaka będzie użytkowana w ambulansie aby Wykonawca przygotował odpowiedni uchwyt.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1E2" w14:textId="11C767D8" w:rsidR="001A0A36" w:rsidRPr="001A0A36" w:rsidRDefault="00E85017" w:rsidP="001A0A36">
            <w:pPr>
              <w:rPr>
                <w:rFonts w:ascii="Arial" w:hAnsi="Arial" w:cs="Arial"/>
                <w:sz w:val="18"/>
                <w:szCs w:val="18"/>
              </w:rPr>
            </w:pPr>
            <w:r w:rsidRPr="00E85017">
              <w:rPr>
                <w:rFonts w:ascii="Arial" w:hAnsi="Arial" w:cs="Arial"/>
                <w:sz w:val="18"/>
                <w:szCs w:val="18"/>
              </w:rPr>
              <w:t>Pompa infuzyjna marki ASCOR typ AP-12</w:t>
            </w:r>
          </w:p>
        </w:tc>
      </w:tr>
      <w:tr w:rsidR="001A0A36" w:rsidRPr="001A0A36" w14:paraId="5164B61B" w14:textId="77777777" w:rsidTr="001A0A3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BC515" w14:textId="77777777" w:rsidR="001A0A36" w:rsidRPr="001A0A36" w:rsidRDefault="001A0A36" w:rsidP="001A0A3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hanging="7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4703F" w14:textId="0E418A3B" w:rsidR="001A0A36" w:rsidRPr="001A0A36" w:rsidRDefault="001A0A36" w:rsidP="001A0A36">
            <w:pPr>
              <w:pStyle w:val="Defaul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1A0A36">
              <w:rPr>
                <w:rFonts w:ascii="Arial" w:hAnsi="Arial" w:cs="Arial"/>
                <w:sz w:val="18"/>
                <w:szCs w:val="18"/>
                <w:lang w:val="pl-PL" w:eastAsia="pl-PL" w:bidi="pl-PL"/>
              </w:rPr>
              <w:t>Prosimy o potwierdzenie, iż Zamawiający nie wymaga przetwornicy (urządzenie pozwalają na dostępie do napięcia 230V w czasie jazdy).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4DF" w14:textId="75ACE35C" w:rsidR="001A0A36" w:rsidRPr="001A0A36" w:rsidRDefault="00E85017" w:rsidP="001A0A36">
            <w:pPr>
              <w:rPr>
                <w:rFonts w:ascii="Arial" w:hAnsi="Arial" w:cs="Arial"/>
                <w:sz w:val="18"/>
                <w:szCs w:val="18"/>
              </w:rPr>
            </w:pPr>
            <w:r w:rsidRPr="00E85017">
              <w:rPr>
                <w:rFonts w:ascii="Arial" w:hAnsi="Arial" w:cs="Arial"/>
                <w:sz w:val="18"/>
                <w:szCs w:val="18"/>
              </w:rPr>
              <w:t>Przetwornica powinna być zainstalowana.</w:t>
            </w:r>
          </w:p>
        </w:tc>
      </w:tr>
    </w:tbl>
    <w:p w14:paraId="6100CA78" w14:textId="77777777" w:rsidR="00E02212" w:rsidRPr="003B52E6" w:rsidRDefault="00E02212" w:rsidP="00B86A74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</w:rPr>
      </w:pPr>
    </w:p>
    <w:p w14:paraId="27CDA20E" w14:textId="438A7FF2" w:rsidR="00A8771D" w:rsidRDefault="00A8771D" w:rsidP="00B86A74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</w:rPr>
      </w:pPr>
      <w:r>
        <w:rPr>
          <w:rFonts w:ascii="Arial" w:hAnsi="Arial" w:cs="Arial"/>
        </w:rPr>
        <w:t>Zamawiający informuje, że wszystkie  modyfikacje treści SIWZ, w tym projektu umowy, zostały uwzględnione w plikach opublikowanych w dniu</w:t>
      </w:r>
      <w:r w:rsidR="00926C91">
        <w:rPr>
          <w:rFonts w:ascii="Arial" w:hAnsi="Arial" w:cs="Arial"/>
        </w:rPr>
        <w:t xml:space="preserve"> 07.08.19</w:t>
      </w:r>
      <w:bookmarkStart w:id="1" w:name="_GoBack"/>
      <w:bookmarkEnd w:id="1"/>
    </w:p>
    <w:p w14:paraId="55C557D1" w14:textId="3346B193" w:rsidR="00E02212" w:rsidRDefault="00A8771D" w:rsidP="00B86A74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Jednocześnie zamawiający informuje o wydłużeniu terminu na składanie ofert do dnia 19.08.2019 r. godz. 10:00.</w:t>
      </w:r>
      <w:r w:rsidRPr="00A8771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Otwarcie w tym samym dniu o godz. 10:30 w pok. nr 20.</w:t>
      </w:r>
    </w:p>
    <w:p w14:paraId="3A17318A" w14:textId="26D44C82" w:rsidR="00926C91" w:rsidRDefault="00926C91" w:rsidP="00B86A74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  <w:sz w:val="18"/>
          <w:szCs w:val="18"/>
        </w:rPr>
      </w:pPr>
    </w:p>
    <w:p w14:paraId="3987D4BE" w14:textId="6681C15B" w:rsidR="00926C91" w:rsidRDefault="00926C91" w:rsidP="00B86A74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Podpisał:</w:t>
      </w:r>
    </w:p>
    <w:p w14:paraId="1AE3B5C6" w14:textId="19EAF7D1" w:rsidR="00926C91" w:rsidRDefault="00926C91" w:rsidP="00B86A74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Andrzej Kamasa</w:t>
      </w:r>
    </w:p>
    <w:p w14:paraId="6631D3E2" w14:textId="4C262095" w:rsidR="00926C91" w:rsidRPr="003B52E6" w:rsidRDefault="00926C91" w:rsidP="00B86A74">
      <w:pPr>
        <w:pStyle w:val="Tekstblokowy"/>
        <w:tabs>
          <w:tab w:val="clear" w:pos="200"/>
          <w:tab w:val="left" w:pos="464"/>
        </w:tabs>
        <w:spacing w:before="0"/>
        <w:ind w:left="0" w:right="141" w:firstLine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Dyrektor</w:t>
      </w:r>
    </w:p>
    <w:sectPr w:rsidR="00926C91" w:rsidRPr="003B52E6" w:rsidSect="006B63A0">
      <w:pgSz w:w="16838" w:h="11906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EAD46" w14:textId="77777777" w:rsidR="00143294" w:rsidRDefault="00143294">
      <w:r>
        <w:separator/>
      </w:r>
    </w:p>
  </w:endnote>
  <w:endnote w:type="continuationSeparator" w:id="0">
    <w:p w14:paraId="3F15B6CC" w14:textId="77777777" w:rsidR="00143294" w:rsidRDefault="0014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6E8DB" w14:textId="77777777" w:rsidR="00143294" w:rsidRDefault="00143294">
      <w:r>
        <w:separator/>
      </w:r>
    </w:p>
  </w:footnote>
  <w:footnote w:type="continuationSeparator" w:id="0">
    <w:p w14:paraId="1BFF48BB" w14:textId="77777777" w:rsidR="00143294" w:rsidRDefault="00143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836"/>
    <w:multiLevelType w:val="multilevel"/>
    <w:tmpl w:val="AA2498FE"/>
    <w:styleLink w:val="WW8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C4FD5"/>
    <w:multiLevelType w:val="multilevel"/>
    <w:tmpl w:val="CF4AE512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AF4"/>
    <w:multiLevelType w:val="hybridMultilevel"/>
    <w:tmpl w:val="EA30B218"/>
    <w:lvl w:ilvl="0" w:tplc="43EC476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32F2FA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7702FE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307A4"/>
    <w:multiLevelType w:val="hybridMultilevel"/>
    <w:tmpl w:val="8782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7136"/>
    <w:multiLevelType w:val="hybridMultilevel"/>
    <w:tmpl w:val="D2689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903D7"/>
    <w:multiLevelType w:val="multilevel"/>
    <w:tmpl w:val="ECDE8C18"/>
    <w:styleLink w:val="WW8Num3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E74FB"/>
    <w:multiLevelType w:val="hybridMultilevel"/>
    <w:tmpl w:val="120CD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432"/>
    <w:multiLevelType w:val="hybridMultilevel"/>
    <w:tmpl w:val="C3CC1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A736E"/>
    <w:multiLevelType w:val="hybridMultilevel"/>
    <w:tmpl w:val="3C760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142EB1"/>
    <w:multiLevelType w:val="multilevel"/>
    <w:tmpl w:val="0C509B56"/>
    <w:styleLink w:val="WW8Num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829C3"/>
    <w:multiLevelType w:val="hybridMultilevel"/>
    <w:tmpl w:val="0FB023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C4DCB"/>
    <w:multiLevelType w:val="hybridMultilevel"/>
    <w:tmpl w:val="67F225D8"/>
    <w:lvl w:ilvl="0" w:tplc="11DA2394">
      <w:start w:val="1"/>
      <w:numFmt w:val="decimal"/>
      <w:lvlText w:val="%1."/>
      <w:lvlJc w:val="left"/>
      <w:pPr>
        <w:ind w:left="358" w:hanging="358"/>
      </w:pPr>
      <w:rPr>
        <w:rFonts w:hint="default"/>
        <w:spacing w:val="-1"/>
        <w:w w:val="104"/>
      </w:rPr>
    </w:lvl>
    <w:lvl w:ilvl="1" w:tplc="53FA0AEA">
      <w:numFmt w:val="bullet"/>
      <w:lvlText w:val="•"/>
      <w:lvlJc w:val="left"/>
      <w:pPr>
        <w:ind w:left="1364" w:hanging="358"/>
      </w:pPr>
      <w:rPr>
        <w:rFonts w:hint="default"/>
      </w:rPr>
    </w:lvl>
    <w:lvl w:ilvl="2" w:tplc="33E8A000">
      <w:numFmt w:val="bullet"/>
      <w:lvlText w:val="•"/>
      <w:lvlJc w:val="left"/>
      <w:pPr>
        <w:ind w:left="2209" w:hanging="358"/>
      </w:pPr>
      <w:rPr>
        <w:rFonts w:hint="default"/>
      </w:rPr>
    </w:lvl>
    <w:lvl w:ilvl="3" w:tplc="D25EEDD6">
      <w:numFmt w:val="bullet"/>
      <w:lvlText w:val="•"/>
      <w:lvlJc w:val="left"/>
      <w:pPr>
        <w:ind w:left="3054" w:hanging="358"/>
      </w:pPr>
      <w:rPr>
        <w:rFonts w:hint="default"/>
      </w:rPr>
    </w:lvl>
    <w:lvl w:ilvl="4" w:tplc="B428DA3C">
      <w:numFmt w:val="bullet"/>
      <w:lvlText w:val="•"/>
      <w:lvlJc w:val="left"/>
      <w:pPr>
        <w:ind w:left="3899" w:hanging="358"/>
      </w:pPr>
      <w:rPr>
        <w:rFonts w:hint="default"/>
      </w:rPr>
    </w:lvl>
    <w:lvl w:ilvl="5" w:tplc="B276C544">
      <w:numFmt w:val="bullet"/>
      <w:lvlText w:val="•"/>
      <w:lvlJc w:val="left"/>
      <w:pPr>
        <w:ind w:left="4744" w:hanging="358"/>
      </w:pPr>
      <w:rPr>
        <w:rFonts w:hint="default"/>
      </w:rPr>
    </w:lvl>
    <w:lvl w:ilvl="6" w:tplc="58AEA270">
      <w:numFmt w:val="bullet"/>
      <w:lvlText w:val="•"/>
      <w:lvlJc w:val="left"/>
      <w:pPr>
        <w:ind w:left="5589" w:hanging="358"/>
      </w:pPr>
      <w:rPr>
        <w:rFonts w:hint="default"/>
      </w:rPr>
    </w:lvl>
    <w:lvl w:ilvl="7" w:tplc="35B0330A">
      <w:numFmt w:val="bullet"/>
      <w:lvlText w:val="•"/>
      <w:lvlJc w:val="left"/>
      <w:pPr>
        <w:ind w:left="6434" w:hanging="358"/>
      </w:pPr>
      <w:rPr>
        <w:rFonts w:hint="default"/>
      </w:rPr>
    </w:lvl>
    <w:lvl w:ilvl="8" w:tplc="6B5E8A9A">
      <w:numFmt w:val="bullet"/>
      <w:lvlText w:val="•"/>
      <w:lvlJc w:val="left"/>
      <w:pPr>
        <w:ind w:left="7279" w:hanging="358"/>
      </w:pPr>
      <w:rPr>
        <w:rFonts w:hint="default"/>
      </w:rPr>
    </w:lvl>
  </w:abstractNum>
  <w:abstractNum w:abstractNumId="12" w15:restartNumberingAfterBreak="0">
    <w:nsid w:val="2AC052BA"/>
    <w:multiLevelType w:val="hybridMultilevel"/>
    <w:tmpl w:val="5B4842E4"/>
    <w:lvl w:ilvl="0" w:tplc="502E6FA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94B9A"/>
    <w:multiLevelType w:val="hybridMultilevel"/>
    <w:tmpl w:val="48045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26586"/>
    <w:multiLevelType w:val="hybridMultilevel"/>
    <w:tmpl w:val="30D02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975A9"/>
    <w:multiLevelType w:val="hybridMultilevel"/>
    <w:tmpl w:val="8782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579C3"/>
    <w:multiLevelType w:val="multilevel"/>
    <w:tmpl w:val="E7ECDBAA"/>
    <w:styleLink w:val="WW8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ED49C8"/>
    <w:multiLevelType w:val="hybridMultilevel"/>
    <w:tmpl w:val="AFFA8D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179BB"/>
    <w:multiLevelType w:val="multilevel"/>
    <w:tmpl w:val="9EEE8202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24B663B"/>
    <w:multiLevelType w:val="hybridMultilevel"/>
    <w:tmpl w:val="43822418"/>
    <w:lvl w:ilvl="0" w:tplc="36304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45EB0"/>
    <w:multiLevelType w:val="multilevel"/>
    <w:tmpl w:val="9CC24130"/>
    <w:styleLink w:val="WW8Num9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05397"/>
    <w:multiLevelType w:val="hybridMultilevel"/>
    <w:tmpl w:val="12164D44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2" w15:restartNumberingAfterBreak="0">
    <w:nsid w:val="4F7C1CA9"/>
    <w:multiLevelType w:val="multilevel"/>
    <w:tmpl w:val="7E68DA2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53540525"/>
    <w:multiLevelType w:val="multilevel"/>
    <w:tmpl w:val="336AED76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4517E89"/>
    <w:multiLevelType w:val="multilevel"/>
    <w:tmpl w:val="5D48F2F4"/>
    <w:styleLink w:val="WW8Num11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5762869"/>
    <w:multiLevelType w:val="multilevel"/>
    <w:tmpl w:val="DECA69CA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42572"/>
    <w:multiLevelType w:val="hybridMultilevel"/>
    <w:tmpl w:val="8F30A8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2E12AA"/>
    <w:multiLevelType w:val="hybridMultilevel"/>
    <w:tmpl w:val="5E4AA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52A14"/>
    <w:multiLevelType w:val="hybridMultilevel"/>
    <w:tmpl w:val="00E22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57063"/>
    <w:multiLevelType w:val="hybridMultilevel"/>
    <w:tmpl w:val="EB1C3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A0571"/>
    <w:multiLevelType w:val="multilevel"/>
    <w:tmpl w:val="ECF0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14BB5"/>
    <w:multiLevelType w:val="hybridMultilevel"/>
    <w:tmpl w:val="41165694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2" w15:restartNumberingAfterBreak="0">
    <w:nsid w:val="6F1E12C4"/>
    <w:multiLevelType w:val="hybridMultilevel"/>
    <w:tmpl w:val="E1F04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83C4D"/>
    <w:multiLevelType w:val="multilevel"/>
    <w:tmpl w:val="0EE0EB6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872A8"/>
    <w:multiLevelType w:val="hybridMultilevel"/>
    <w:tmpl w:val="ABA46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012DF"/>
    <w:multiLevelType w:val="hybridMultilevel"/>
    <w:tmpl w:val="1AB4C4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5"/>
  </w:num>
  <w:num w:numId="4">
    <w:abstractNumId w:val="1"/>
  </w:num>
  <w:num w:numId="5">
    <w:abstractNumId w:val="23"/>
  </w:num>
  <w:num w:numId="6">
    <w:abstractNumId w:val="16"/>
  </w:num>
  <w:num w:numId="7">
    <w:abstractNumId w:val="25"/>
  </w:num>
  <w:num w:numId="8">
    <w:abstractNumId w:val="33"/>
  </w:num>
  <w:num w:numId="9">
    <w:abstractNumId w:val="20"/>
  </w:num>
  <w:num w:numId="10">
    <w:abstractNumId w:val="9"/>
  </w:num>
  <w:num w:numId="11">
    <w:abstractNumId w:val="24"/>
  </w:num>
  <w:num w:numId="12">
    <w:abstractNumId w:val="0"/>
  </w:num>
  <w:num w:numId="13">
    <w:abstractNumId w:val="30"/>
  </w:num>
  <w:num w:numId="14">
    <w:abstractNumId w:val="3"/>
  </w:num>
  <w:num w:numId="15">
    <w:abstractNumId w:val="15"/>
  </w:num>
  <w:num w:numId="16">
    <w:abstractNumId w:val="17"/>
  </w:num>
  <w:num w:numId="17">
    <w:abstractNumId w:val="35"/>
  </w:num>
  <w:num w:numId="18">
    <w:abstractNumId w:val="29"/>
  </w:num>
  <w:num w:numId="19">
    <w:abstractNumId w:val="28"/>
  </w:num>
  <w:num w:numId="20">
    <w:abstractNumId w:val="14"/>
  </w:num>
  <w:num w:numId="21">
    <w:abstractNumId w:val="6"/>
  </w:num>
  <w:num w:numId="22">
    <w:abstractNumId w:val="27"/>
  </w:num>
  <w:num w:numId="23">
    <w:abstractNumId w:val="4"/>
  </w:num>
  <w:num w:numId="24">
    <w:abstractNumId w:val="26"/>
  </w:num>
  <w:num w:numId="25">
    <w:abstractNumId w:val="8"/>
  </w:num>
  <w:num w:numId="26">
    <w:abstractNumId w:val="10"/>
  </w:num>
  <w:num w:numId="27">
    <w:abstractNumId w:val="11"/>
  </w:num>
  <w:num w:numId="28">
    <w:abstractNumId w:val="2"/>
  </w:num>
  <w:num w:numId="29">
    <w:abstractNumId w:val="32"/>
  </w:num>
  <w:num w:numId="30">
    <w:abstractNumId w:val="7"/>
  </w:num>
  <w:num w:numId="31">
    <w:abstractNumId w:val="19"/>
  </w:num>
  <w:num w:numId="32">
    <w:abstractNumId w:val="31"/>
  </w:num>
  <w:num w:numId="33">
    <w:abstractNumId w:val="21"/>
  </w:num>
  <w:num w:numId="34">
    <w:abstractNumId w:val="12"/>
  </w:num>
  <w:num w:numId="35">
    <w:abstractNumId w:val="3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efaultTabStop w:val="720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51"/>
    <w:rsid w:val="00001B93"/>
    <w:rsid w:val="00002A61"/>
    <w:rsid w:val="00010AC2"/>
    <w:rsid w:val="00033008"/>
    <w:rsid w:val="00072361"/>
    <w:rsid w:val="000751C2"/>
    <w:rsid w:val="000926B0"/>
    <w:rsid w:val="00096EC8"/>
    <w:rsid w:val="000D1AD7"/>
    <w:rsid w:val="00103EF4"/>
    <w:rsid w:val="00143294"/>
    <w:rsid w:val="001615F0"/>
    <w:rsid w:val="001623B6"/>
    <w:rsid w:val="001822B6"/>
    <w:rsid w:val="0018545E"/>
    <w:rsid w:val="00191416"/>
    <w:rsid w:val="001A0A36"/>
    <w:rsid w:val="001B0823"/>
    <w:rsid w:val="001C54D3"/>
    <w:rsid w:val="001D35E1"/>
    <w:rsid w:val="002227BB"/>
    <w:rsid w:val="002375EE"/>
    <w:rsid w:val="00283B0E"/>
    <w:rsid w:val="00296B63"/>
    <w:rsid w:val="002B4D72"/>
    <w:rsid w:val="002C7CF8"/>
    <w:rsid w:val="002E0EFC"/>
    <w:rsid w:val="002E1FD3"/>
    <w:rsid w:val="002F08B7"/>
    <w:rsid w:val="003358E3"/>
    <w:rsid w:val="00375E81"/>
    <w:rsid w:val="003961CB"/>
    <w:rsid w:val="003B52E6"/>
    <w:rsid w:val="003B674D"/>
    <w:rsid w:val="003E02C8"/>
    <w:rsid w:val="003F37A6"/>
    <w:rsid w:val="00402F49"/>
    <w:rsid w:val="00447B82"/>
    <w:rsid w:val="00474A9B"/>
    <w:rsid w:val="00483D08"/>
    <w:rsid w:val="0049250B"/>
    <w:rsid w:val="004A369A"/>
    <w:rsid w:val="004B52EC"/>
    <w:rsid w:val="004E2BFE"/>
    <w:rsid w:val="004F30D7"/>
    <w:rsid w:val="00527C23"/>
    <w:rsid w:val="005373E8"/>
    <w:rsid w:val="00552787"/>
    <w:rsid w:val="00556D11"/>
    <w:rsid w:val="005708B2"/>
    <w:rsid w:val="005C45ED"/>
    <w:rsid w:val="0060014E"/>
    <w:rsid w:val="006005C4"/>
    <w:rsid w:val="00601A6C"/>
    <w:rsid w:val="0060538A"/>
    <w:rsid w:val="00640639"/>
    <w:rsid w:val="00681831"/>
    <w:rsid w:val="006870B3"/>
    <w:rsid w:val="006A3D3A"/>
    <w:rsid w:val="006B63A0"/>
    <w:rsid w:val="006C4A76"/>
    <w:rsid w:val="006F1829"/>
    <w:rsid w:val="006F5621"/>
    <w:rsid w:val="00725042"/>
    <w:rsid w:val="007330A3"/>
    <w:rsid w:val="007527E5"/>
    <w:rsid w:val="0077125D"/>
    <w:rsid w:val="007714CF"/>
    <w:rsid w:val="007766BE"/>
    <w:rsid w:val="00791FAE"/>
    <w:rsid w:val="007A06B4"/>
    <w:rsid w:val="007D412D"/>
    <w:rsid w:val="007D565D"/>
    <w:rsid w:val="008172E9"/>
    <w:rsid w:val="00842799"/>
    <w:rsid w:val="00843732"/>
    <w:rsid w:val="008927FB"/>
    <w:rsid w:val="008A6D2E"/>
    <w:rsid w:val="008B0E69"/>
    <w:rsid w:val="009104A3"/>
    <w:rsid w:val="00923945"/>
    <w:rsid w:val="00926C91"/>
    <w:rsid w:val="00972BF2"/>
    <w:rsid w:val="0098767D"/>
    <w:rsid w:val="009901E6"/>
    <w:rsid w:val="0099323B"/>
    <w:rsid w:val="009E0389"/>
    <w:rsid w:val="009E6EB5"/>
    <w:rsid w:val="009E6F45"/>
    <w:rsid w:val="009F0CCA"/>
    <w:rsid w:val="009F7C16"/>
    <w:rsid w:val="00A2601C"/>
    <w:rsid w:val="00A359FB"/>
    <w:rsid w:val="00A4682F"/>
    <w:rsid w:val="00A57C79"/>
    <w:rsid w:val="00A7166E"/>
    <w:rsid w:val="00A835C8"/>
    <w:rsid w:val="00A8771D"/>
    <w:rsid w:val="00A948F3"/>
    <w:rsid w:val="00AB6604"/>
    <w:rsid w:val="00AF13E1"/>
    <w:rsid w:val="00AF6544"/>
    <w:rsid w:val="00B03E85"/>
    <w:rsid w:val="00B22603"/>
    <w:rsid w:val="00B25E94"/>
    <w:rsid w:val="00B4466F"/>
    <w:rsid w:val="00B50EC0"/>
    <w:rsid w:val="00B76F9C"/>
    <w:rsid w:val="00B86A74"/>
    <w:rsid w:val="00BA10AE"/>
    <w:rsid w:val="00BC164C"/>
    <w:rsid w:val="00BC5835"/>
    <w:rsid w:val="00BD0EB2"/>
    <w:rsid w:val="00BD5B82"/>
    <w:rsid w:val="00C15774"/>
    <w:rsid w:val="00C1737A"/>
    <w:rsid w:val="00C56B7A"/>
    <w:rsid w:val="00C6578F"/>
    <w:rsid w:val="00C85B45"/>
    <w:rsid w:val="00C872B7"/>
    <w:rsid w:val="00C91732"/>
    <w:rsid w:val="00C921E2"/>
    <w:rsid w:val="00CF2DAD"/>
    <w:rsid w:val="00CF6915"/>
    <w:rsid w:val="00D331A2"/>
    <w:rsid w:val="00D45321"/>
    <w:rsid w:val="00D47369"/>
    <w:rsid w:val="00D55E65"/>
    <w:rsid w:val="00D655AB"/>
    <w:rsid w:val="00D9034E"/>
    <w:rsid w:val="00DA23AB"/>
    <w:rsid w:val="00DA7034"/>
    <w:rsid w:val="00DC63EE"/>
    <w:rsid w:val="00DE3D34"/>
    <w:rsid w:val="00E02212"/>
    <w:rsid w:val="00E515BB"/>
    <w:rsid w:val="00E71F51"/>
    <w:rsid w:val="00E85017"/>
    <w:rsid w:val="00E96B7F"/>
    <w:rsid w:val="00EE2D62"/>
    <w:rsid w:val="00F30D00"/>
    <w:rsid w:val="00F567F5"/>
    <w:rsid w:val="00F75558"/>
    <w:rsid w:val="00F9581E"/>
    <w:rsid w:val="00FD6761"/>
    <w:rsid w:val="00F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5E255"/>
  <w15:docId w15:val="{17080F79-96EC-41B9-A31E-3FF8AFF1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CCA"/>
    <w:pPr>
      <w:suppressAutoHyphens/>
      <w:autoSpaceDE w:val="0"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2361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9F0CCA"/>
    <w:pPr>
      <w:keepNext/>
      <w:widowControl/>
      <w:autoSpaceDE/>
      <w:jc w:val="center"/>
      <w:outlineLvl w:val="1"/>
    </w:pPr>
    <w:rPr>
      <w:b/>
      <w:bCs/>
      <w:sz w:val="28"/>
      <w:szCs w:val="28"/>
    </w:rPr>
  </w:style>
  <w:style w:type="paragraph" w:styleId="Nagwek8">
    <w:name w:val="heading 8"/>
    <w:basedOn w:val="Standard"/>
    <w:next w:val="Standard"/>
    <w:link w:val="Nagwek8Znak"/>
    <w:uiPriority w:val="99"/>
    <w:qFormat/>
    <w:rsid w:val="009F0CCA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9F0CCA"/>
    <w:pPr>
      <w:keepNext/>
      <w:keepLines/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2361"/>
    <w:rPr>
      <w:rFonts w:ascii="Calibri Light" w:hAnsi="Calibri Light" w:cs="Calibri Light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color w:val="000000"/>
      <w:kern w:val="3"/>
      <w:sz w:val="28"/>
      <w:szCs w:val="28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Pr>
      <w:rFonts w:ascii="Calibri" w:hAnsi="Calibri" w:cs="Calibri"/>
      <w:i/>
      <w:iCs/>
      <w:color w:val="000000"/>
      <w:kern w:val="3"/>
      <w:sz w:val="24"/>
      <w:szCs w:val="24"/>
      <w:lang w:eastAsia="zh-CN"/>
    </w:rPr>
  </w:style>
  <w:style w:type="character" w:customStyle="1" w:styleId="Nagwek9Znak1">
    <w:name w:val="Nagłówek 9 Znak1"/>
    <w:basedOn w:val="Domylnaczcionkaakapitu"/>
    <w:link w:val="Nagwek9"/>
    <w:uiPriority w:val="99"/>
    <w:semiHidden/>
    <w:locked/>
    <w:rPr>
      <w:rFonts w:ascii="Cambria" w:hAnsi="Cambria" w:cs="Cambria"/>
      <w:color w:val="000000"/>
      <w:kern w:val="3"/>
      <w:lang w:eastAsia="zh-CN"/>
    </w:rPr>
  </w:style>
  <w:style w:type="paragraph" w:customStyle="1" w:styleId="Standard">
    <w:name w:val="Standard"/>
    <w:uiPriority w:val="99"/>
    <w:rsid w:val="009F0CCA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9F0CC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9F0CCA"/>
    <w:pPr>
      <w:widowControl/>
      <w:autoSpaceDE/>
      <w:jc w:val="both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xtbody"/>
    <w:uiPriority w:val="99"/>
    <w:rsid w:val="009F0CCA"/>
  </w:style>
  <w:style w:type="paragraph" w:styleId="Legenda">
    <w:name w:val="caption"/>
    <w:basedOn w:val="Standard"/>
    <w:uiPriority w:val="99"/>
    <w:qFormat/>
    <w:rsid w:val="009F0CC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9F0CCA"/>
    <w:pPr>
      <w:suppressLineNumbers/>
    </w:pPr>
  </w:style>
  <w:style w:type="paragraph" w:customStyle="1" w:styleId="Nagwek10">
    <w:name w:val="Nagłówek1"/>
    <w:basedOn w:val="Standard"/>
    <w:next w:val="Textbody"/>
    <w:uiPriority w:val="99"/>
    <w:rsid w:val="009F0CCA"/>
    <w:pPr>
      <w:widowControl/>
      <w:autoSpaceDE/>
      <w:jc w:val="center"/>
    </w:pPr>
    <w:rPr>
      <w:b/>
      <w:bCs/>
      <w:sz w:val="22"/>
      <w:szCs w:val="22"/>
    </w:rPr>
  </w:style>
  <w:style w:type="paragraph" w:customStyle="1" w:styleId="Standarduser">
    <w:name w:val="Standard (user)"/>
    <w:uiPriority w:val="99"/>
    <w:rsid w:val="009F0CCA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Standard"/>
    <w:link w:val="TekstdymkaZnak"/>
    <w:uiPriority w:val="99"/>
    <w:semiHidden/>
    <w:rsid w:val="009F0C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color w:val="000000"/>
      <w:kern w:val="3"/>
      <w:sz w:val="2"/>
      <w:szCs w:val="2"/>
      <w:lang w:eastAsia="zh-CN"/>
    </w:rPr>
  </w:style>
  <w:style w:type="paragraph" w:customStyle="1" w:styleId="ust">
    <w:name w:val="ust"/>
    <w:uiPriority w:val="99"/>
    <w:rsid w:val="009F0CCA"/>
    <w:pPr>
      <w:suppressAutoHyphens/>
      <w:autoSpaceDN w:val="0"/>
      <w:spacing w:before="60" w:after="60"/>
      <w:ind w:left="426" w:hanging="284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Endnote">
    <w:name w:val="Endnote"/>
    <w:basedOn w:val="Standard"/>
    <w:uiPriority w:val="99"/>
    <w:rsid w:val="009F0CCA"/>
    <w:pPr>
      <w:widowControl/>
      <w:autoSpaceDE/>
    </w:pPr>
    <w:rPr>
      <w:rFonts w:ascii="Times New Roman" w:hAnsi="Times New Roman" w:cs="Times New Roman"/>
    </w:rPr>
  </w:style>
  <w:style w:type="paragraph" w:customStyle="1" w:styleId="Znak">
    <w:name w:val="Znak"/>
    <w:basedOn w:val="Standard"/>
    <w:uiPriority w:val="99"/>
    <w:rsid w:val="009F0CCA"/>
    <w:pPr>
      <w:widowControl/>
      <w:autoSpaceDE/>
    </w:pPr>
    <w:rPr>
      <w:sz w:val="24"/>
      <w:szCs w:val="24"/>
    </w:rPr>
  </w:style>
  <w:style w:type="paragraph" w:customStyle="1" w:styleId="Style2">
    <w:name w:val="Style2"/>
    <w:basedOn w:val="Standard"/>
    <w:uiPriority w:val="99"/>
    <w:rsid w:val="009F0CCA"/>
    <w:pPr>
      <w:spacing w:line="28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Standard"/>
    <w:uiPriority w:val="99"/>
    <w:rsid w:val="009F0CCA"/>
    <w:pPr>
      <w:spacing w:line="230" w:lineRule="exact"/>
      <w:ind w:hanging="710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Standard"/>
    <w:uiPriority w:val="99"/>
    <w:rsid w:val="009F0CCA"/>
    <w:pPr>
      <w:spacing w:line="24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Standard"/>
    <w:uiPriority w:val="99"/>
    <w:rsid w:val="009F0CCA"/>
    <w:pPr>
      <w:spacing w:line="250" w:lineRule="exact"/>
      <w:ind w:hanging="360"/>
    </w:pPr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Standard"/>
    <w:link w:val="HTML-wstpniesformatowanyZnak"/>
    <w:uiPriority w:val="99"/>
    <w:rsid w:val="009F0C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color w:val="000000"/>
      <w:kern w:val="3"/>
      <w:sz w:val="20"/>
      <w:szCs w:val="20"/>
      <w:lang w:eastAsia="zh-CN"/>
    </w:rPr>
  </w:style>
  <w:style w:type="paragraph" w:customStyle="1" w:styleId="Style4">
    <w:name w:val="Style4"/>
    <w:basedOn w:val="Standard"/>
    <w:uiPriority w:val="99"/>
    <w:rsid w:val="009F0CCA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9F0CCA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Style11">
    <w:name w:val="Style11"/>
    <w:basedOn w:val="Standard"/>
    <w:uiPriority w:val="99"/>
    <w:rsid w:val="009F0CCA"/>
    <w:rPr>
      <w:sz w:val="24"/>
      <w:szCs w:val="24"/>
    </w:rPr>
  </w:style>
  <w:style w:type="paragraph" w:customStyle="1" w:styleId="Style10">
    <w:name w:val="Style10"/>
    <w:basedOn w:val="Standard"/>
    <w:uiPriority w:val="99"/>
    <w:rsid w:val="009F0CCA"/>
    <w:pPr>
      <w:spacing w:line="271" w:lineRule="exact"/>
    </w:pPr>
    <w:rPr>
      <w:sz w:val="24"/>
      <w:szCs w:val="24"/>
    </w:rPr>
  </w:style>
  <w:style w:type="paragraph" w:customStyle="1" w:styleId="Logo">
    <w:name w:val="Logo"/>
    <w:basedOn w:val="Standard"/>
    <w:uiPriority w:val="99"/>
    <w:rsid w:val="009F0CCA"/>
    <w:pPr>
      <w:widowControl/>
      <w:autoSpaceDE/>
    </w:pPr>
    <w:rPr>
      <w:rFonts w:ascii="Times New Roman" w:hAnsi="Times New Roman" w:cs="Times New Roman"/>
    </w:rPr>
  </w:style>
  <w:style w:type="paragraph" w:customStyle="1" w:styleId="witojerska54">
    <w:name w:val="więtojerska 5/4Ś"/>
    <w:basedOn w:val="Standard"/>
    <w:uiPriority w:val="99"/>
    <w:rsid w:val="009F0CCA"/>
    <w:pPr>
      <w:widowControl/>
      <w:autoSpaceDE/>
    </w:pPr>
    <w:rPr>
      <w:sz w:val="22"/>
      <w:szCs w:val="22"/>
    </w:rPr>
  </w:style>
  <w:style w:type="paragraph" w:customStyle="1" w:styleId="Style1">
    <w:name w:val="Style1"/>
    <w:basedOn w:val="Standard"/>
    <w:uiPriority w:val="99"/>
    <w:rsid w:val="009F0CCA"/>
    <w:rPr>
      <w:sz w:val="22"/>
      <w:szCs w:val="22"/>
    </w:rPr>
  </w:style>
  <w:style w:type="paragraph" w:customStyle="1" w:styleId="Style7">
    <w:name w:val="Style7"/>
    <w:basedOn w:val="Standard"/>
    <w:uiPriority w:val="99"/>
    <w:rsid w:val="009F0CCA"/>
    <w:rPr>
      <w:sz w:val="22"/>
      <w:szCs w:val="22"/>
    </w:rPr>
  </w:style>
  <w:style w:type="paragraph" w:styleId="Akapitzlist">
    <w:name w:val="List Paragraph"/>
    <w:basedOn w:val="Standard"/>
    <w:uiPriority w:val="34"/>
    <w:qFormat/>
    <w:rsid w:val="009F0CCA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Standard"/>
    <w:uiPriority w:val="99"/>
    <w:rsid w:val="009F0CCA"/>
    <w:pPr>
      <w:widowControl/>
      <w:autoSpaceDE/>
      <w:jc w:val="both"/>
    </w:pPr>
    <w:rPr>
      <w:sz w:val="24"/>
      <w:szCs w:val="24"/>
    </w:rPr>
  </w:style>
  <w:style w:type="paragraph" w:styleId="NormalnyWeb">
    <w:name w:val="Normal (Web)"/>
    <w:basedOn w:val="Standard"/>
    <w:uiPriority w:val="99"/>
    <w:rsid w:val="009F0CCA"/>
    <w:pPr>
      <w:widowControl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customStyle="1" w:styleId="Teksttreci">
    <w:name w:val="Tekst treści"/>
    <w:basedOn w:val="Standard"/>
    <w:uiPriority w:val="99"/>
    <w:rsid w:val="009F0CCA"/>
    <w:pPr>
      <w:widowControl/>
      <w:autoSpaceDE/>
      <w:spacing w:after="60" w:line="240" w:lineRule="atLeast"/>
      <w:ind w:hanging="320"/>
    </w:pPr>
    <w:rPr>
      <w:rFonts w:ascii="Calibri" w:hAnsi="Calibri" w:cs="Calibri"/>
      <w:lang w:eastAsia="pl-PL"/>
    </w:rPr>
  </w:style>
  <w:style w:type="paragraph" w:customStyle="1" w:styleId="Teksttreci1">
    <w:name w:val="Tekst treści1"/>
    <w:basedOn w:val="Standard"/>
    <w:uiPriority w:val="99"/>
    <w:rsid w:val="009F0CCA"/>
    <w:pPr>
      <w:widowControl/>
      <w:autoSpaceDE/>
      <w:spacing w:before="240" w:after="300" w:line="240" w:lineRule="atLeast"/>
      <w:ind w:hanging="360"/>
    </w:pPr>
    <w:rPr>
      <w:rFonts w:ascii="Calibri" w:eastAsia="Arial Unicode MS" w:hAnsi="Calibri" w:cs="Calibri"/>
      <w:i/>
      <w:iCs/>
      <w:sz w:val="19"/>
      <w:szCs w:val="19"/>
    </w:rPr>
  </w:style>
  <w:style w:type="paragraph" w:customStyle="1" w:styleId="Nagwek11">
    <w:name w:val="Nagłówek #11"/>
    <w:basedOn w:val="Standard"/>
    <w:uiPriority w:val="99"/>
    <w:rsid w:val="009F0CCA"/>
    <w:pPr>
      <w:widowControl/>
      <w:autoSpaceDE/>
      <w:spacing w:before="120" w:after="60" w:line="240" w:lineRule="atLeast"/>
      <w:jc w:val="right"/>
    </w:pPr>
    <w:rPr>
      <w:rFonts w:ascii="Times New Roman" w:hAnsi="Times New Roman" w:cs="Times New Roman"/>
      <w:sz w:val="26"/>
      <w:szCs w:val="26"/>
      <w:lang w:eastAsia="pl-PL"/>
    </w:rPr>
  </w:style>
  <w:style w:type="paragraph" w:styleId="Nagwek">
    <w:name w:val="header"/>
    <w:basedOn w:val="Standard"/>
    <w:link w:val="NagwekZnak"/>
    <w:uiPriority w:val="99"/>
    <w:rsid w:val="009F0CCA"/>
    <w:pPr>
      <w:widowControl/>
      <w:tabs>
        <w:tab w:val="center" w:pos="4536"/>
        <w:tab w:val="right" w:pos="9072"/>
      </w:tabs>
      <w:autoSpaceDE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ZnakZnak1Znak">
    <w:name w:val="Znak Znak1 Znak"/>
    <w:basedOn w:val="Standard"/>
    <w:uiPriority w:val="99"/>
    <w:rsid w:val="009F0CCA"/>
    <w:pPr>
      <w:widowControl/>
      <w:autoSpaceDE/>
    </w:pPr>
    <w:rPr>
      <w:rFonts w:ascii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Standard"/>
    <w:uiPriority w:val="99"/>
    <w:rsid w:val="009F0CCA"/>
    <w:pPr>
      <w:widowControl/>
      <w:autoSpaceDE/>
      <w:ind w:left="72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uiPriority w:val="99"/>
    <w:rsid w:val="009F0CCA"/>
    <w:pPr>
      <w:spacing w:after="120"/>
      <w:ind w:left="283"/>
    </w:pPr>
  </w:style>
  <w:style w:type="paragraph" w:customStyle="1" w:styleId="WW-Zawartotabeli">
    <w:name w:val="WW-Zawartość tabeli"/>
    <w:basedOn w:val="Textbody"/>
    <w:uiPriority w:val="99"/>
    <w:rsid w:val="009F0CCA"/>
    <w:pPr>
      <w:widowControl w:val="0"/>
      <w:suppressLineNumbers/>
      <w:spacing w:after="120"/>
      <w:jc w:val="left"/>
    </w:pPr>
    <w:rPr>
      <w:rFonts w:eastAsia="Arial Unicode MS"/>
    </w:rPr>
  </w:style>
  <w:style w:type="paragraph" w:customStyle="1" w:styleId="WW-Nagwektabeli">
    <w:name w:val="WW-Nagłówek tabeli"/>
    <w:basedOn w:val="WW-Zawartotabeli"/>
    <w:uiPriority w:val="99"/>
    <w:rsid w:val="009F0CCA"/>
    <w:pPr>
      <w:jc w:val="center"/>
    </w:pPr>
    <w:rPr>
      <w:b/>
      <w:bCs/>
      <w:i/>
      <w:iCs/>
    </w:rPr>
  </w:style>
  <w:style w:type="paragraph" w:customStyle="1" w:styleId="Teksttreci4">
    <w:name w:val="Tekst treści (4)"/>
    <w:basedOn w:val="Standard"/>
    <w:uiPriority w:val="99"/>
    <w:rsid w:val="009F0CCA"/>
    <w:pPr>
      <w:widowControl/>
      <w:autoSpaceDE/>
      <w:spacing w:before="300" w:after="60" w:line="240" w:lineRule="atLeast"/>
    </w:pPr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customStyle="1" w:styleId="Footnote">
    <w:name w:val="Footnote"/>
    <w:basedOn w:val="Standard"/>
    <w:uiPriority w:val="99"/>
    <w:rsid w:val="009F0CCA"/>
  </w:style>
  <w:style w:type="paragraph" w:customStyle="1" w:styleId="Nagwek20">
    <w:name w:val="Nagłówek #2"/>
    <w:basedOn w:val="Standard"/>
    <w:uiPriority w:val="99"/>
    <w:rsid w:val="009F0CCA"/>
    <w:pPr>
      <w:widowControl/>
      <w:autoSpaceDE/>
      <w:spacing w:before="300" w:after="300" w:line="240" w:lineRule="atLeast"/>
    </w:pPr>
    <w:rPr>
      <w:rFonts w:ascii="Calibri" w:hAnsi="Calibri" w:cs="Calibri"/>
      <w:b/>
      <w:bCs/>
      <w:i/>
      <w:iCs/>
      <w:spacing w:val="1"/>
      <w:sz w:val="21"/>
      <w:szCs w:val="21"/>
      <w:lang w:eastAsia="pl-PL"/>
    </w:rPr>
  </w:style>
  <w:style w:type="paragraph" w:customStyle="1" w:styleId="Tekstpodstawowywcity21">
    <w:name w:val="Tekst podstawowy wcięty 21"/>
    <w:basedOn w:val="Standard"/>
    <w:uiPriority w:val="99"/>
    <w:rsid w:val="009F0CCA"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  <w:uiPriority w:val="99"/>
    <w:rsid w:val="009F0CCA"/>
    <w:pPr>
      <w:suppressLineNumbers/>
      <w:autoSpaceDE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Standard"/>
    <w:uiPriority w:val="99"/>
    <w:rsid w:val="009F0CCA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Znak">
    <w:name w:val="Standard Znak"/>
    <w:uiPriority w:val="99"/>
    <w:rsid w:val="009F0CC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9F0CCA"/>
    <w:pPr>
      <w:jc w:val="center"/>
    </w:pPr>
    <w:rPr>
      <w:b/>
      <w:bCs/>
    </w:rPr>
  </w:style>
  <w:style w:type="paragraph" w:customStyle="1" w:styleId="ZnakZnakZnakZnakZnakZnakZnak">
    <w:name w:val="Znak Znak Znak Znak Znak Znak Znak"/>
    <w:basedOn w:val="Standard"/>
    <w:uiPriority w:val="99"/>
    <w:rsid w:val="009F0CCA"/>
    <w:pPr>
      <w:widowControl/>
      <w:suppressAutoHyphens w:val="0"/>
      <w:autoSpaceDE/>
    </w:pPr>
    <w:rPr>
      <w:sz w:val="24"/>
      <w:szCs w:val="24"/>
    </w:rPr>
  </w:style>
  <w:style w:type="paragraph" w:styleId="Tekstblokowy">
    <w:name w:val="Block Text"/>
    <w:basedOn w:val="Standard"/>
    <w:uiPriority w:val="99"/>
    <w:rsid w:val="009F0CCA"/>
    <w:pPr>
      <w:widowControl/>
      <w:tabs>
        <w:tab w:val="left" w:pos="200"/>
      </w:tabs>
      <w:suppressAutoHyphens w:val="0"/>
      <w:autoSpaceDE/>
      <w:spacing w:before="120"/>
      <w:ind w:left="-200" w:right="-930" w:firstLine="200"/>
    </w:pPr>
    <w:rPr>
      <w:rFonts w:ascii="Times New Roman" w:hAnsi="Times New Roman" w:cs="Times New Roman"/>
    </w:rPr>
  </w:style>
  <w:style w:type="paragraph" w:customStyle="1" w:styleId="Style6">
    <w:name w:val="Style6"/>
    <w:basedOn w:val="Standard"/>
    <w:uiPriority w:val="99"/>
    <w:rsid w:val="009F0CCA"/>
    <w:pPr>
      <w:suppressAutoHyphens w:val="0"/>
      <w:spacing w:line="337" w:lineRule="exact"/>
      <w:jc w:val="both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rsid w:val="009F0CCA"/>
    <w:pPr>
      <w:suppressAutoHyphens/>
      <w:autoSpaceDE w:val="0"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en-US" w:eastAsia="zh-CN"/>
    </w:rPr>
  </w:style>
  <w:style w:type="paragraph" w:customStyle="1" w:styleId="WW-Domylny">
    <w:name w:val="WW-Domyślny"/>
    <w:uiPriority w:val="99"/>
    <w:rsid w:val="009F0CCA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zh-CN"/>
    </w:rPr>
  </w:style>
  <w:style w:type="paragraph" w:styleId="Tekstpodstawowy3">
    <w:name w:val="Body Text 3"/>
    <w:basedOn w:val="Standard"/>
    <w:link w:val="Tekstpodstawowy3Znak1"/>
    <w:uiPriority w:val="99"/>
    <w:rsid w:val="009F0CC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Pr>
      <w:rFonts w:ascii="Times New Roman" w:hAnsi="Times New Roman" w:cs="Times New Roman"/>
      <w:color w:val="000000"/>
      <w:kern w:val="3"/>
      <w:sz w:val="16"/>
      <w:szCs w:val="16"/>
      <w:lang w:eastAsia="zh-CN"/>
    </w:rPr>
  </w:style>
  <w:style w:type="character" w:customStyle="1" w:styleId="WW8Num1z0">
    <w:name w:val="WW8Num1z0"/>
    <w:uiPriority w:val="99"/>
    <w:rsid w:val="009F0CCA"/>
  </w:style>
  <w:style w:type="character" w:customStyle="1" w:styleId="WW8Num1z1">
    <w:name w:val="WW8Num1z1"/>
    <w:uiPriority w:val="99"/>
    <w:rsid w:val="009F0CCA"/>
  </w:style>
  <w:style w:type="character" w:customStyle="1" w:styleId="WW8Num1z2">
    <w:name w:val="WW8Num1z2"/>
    <w:uiPriority w:val="99"/>
    <w:rsid w:val="009F0CCA"/>
  </w:style>
  <w:style w:type="character" w:customStyle="1" w:styleId="WW8Num1z3">
    <w:name w:val="WW8Num1z3"/>
    <w:uiPriority w:val="99"/>
    <w:rsid w:val="009F0CCA"/>
  </w:style>
  <w:style w:type="character" w:customStyle="1" w:styleId="WW8Num1z4">
    <w:name w:val="WW8Num1z4"/>
    <w:uiPriority w:val="99"/>
    <w:rsid w:val="009F0CCA"/>
  </w:style>
  <w:style w:type="character" w:customStyle="1" w:styleId="WW8Num1z5">
    <w:name w:val="WW8Num1z5"/>
    <w:uiPriority w:val="99"/>
    <w:rsid w:val="009F0CCA"/>
  </w:style>
  <w:style w:type="character" w:customStyle="1" w:styleId="WW8Num1z6">
    <w:name w:val="WW8Num1z6"/>
    <w:uiPriority w:val="99"/>
    <w:rsid w:val="009F0CCA"/>
  </w:style>
  <w:style w:type="character" w:customStyle="1" w:styleId="WW8Num1z7">
    <w:name w:val="WW8Num1z7"/>
    <w:uiPriority w:val="99"/>
    <w:rsid w:val="009F0CCA"/>
  </w:style>
  <w:style w:type="character" w:customStyle="1" w:styleId="WW8Num1z8">
    <w:name w:val="WW8Num1z8"/>
    <w:uiPriority w:val="99"/>
    <w:rsid w:val="009F0CCA"/>
  </w:style>
  <w:style w:type="character" w:customStyle="1" w:styleId="WW8Num2z0">
    <w:name w:val="WW8Num2z0"/>
    <w:uiPriority w:val="99"/>
    <w:rsid w:val="009F0CCA"/>
    <w:rPr>
      <w:rFonts w:ascii="Symbol" w:hAnsi="Symbol" w:cs="Symbol"/>
    </w:rPr>
  </w:style>
  <w:style w:type="character" w:customStyle="1" w:styleId="WW8Num3z0">
    <w:name w:val="WW8Num3z0"/>
    <w:uiPriority w:val="99"/>
    <w:rsid w:val="009F0CCA"/>
  </w:style>
  <w:style w:type="character" w:customStyle="1" w:styleId="WW8Num3z1">
    <w:name w:val="WW8Num3z1"/>
    <w:uiPriority w:val="99"/>
    <w:rsid w:val="009F0CCA"/>
  </w:style>
  <w:style w:type="character" w:customStyle="1" w:styleId="WW8Num3z2">
    <w:name w:val="WW8Num3z2"/>
    <w:uiPriority w:val="99"/>
    <w:rsid w:val="009F0CCA"/>
  </w:style>
  <w:style w:type="character" w:customStyle="1" w:styleId="WW8Num3z3">
    <w:name w:val="WW8Num3z3"/>
    <w:uiPriority w:val="99"/>
    <w:rsid w:val="009F0CCA"/>
  </w:style>
  <w:style w:type="character" w:customStyle="1" w:styleId="WW8Num3z4">
    <w:name w:val="WW8Num3z4"/>
    <w:uiPriority w:val="99"/>
    <w:rsid w:val="009F0CCA"/>
  </w:style>
  <w:style w:type="character" w:customStyle="1" w:styleId="WW8Num3z5">
    <w:name w:val="WW8Num3z5"/>
    <w:uiPriority w:val="99"/>
    <w:rsid w:val="009F0CCA"/>
  </w:style>
  <w:style w:type="character" w:customStyle="1" w:styleId="WW8Num3z6">
    <w:name w:val="WW8Num3z6"/>
    <w:uiPriority w:val="99"/>
    <w:rsid w:val="009F0CCA"/>
  </w:style>
  <w:style w:type="character" w:customStyle="1" w:styleId="WW8Num3z7">
    <w:name w:val="WW8Num3z7"/>
    <w:uiPriority w:val="99"/>
    <w:rsid w:val="009F0CCA"/>
  </w:style>
  <w:style w:type="character" w:customStyle="1" w:styleId="WW8Num3z8">
    <w:name w:val="WW8Num3z8"/>
    <w:uiPriority w:val="99"/>
    <w:rsid w:val="009F0CCA"/>
  </w:style>
  <w:style w:type="character" w:customStyle="1" w:styleId="WW8Num4z0">
    <w:name w:val="WW8Num4z0"/>
    <w:uiPriority w:val="99"/>
    <w:rsid w:val="009F0CCA"/>
  </w:style>
  <w:style w:type="character" w:customStyle="1" w:styleId="WW8Num4z1">
    <w:name w:val="WW8Num4z1"/>
    <w:uiPriority w:val="99"/>
    <w:rsid w:val="009F0CCA"/>
  </w:style>
  <w:style w:type="character" w:customStyle="1" w:styleId="WW8Num4z2">
    <w:name w:val="WW8Num4z2"/>
    <w:uiPriority w:val="99"/>
    <w:rsid w:val="009F0CCA"/>
  </w:style>
  <w:style w:type="character" w:customStyle="1" w:styleId="WW8Num4z3">
    <w:name w:val="WW8Num4z3"/>
    <w:uiPriority w:val="99"/>
    <w:rsid w:val="009F0CCA"/>
  </w:style>
  <w:style w:type="character" w:customStyle="1" w:styleId="WW8Num4z4">
    <w:name w:val="WW8Num4z4"/>
    <w:uiPriority w:val="99"/>
    <w:rsid w:val="009F0CCA"/>
  </w:style>
  <w:style w:type="character" w:customStyle="1" w:styleId="WW8Num4z5">
    <w:name w:val="WW8Num4z5"/>
    <w:uiPriority w:val="99"/>
    <w:rsid w:val="009F0CCA"/>
  </w:style>
  <w:style w:type="character" w:customStyle="1" w:styleId="WW8Num4z6">
    <w:name w:val="WW8Num4z6"/>
    <w:uiPriority w:val="99"/>
    <w:rsid w:val="009F0CCA"/>
  </w:style>
  <w:style w:type="character" w:customStyle="1" w:styleId="WW8Num4z7">
    <w:name w:val="WW8Num4z7"/>
    <w:uiPriority w:val="99"/>
    <w:rsid w:val="009F0CCA"/>
  </w:style>
  <w:style w:type="character" w:customStyle="1" w:styleId="WW8Num4z8">
    <w:name w:val="WW8Num4z8"/>
    <w:uiPriority w:val="99"/>
    <w:rsid w:val="009F0CCA"/>
  </w:style>
  <w:style w:type="character" w:customStyle="1" w:styleId="WW8Num5z0">
    <w:name w:val="WW8Num5z0"/>
    <w:uiPriority w:val="99"/>
    <w:rsid w:val="009F0CCA"/>
    <w:rPr>
      <w:rFonts w:ascii="Arial" w:hAnsi="Arial" w:cs="Arial"/>
      <w:sz w:val="22"/>
      <w:szCs w:val="22"/>
    </w:rPr>
  </w:style>
  <w:style w:type="character" w:customStyle="1" w:styleId="WW8Num6z0">
    <w:name w:val="WW8Num6z0"/>
    <w:uiPriority w:val="99"/>
    <w:rsid w:val="009F0CCA"/>
  </w:style>
  <w:style w:type="character" w:customStyle="1" w:styleId="WW8Num6z1">
    <w:name w:val="WW8Num6z1"/>
    <w:uiPriority w:val="99"/>
    <w:rsid w:val="009F0CCA"/>
  </w:style>
  <w:style w:type="character" w:customStyle="1" w:styleId="WW8Num7z0">
    <w:name w:val="WW8Num7z0"/>
    <w:uiPriority w:val="99"/>
    <w:rsid w:val="009F0CCA"/>
  </w:style>
  <w:style w:type="character" w:customStyle="1" w:styleId="WW8Num7z1">
    <w:name w:val="WW8Num7z1"/>
    <w:uiPriority w:val="99"/>
    <w:rsid w:val="009F0CCA"/>
  </w:style>
  <w:style w:type="character" w:customStyle="1" w:styleId="WW8Num8z0">
    <w:name w:val="WW8Num8z0"/>
    <w:uiPriority w:val="99"/>
    <w:rsid w:val="009F0CCA"/>
  </w:style>
  <w:style w:type="character" w:customStyle="1" w:styleId="WW8Num8z1">
    <w:name w:val="WW8Num8z1"/>
    <w:uiPriority w:val="99"/>
    <w:rsid w:val="009F0CCA"/>
  </w:style>
  <w:style w:type="character" w:customStyle="1" w:styleId="WW8Num8z2">
    <w:name w:val="WW8Num8z2"/>
    <w:uiPriority w:val="99"/>
    <w:rsid w:val="009F0CCA"/>
  </w:style>
  <w:style w:type="character" w:customStyle="1" w:styleId="WW8Num8z3">
    <w:name w:val="WW8Num8z3"/>
    <w:uiPriority w:val="99"/>
    <w:rsid w:val="009F0CCA"/>
  </w:style>
  <w:style w:type="character" w:customStyle="1" w:styleId="WW8Num8z4">
    <w:name w:val="WW8Num8z4"/>
    <w:uiPriority w:val="99"/>
    <w:rsid w:val="009F0CCA"/>
  </w:style>
  <w:style w:type="character" w:customStyle="1" w:styleId="WW8Num8z5">
    <w:name w:val="WW8Num8z5"/>
    <w:uiPriority w:val="99"/>
    <w:rsid w:val="009F0CCA"/>
  </w:style>
  <w:style w:type="character" w:customStyle="1" w:styleId="WW8Num8z6">
    <w:name w:val="WW8Num8z6"/>
    <w:uiPriority w:val="99"/>
    <w:rsid w:val="009F0CCA"/>
  </w:style>
  <w:style w:type="character" w:customStyle="1" w:styleId="WW8Num8z7">
    <w:name w:val="WW8Num8z7"/>
    <w:uiPriority w:val="99"/>
    <w:rsid w:val="009F0CCA"/>
  </w:style>
  <w:style w:type="character" w:customStyle="1" w:styleId="WW8Num8z8">
    <w:name w:val="WW8Num8z8"/>
    <w:uiPriority w:val="99"/>
    <w:rsid w:val="009F0CCA"/>
  </w:style>
  <w:style w:type="character" w:customStyle="1" w:styleId="WW8Num9z0">
    <w:name w:val="WW8Num9z0"/>
    <w:uiPriority w:val="99"/>
    <w:rsid w:val="009F0CCA"/>
  </w:style>
  <w:style w:type="character" w:customStyle="1" w:styleId="WW8Num9z1">
    <w:name w:val="WW8Num9z1"/>
    <w:uiPriority w:val="99"/>
    <w:rsid w:val="009F0CCA"/>
  </w:style>
  <w:style w:type="character" w:customStyle="1" w:styleId="WW8Num9z2">
    <w:name w:val="WW8Num9z2"/>
    <w:uiPriority w:val="99"/>
    <w:rsid w:val="009F0CCA"/>
  </w:style>
  <w:style w:type="character" w:customStyle="1" w:styleId="WW8Num9z3">
    <w:name w:val="WW8Num9z3"/>
    <w:uiPriority w:val="99"/>
    <w:rsid w:val="009F0CCA"/>
  </w:style>
  <w:style w:type="character" w:customStyle="1" w:styleId="WW8Num9z4">
    <w:name w:val="WW8Num9z4"/>
    <w:uiPriority w:val="99"/>
    <w:rsid w:val="009F0CCA"/>
  </w:style>
  <w:style w:type="character" w:customStyle="1" w:styleId="WW8Num9z5">
    <w:name w:val="WW8Num9z5"/>
    <w:uiPriority w:val="99"/>
    <w:rsid w:val="009F0CCA"/>
  </w:style>
  <w:style w:type="character" w:customStyle="1" w:styleId="WW8Num9z6">
    <w:name w:val="WW8Num9z6"/>
    <w:uiPriority w:val="99"/>
    <w:rsid w:val="009F0CCA"/>
  </w:style>
  <w:style w:type="character" w:customStyle="1" w:styleId="WW8Num9z7">
    <w:name w:val="WW8Num9z7"/>
    <w:uiPriority w:val="99"/>
    <w:rsid w:val="009F0CCA"/>
  </w:style>
  <w:style w:type="character" w:customStyle="1" w:styleId="WW8Num9z8">
    <w:name w:val="WW8Num9z8"/>
    <w:uiPriority w:val="99"/>
    <w:rsid w:val="009F0CCA"/>
  </w:style>
  <w:style w:type="character" w:customStyle="1" w:styleId="WW8Num10z0">
    <w:name w:val="WW8Num10z0"/>
    <w:uiPriority w:val="99"/>
    <w:rsid w:val="009F0CCA"/>
  </w:style>
  <w:style w:type="character" w:customStyle="1" w:styleId="WW8Num11z0">
    <w:name w:val="WW8Num11z0"/>
    <w:uiPriority w:val="99"/>
    <w:rsid w:val="009F0CCA"/>
  </w:style>
  <w:style w:type="character" w:customStyle="1" w:styleId="WW8Num11z1">
    <w:name w:val="WW8Num11z1"/>
    <w:uiPriority w:val="99"/>
    <w:rsid w:val="009F0CCA"/>
  </w:style>
  <w:style w:type="character" w:customStyle="1" w:styleId="WW8Num11z2">
    <w:name w:val="WW8Num11z2"/>
    <w:uiPriority w:val="99"/>
    <w:rsid w:val="009F0CCA"/>
  </w:style>
  <w:style w:type="character" w:customStyle="1" w:styleId="WW8Num11z3">
    <w:name w:val="WW8Num11z3"/>
    <w:uiPriority w:val="99"/>
    <w:rsid w:val="009F0CCA"/>
  </w:style>
  <w:style w:type="character" w:customStyle="1" w:styleId="WW8Num11z4">
    <w:name w:val="WW8Num11z4"/>
    <w:uiPriority w:val="99"/>
    <w:rsid w:val="009F0CCA"/>
  </w:style>
  <w:style w:type="character" w:customStyle="1" w:styleId="WW8Num11z5">
    <w:name w:val="WW8Num11z5"/>
    <w:uiPriority w:val="99"/>
    <w:rsid w:val="009F0CCA"/>
  </w:style>
  <w:style w:type="character" w:customStyle="1" w:styleId="WW8Num11z6">
    <w:name w:val="WW8Num11z6"/>
    <w:uiPriority w:val="99"/>
    <w:rsid w:val="009F0CCA"/>
  </w:style>
  <w:style w:type="character" w:customStyle="1" w:styleId="WW8Num11z7">
    <w:name w:val="WW8Num11z7"/>
    <w:uiPriority w:val="99"/>
    <w:rsid w:val="009F0CCA"/>
  </w:style>
  <w:style w:type="character" w:customStyle="1" w:styleId="WW8Num11z8">
    <w:name w:val="WW8Num11z8"/>
    <w:uiPriority w:val="99"/>
    <w:rsid w:val="009F0CCA"/>
  </w:style>
  <w:style w:type="character" w:customStyle="1" w:styleId="WW8Num12z0">
    <w:name w:val="WW8Num12z0"/>
    <w:uiPriority w:val="99"/>
    <w:rsid w:val="009F0CCA"/>
  </w:style>
  <w:style w:type="character" w:customStyle="1" w:styleId="WW8Num12z1">
    <w:name w:val="WW8Num12z1"/>
    <w:uiPriority w:val="99"/>
    <w:rsid w:val="009F0CCA"/>
  </w:style>
  <w:style w:type="character" w:customStyle="1" w:styleId="WW8Num12z2">
    <w:name w:val="WW8Num12z2"/>
    <w:uiPriority w:val="99"/>
    <w:rsid w:val="009F0CCA"/>
  </w:style>
  <w:style w:type="character" w:customStyle="1" w:styleId="WW8Num12z3">
    <w:name w:val="WW8Num12z3"/>
    <w:uiPriority w:val="99"/>
    <w:rsid w:val="009F0CCA"/>
  </w:style>
  <w:style w:type="character" w:customStyle="1" w:styleId="WW8Num12z4">
    <w:name w:val="WW8Num12z4"/>
    <w:uiPriority w:val="99"/>
    <w:rsid w:val="009F0CCA"/>
  </w:style>
  <w:style w:type="character" w:customStyle="1" w:styleId="WW8Num12z5">
    <w:name w:val="WW8Num12z5"/>
    <w:uiPriority w:val="99"/>
    <w:rsid w:val="009F0CCA"/>
  </w:style>
  <w:style w:type="character" w:customStyle="1" w:styleId="WW8Num12z6">
    <w:name w:val="WW8Num12z6"/>
    <w:uiPriority w:val="99"/>
    <w:rsid w:val="009F0CCA"/>
  </w:style>
  <w:style w:type="character" w:customStyle="1" w:styleId="WW8Num12z7">
    <w:name w:val="WW8Num12z7"/>
    <w:uiPriority w:val="99"/>
    <w:rsid w:val="009F0CCA"/>
  </w:style>
  <w:style w:type="character" w:customStyle="1" w:styleId="WW8Num12z8">
    <w:name w:val="WW8Num12z8"/>
    <w:uiPriority w:val="99"/>
    <w:rsid w:val="009F0CCA"/>
  </w:style>
  <w:style w:type="character" w:customStyle="1" w:styleId="Absatz-Standardschriftart">
    <w:name w:val="Absatz-Standardschriftart"/>
    <w:uiPriority w:val="99"/>
    <w:rsid w:val="009F0CCA"/>
  </w:style>
  <w:style w:type="character" w:customStyle="1" w:styleId="WW-Absatz-Standardschriftart">
    <w:name w:val="WW-Absatz-Standardschriftart"/>
    <w:uiPriority w:val="99"/>
    <w:rsid w:val="009F0CCA"/>
  </w:style>
  <w:style w:type="character" w:customStyle="1" w:styleId="WW8Num6z2">
    <w:name w:val="WW8Num6z2"/>
    <w:uiPriority w:val="99"/>
    <w:rsid w:val="009F0CCA"/>
    <w:rPr>
      <w:rFonts w:ascii="Wingdings" w:hAnsi="Wingdings" w:cs="Wingdings"/>
    </w:rPr>
  </w:style>
  <w:style w:type="character" w:customStyle="1" w:styleId="WW8Num7z2">
    <w:name w:val="WW8Num7z2"/>
    <w:uiPriority w:val="99"/>
    <w:rsid w:val="009F0CCA"/>
    <w:rPr>
      <w:b/>
      <w:bCs/>
    </w:rPr>
  </w:style>
  <w:style w:type="character" w:customStyle="1" w:styleId="WW8Num14z0">
    <w:name w:val="WW8Num14z0"/>
    <w:uiPriority w:val="99"/>
    <w:rsid w:val="009F0CCA"/>
    <w:rPr>
      <w:rFonts w:ascii="Symbol" w:hAnsi="Symbol" w:cs="Symbol"/>
    </w:rPr>
  </w:style>
  <w:style w:type="character" w:customStyle="1" w:styleId="WW8Num14z1">
    <w:name w:val="WW8Num14z1"/>
    <w:uiPriority w:val="99"/>
    <w:rsid w:val="009F0CCA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9F0CCA"/>
    <w:rPr>
      <w:rFonts w:ascii="Wingdings" w:hAnsi="Wingdings" w:cs="Wingdings"/>
    </w:rPr>
  </w:style>
  <w:style w:type="character" w:customStyle="1" w:styleId="Domylnaczcionkaakapitu1">
    <w:name w:val="Domyślna czcionka akapitu1"/>
    <w:uiPriority w:val="99"/>
    <w:rsid w:val="009F0CCA"/>
  </w:style>
  <w:style w:type="character" w:customStyle="1" w:styleId="FontStyle11">
    <w:name w:val="Font Style11"/>
    <w:uiPriority w:val="99"/>
    <w:rsid w:val="009F0CC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0">
    <w:name w:val="Font Style20"/>
    <w:uiPriority w:val="99"/>
    <w:rsid w:val="009F0CCA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6">
    <w:name w:val="Font Style26"/>
    <w:uiPriority w:val="99"/>
    <w:rsid w:val="009F0CC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uiPriority w:val="99"/>
    <w:rsid w:val="009F0CCA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28">
    <w:name w:val="Font Style28"/>
    <w:uiPriority w:val="99"/>
    <w:rsid w:val="009F0CCA"/>
    <w:rPr>
      <w:rFonts w:ascii="Georgia" w:hAnsi="Georgia" w:cs="Georgia"/>
      <w:sz w:val="16"/>
      <w:szCs w:val="16"/>
    </w:rPr>
  </w:style>
  <w:style w:type="character" w:customStyle="1" w:styleId="FontStyle32">
    <w:name w:val="Font Style32"/>
    <w:uiPriority w:val="99"/>
    <w:rsid w:val="009F0CCA"/>
    <w:rPr>
      <w:rFonts w:ascii="Times New Roman" w:hAnsi="Times New Roman" w:cs="Times New Roman"/>
      <w:sz w:val="20"/>
      <w:szCs w:val="20"/>
    </w:rPr>
  </w:style>
  <w:style w:type="character" w:customStyle="1" w:styleId="ZnakZnak2">
    <w:name w:val="Znak Znak2"/>
    <w:uiPriority w:val="99"/>
    <w:rsid w:val="009F0CCA"/>
    <w:rPr>
      <w:sz w:val="24"/>
      <w:szCs w:val="24"/>
      <w:lang w:val="pl-PL"/>
    </w:rPr>
  </w:style>
  <w:style w:type="character" w:customStyle="1" w:styleId="ZnakZnak1">
    <w:name w:val="Znak Znak1"/>
    <w:uiPriority w:val="99"/>
    <w:rsid w:val="009F0CCA"/>
    <w:rPr>
      <w:rFonts w:ascii="Courier New" w:hAnsi="Courier New" w:cs="Courier New"/>
      <w:lang w:val="pl-PL"/>
    </w:rPr>
  </w:style>
  <w:style w:type="character" w:customStyle="1" w:styleId="FontStyle18">
    <w:name w:val="Font Style18"/>
    <w:uiPriority w:val="99"/>
    <w:rsid w:val="009F0C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9F0CC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9F0CCA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6">
    <w:name w:val="Font Style16"/>
    <w:uiPriority w:val="99"/>
    <w:rsid w:val="009F0CCA"/>
    <w:rPr>
      <w:rFonts w:ascii="Tahoma" w:hAnsi="Tahoma" w:cs="Tahoma"/>
      <w:b/>
      <w:bCs/>
      <w:i/>
      <w:iCs/>
      <w:sz w:val="14"/>
      <w:szCs w:val="14"/>
    </w:rPr>
  </w:style>
  <w:style w:type="character" w:customStyle="1" w:styleId="AkapitzlistZnak">
    <w:name w:val="Akapit z listą Znak"/>
    <w:uiPriority w:val="34"/>
    <w:rsid w:val="009F0CCA"/>
    <w:rPr>
      <w:rFonts w:ascii="Calibri" w:hAnsi="Calibri" w:cs="Calibri"/>
      <w:sz w:val="22"/>
      <w:szCs w:val="22"/>
    </w:rPr>
  </w:style>
  <w:style w:type="character" w:customStyle="1" w:styleId="Teksttreci0">
    <w:name w:val="Tekst treści_"/>
    <w:uiPriority w:val="99"/>
    <w:rsid w:val="009F0CCA"/>
    <w:rPr>
      <w:rFonts w:ascii="Calibri" w:hAnsi="Calibri" w:cs="Calibri"/>
    </w:rPr>
  </w:style>
  <w:style w:type="character" w:customStyle="1" w:styleId="Nagwek12">
    <w:name w:val="Nagłówek #1_"/>
    <w:uiPriority w:val="99"/>
    <w:rsid w:val="009F0CCA"/>
    <w:rPr>
      <w:sz w:val="26"/>
      <w:szCs w:val="26"/>
    </w:rPr>
  </w:style>
  <w:style w:type="character" w:customStyle="1" w:styleId="Internetlink">
    <w:name w:val="Internet link"/>
    <w:uiPriority w:val="99"/>
    <w:rsid w:val="009F0CCA"/>
    <w:rPr>
      <w:color w:val="0000FF"/>
      <w:u w:val="single"/>
    </w:rPr>
  </w:style>
  <w:style w:type="character" w:customStyle="1" w:styleId="Teksttreci40">
    <w:name w:val="Tekst treści (4)_"/>
    <w:uiPriority w:val="99"/>
    <w:rsid w:val="009F0CCA"/>
    <w:rPr>
      <w:i/>
      <w:iCs/>
      <w:sz w:val="24"/>
      <w:szCs w:val="24"/>
    </w:rPr>
  </w:style>
  <w:style w:type="character" w:customStyle="1" w:styleId="TeksttreciPogrubienie">
    <w:name w:val="Tekst treści + Pogrubienie"/>
    <w:uiPriority w:val="99"/>
    <w:rsid w:val="009F0CCA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ZnakZnak">
    <w:name w:val="Znak Znak"/>
    <w:uiPriority w:val="99"/>
    <w:rsid w:val="009F0CCA"/>
    <w:rPr>
      <w:lang w:val="pl-PL"/>
    </w:rPr>
  </w:style>
  <w:style w:type="character" w:customStyle="1" w:styleId="FootnoteSymbol">
    <w:name w:val="Footnote Symbol"/>
    <w:uiPriority w:val="99"/>
    <w:rsid w:val="009F0CCA"/>
    <w:rPr>
      <w:position w:val="0"/>
      <w:vertAlign w:val="superscript"/>
    </w:rPr>
  </w:style>
  <w:style w:type="character" w:customStyle="1" w:styleId="Nagwek21">
    <w:name w:val="Nagłówek #2_"/>
    <w:uiPriority w:val="99"/>
    <w:rsid w:val="009F0CCA"/>
    <w:rPr>
      <w:rFonts w:ascii="Calibri" w:hAnsi="Calibri" w:cs="Calibri"/>
      <w:b/>
      <w:bCs/>
      <w:i/>
      <w:iCs/>
      <w:spacing w:val="1"/>
      <w:sz w:val="21"/>
      <w:szCs w:val="21"/>
    </w:rPr>
  </w:style>
  <w:style w:type="character" w:customStyle="1" w:styleId="ZnakZnak3">
    <w:name w:val="Znak Znak3"/>
    <w:uiPriority w:val="99"/>
    <w:rsid w:val="009F0CCA"/>
    <w:rPr>
      <w:lang w:val="pl-PL"/>
    </w:rPr>
  </w:style>
  <w:style w:type="character" w:customStyle="1" w:styleId="FontStyle14">
    <w:name w:val="Font Style14"/>
    <w:uiPriority w:val="99"/>
    <w:rsid w:val="009F0CCA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9F0CCA"/>
    <w:rPr>
      <w:rFonts w:ascii="Trebuchet MS" w:hAnsi="Trebuchet MS" w:cs="Trebuchet MS"/>
      <w:sz w:val="20"/>
      <w:szCs w:val="20"/>
    </w:rPr>
  </w:style>
  <w:style w:type="character" w:customStyle="1" w:styleId="Tekstpodstawowy3Znak">
    <w:name w:val="Tekst podstawowy 3 Znak"/>
    <w:uiPriority w:val="99"/>
    <w:rsid w:val="009F0CCA"/>
    <w:rPr>
      <w:rFonts w:ascii="Arial" w:hAnsi="Arial" w:cs="Arial"/>
      <w:sz w:val="16"/>
      <w:szCs w:val="16"/>
      <w:lang w:eastAsia="zh-CN"/>
    </w:rPr>
  </w:style>
  <w:style w:type="character" w:styleId="Odwoanieintensywne">
    <w:name w:val="Intense Reference"/>
    <w:basedOn w:val="Domylnaczcionkaakapitu"/>
    <w:uiPriority w:val="99"/>
    <w:qFormat/>
    <w:rsid w:val="009F0CC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1"/>
    <w:uiPriority w:val="99"/>
    <w:rsid w:val="009F0CCA"/>
    <w:pPr>
      <w:suppressAutoHyphens w:val="0"/>
      <w:autoSpaceDE/>
      <w:textAlignment w:val="auto"/>
    </w:pPr>
    <w:rPr>
      <w:rFonts w:ascii="Calibri" w:hAnsi="Calibri" w:cs="Calibri"/>
      <w:color w:val="auto"/>
      <w:kern w:val="0"/>
      <w:sz w:val="22"/>
      <w:szCs w:val="22"/>
      <w:lang w:eastAsia="en-US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locked/>
    <w:rPr>
      <w:rFonts w:ascii="Courier New" w:hAnsi="Courier New" w:cs="Courier New"/>
      <w:color w:val="000000"/>
      <w:kern w:val="3"/>
      <w:sz w:val="20"/>
      <w:szCs w:val="20"/>
      <w:lang w:eastAsia="zh-CN"/>
    </w:rPr>
  </w:style>
  <w:style w:type="character" w:customStyle="1" w:styleId="ZwykytekstZnak">
    <w:name w:val="Zwykły tekst Znak"/>
    <w:basedOn w:val="Domylnaczcionkaakapitu"/>
    <w:uiPriority w:val="99"/>
    <w:rsid w:val="009F0CCA"/>
    <w:rPr>
      <w:rFonts w:ascii="Calibri" w:hAnsi="Calibri" w:cs="Calibri"/>
      <w:kern w:val="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1"/>
    <w:uiPriority w:val="1"/>
    <w:qFormat/>
    <w:rsid w:val="009F0CCA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uiPriority w:val="1"/>
    <w:rsid w:val="009F0CCA"/>
    <w:rPr>
      <w:rFonts w:ascii="Times New Roman" w:hAnsi="Times New Roman" w:cs="Times New Roman"/>
      <w:color w:val="000000"/>
    </w:rPr>
  </w:style>
  <w:style w:type="character" w:customStyle="1" w:styleId="Nagwek9Znak">
    <w:name w:val="Nagłówek 9 Znak"/>
    <w:basedOn w:val="Domylnaczcionkaakapitu"/>
    <w:uiPriority w:val="99"/>
    <w:rsid w:val="009F0CCA"/>
    <w:rPr>
      <w:rFonts w:ascii="Calibri Light" w:hAnsi="Calibri Light" w:cs="Calibri Light"/>
      <w:i/>
      <w:iCs/>
      <w:color w:val="272727"/>
      <w:sz w:val="21"/>
      <w:szCs w:val="21"/>
    </w:rPr>
  </w:style>
  <w:style w:type="paragraph" w:customStyle="1" w:styleId="Normalny1">
    <w:name w:val="Normalny1"/>
    <w:basedOn w:val="Normalny"/>
    <w:uiPriority w:val="99"/>
    <w:rsid w:val="009F0CCA"/>
    <w:pPr>
      <w:suppressAutoHyphens w:val="0"/>
      <w:autoSpaceDE/>
      <w:spacing w:before="100" w:after="100"/>
      <w:textAlignment w:val="auto"/>
    </w:pPr>
    <w:rPr>
      <w:color w:val="auto"/>
      <w:kern w:val="0"/>
      <w:lang w:eastAsia="pl-PL"/>
    </w:rPr>
  </w:style>
  <w:style w:type="character" w:customStyle="1" w:styleId="normalchar">
    <w:name w:val="normal__char"/>
    <w:basedOn w:val="Domylnaczcionkaakapitu"/>
    <w:uiPriority w:val="99"/>
    <w:rsid w:val="009F0CCA"/>
  </w:style>
  <w:style w:type="table" w:customStyle="1" w:styleId="TableNormal1">
    <w:name w:val="Table Normal1"/>
    <w:uiPriority w:val="99"/>
    <w:semiHidden/>
    <w:rsid w:val="00FD6761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FD6761"/>
    <w:pPr>
      <w:widowControl w:val="0"/>
      <w:suppressAutoHyphens w:val="0"/>
      <w:textAlignment w:val="auto"/>
    </w:pPr>
    <w:rPr>
      <w:rFonts w:ascii="Arial" w:hAnsi="Arial" w:cs="Arial"/>
      <w:color w:val="auto"/>
      <w:kern w:val="0"/>
      <w:sz w:val="22"/>
      <w:szCs w:val="22"/>
      <w:lang w:val="en-US" w:eastAsia="en-US"/>
    </w:rPr>
  </w:style>
  <w:style w:type="table" w:styleId="Tabela-Siatka">
    <w:name w:val="Table Grid"/>
    <w:basedOn w:val="Standardowy"/>
    <w:uiPriority w:val="39"/>
    <w:rsid w:val="00FD6761"/>
    <w:rPr>
      <w:rFonts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rsid w:val="001528E2"/>
    <w:pPr>
      <w:numPr>
        <w:numId w:val="12"/>
      </w:numPr>
    </w:pPr>
  </w:style>
  <w:style w:type="numbering" w:customStyle="1" w:styleId="WW8Num4">
    <w:name w:val="WW8Num4"/>
    <w:rsid w:val="001528E2"/>
    <w:pPr>
      <w:numPr>
        <w:numId w:val="4"/>
      </w:numPr>
    </w:pPr>
  </w:style>
  <w:style w:type="numbering" w:customStyle="1" w:styleId="WW8Num3">
    <w:name w:val="WW8Num3"/>
    <w:rsid w:val="001528E2"/>
    <w:pPr>
      <w:numPr>
        <w:numId w:val="3"/>
      </w:numPr>
    </w:pPr>
  </w:style>
  <w:style w:type="numbering" w:customStyle="1" w:styleId="WW8Num10">
    <w:name w:val="WW8Num10"/>
    <w:rsid w:val="001528E2"/>
    <w:pPr>
      <w:numPr>
        <w:numId w:val="10"/>
      </w:numPr>
    </w:pPr>
  </w:style>
  <w:style w:type="numbering" w:customStyle="1" w:styleId="WW8Num6">
    <w:name w:val="WW8Num6"/>
    <w:rsid w:val="001528E2"/>
    <w:pPr>
      <w:numPr>
        <w:numId w:val="6"/>
      </w:numPr>
    </w:pPr>
  </w:style>
  <w:style w:type="numbering" w:customStyle="1" w:styleId="WW8Num2">
    <w:name w:val="WW8Num2"/>
    <w:rsid w:val="001528E2"/>
    <w:pPr>
      <w:numPr>
        <w:numId w:val="2"/>
      </w:numPr>
    </w:pPr>
  </w:style>
  <w:style w:type="numbering" w:customStyle="1" w:styleId="WW8Num9">
    <w:name w:val="WW8Num9"/>
    <w:rsid w:val="001528E2"/>
    <w:pPr>
      <w:numPr>
        <w:numId w:val="9"/>
      </w:numPr>
    </w:pPr>
  </w:style>
  <w:style w:type="numbering" w:customStyle="1" w:styleId="WW8Num1">
    <w:name w:val="WW8Num1"/>
    <w:rsid w:val="001528E2"/>
    <w:pPr>
      <w:numPr>
        <w:numId w:val="1"/>
      </w:numPr>
    </w:pPr>
  </w:style>
  <w:style w:type="numbering" w:customStyle="1" w:styleId="WW8Num5">
    <w:name w:val="WW8Num5"/>
    <w:rsid w:val="001528E2"/>
    <w:pPr>
      <w:numPr>
        <w:numId w:val="5"/>
      </w:numPr>
    </w:pPr>
  </w:style>
  <w:style w:type="numbering" w:customStyle="1" w:styleId="WW8Num11">
    <w:name w:val="WW8Num11"/>
    <w:rsid w:val="001528E2"/>
    <w:pPr>
      <w:numPr>
        <w:numId w:val="11"/>
      </w:numPr>
    </w:pPr>
  </w:style>
  <w:style w:type="numbering" w:customStyle="1" w:styleId="WW8Num7">
    <w:name w:val="WW8Num7"/>
    <w:rsid w:val="001528E2"/>
    <w:pPr>
      <w:numPr>
        <w:numId w:val="7"/>
      </w:numPr>
    </w:pPr>
  </w:style>
  <w:style w:type="numbering" w:customStyle="1" w:styleId="WW8Num8">
    <w:name w:val="WW8Num8"/>
    <w:rsid w:val="001528E2"/>
    <w:pPr>
      <w:numPr>
        <w:numId w:val="8"/>
      </w:numPr>
    </w:pPr>
  </w:style>
  <w:style w:type="character" w:customStyle="1" w:styleId="st1">
    <w:name w:val="st1"/>
    <w:rsid w:val="003B52E6"/>
    <w:rPr>
      <w:rFonts w:cs="Times New Roman"/>
    </w:rPr>
  </w:style>
  <w:style w:type="paragraph" w:customStyle="1" w:styleId="Punktory">
    <w:name w:val="Punktory"/>
    <w:basedOn w:val="Akapitzlist"/>
    <w:autoRedefine/>
    <w:qFormat/>
    <w:rsid w:val="00E96B7F"/>
    <w:pPr>
      <w:tabs>
        <w:tab w:val="left" w:pos="0"/>
      </w:tabs>
      <w:suppressAutoHyphens w:val="0"/>
      <w:autoSpaceDN/>
      <w:spacing w:after="0" w:line="240" w:lineRule="auto"/>
      <w:ind w:left="0"/>
      <w:contextualSpacing/>
      <w:jc w:val="both"/>
      <w:textAlignment w:val="auto"/>
    </w:pPr>
    <w:rPr>
      <w:rFonts w:ascii="Times New Roman" w:eastAsiaTheme="minorHAnsi" w:hAnsi="Times New Roman" w:cs="Times New Roman"/>
      <w:kern w:val="0"/>
      <w:lang w:eastAsia="pl-PL"/>
    </w:rPr>
  </w:style>
  <w:style w:type="paragraph" w:customStyle="1" w:styleId="WW-Tekstpodstawowy2">
    <w:name w:val="WW-Tekst podstawowy 2"/>
    <w:basedOn w:val="Normalny"/>
    <w:rsid w:val="006C4A76"/>
    <w:pPr>
      <w:autoSpaceDE/>
      <w:autoSpaceDN/>
      <w:spacing w:line="160" w:lineRule="atLeast"/>
      <w:jc w:val="center"/>
      <w:textAlignment w:val="auto"/>
    </w:pPr>
    <w:rPr>
      <w:rFonts w:eastAsia="Times New Roman" w:cs="Calibri"/>
      <w:b/>
      <w:color w:val="auto"/>
      <w:ker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13</Pages>
  <Words>6849</Words>
  <Characters>41095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 dnia 24</vt:lpstr>
    </vt:vector>
  </TitlesOfParts>
  <Company>Microsoft</Company>
  <LinksUpToDate>false</LinksUpToDate>
  <CharactersWithSpaces>47849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 dnia 24</dc:title>
  <dc:subject/>
  <dc:creator>wb</dc:creator>
  <cp:keywords/>
  <dc:description/>
  <cp:lastModifiedBy>Wieslaw Babizewski</cp:lastModifiedBy>
  <cp:revision>17</cp:revision>
  <cp:lastPrinted>2019-08-05T09:00:00Z</cp:lastPrinted>
  <dcterms:created xsi:type="dcterms:W3CDTF">2019-08-05T06:38:00Z</dcterms:created>
  <dcterms:modified xsi:type="dcterms:W3CDTF">2019-08-07T06:46:00Z</dcterms:modified>
</cp:coreProperties>
</file>