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1351FF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Taboret obrotowy 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Pr="00D27293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Pr="00D27293" w:rsidRDefault="00D458AB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8AB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458AB" w:rsidRPr="00D27293" w:rsidRDefault="00D458A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CC0E28">
            <w:pPr>
              <w:pStyle w:val="NormalnyWeb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Taboret siodłowy mobilny o stabilnej konstrukcji. Umożliwia zachowanie ergonomicznej i korzystnej dla kręgosłupa postawy.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CC0E28">
            <w:pPr>
              <w:pStyle w:val="NormalnyWeb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Wyposażony jest w dźwignie do regulacji wysokości i wychylenia siodła, umiejscowione pod siodłem.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Obudowa siłownika oraz podstawa jezdna są chromowane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sz w:val="22"/>
                <w:szCs w:val="22"/>
              </w:rPr>
              <w:t>Wysokość regulowana min 47-60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>Kąt regulacji siodła min 15 stopni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 xml:space="preserve">Szerokość siedziska 40-42 cm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E28">
              <w:rPr>
                <w:rFonts w:asciiTheme="minorHAnsi" w:hAnsiTheme="minorHAnsi" w:cs="Arial"/>
                <w:bCs/>
                <w:sz w:val="22"/>
                <w:szCs w:val="22"/>
              </w:rPr>
              <w:t>Obciążenie dopuszczalne min 110 kg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8AB" w:rsidRPr="00D27293" w:rsidTr="00D458A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CC0E28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F763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CC0E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8AB" w:rsidRPr="00D27293" w:rsidRDefault="00D458A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458AB" w:rsidRDefault="00D458AB" w:rsidP="00D458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458AB" w:rsidRDefault="00D458AB" w:rsidP="00D458A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458AB" w:rsidRDefault="00D458AB" w:rsidP="00D458A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8772E"/>
    <w:rsid w:val="001351FF"/>
    <w:rsid w:val="00214EB5"/>
    <w:rsid w:val="002F763D"/>
    <w:rsid w:val="003745E5"/>
    <w:rsid w:val="00446149"/>
    <w:rsid w:val="00461FDA"/>
    <w:rsid w:val="006D2A3C"/>
    <w:rsid w:val="00766CFC"/>
    <w:rsid w:val="0084289E"/>
    <w:rsid w:val="00953B0B"/>
    <w:rsid w:val="009E019D"/>
    <w:rsid w:val="009F2FCB"/>
    <w:rsid w:val="009F7F73"/>
    <w:rsid w:val="00BE3698"/>
    <w:rsid w:val="00C44965"/>
    <w:rsid w:val="00CC0E28"/>
    <w:rsid w:val="00CF6FBD"/>
    <w:rsid w:val="00D27293"/>
    <w:rsid w:val="00D458AB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91FD"/>
  <w15:docId w15:val="{056D43EB-4D56-48F9-B812-71CFC620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C0E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8</cp:revision>
  <dcterms:created xsi:type="dcterms:W3CDTF">2019-07-11T03:52:00Z</dcterms:created>
  <dcterms:modified xsi:type="dcterms:W3CDTF">2019-08-02T09:28:00Z</dcterms:modified>
</cp:coreProperties>
</file>