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02.04.2026r.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ZP/2505/30/26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618E2500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AD213A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rękawów i włókniny do pakietowania narzędzi i zestawów</w:t>
      </w:r>
      <w:r w:rsidR="00AD213A">
        <w:rPr>
          <w:rFonts w:ascii="Arial" w:hAnsi="Arial" w:cs="Arial"/>
          <w:sz w:val="18"/>
          <w:szCs w:val="18"/>
        </w:rPr>
        <w:t>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02.04.2026r.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546"/>
        <w:gridCol w:w="1984"/>
        <w:gridCol w:w="2264"/>
        <w:gridCol w:w="2264"/>
      </w:tblGrid>
      <w:tr w:rsidR="00594283" w14:paraId="7A3B3440" w14:textId="77777777" w:rsidTr="00AD213A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937BD" w14:textId="77777777" w:rsidR="00594283" w:rsidRDefault="005D3BE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C4C24" w14:textId="77777777" w:rsidR="00594283" w:rsidRDefault="005D3BE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1CBEF" w14:textId="77777777" w:rsidR="00594283" w:rsidRDefault="005D3BE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954E8" w14:textId="77777777" w:rsidR="00594283" w:rsidRDefault="005D3BE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594283" w14:paraId="7DD3B6A1" w14:textId="77777777" w:rsidTr="00AD213A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071B6" w14:textId="58C62F32" w:rsidR="00594283" w:rsidRDefault="00594283"/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733B3" w14:textId="77777777" w:rsidR="00594283" w:rsidRDefault="005D3B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7390A" w14:textId="77777777" w:rsidR="00594283" w:rsidRDefault="005D3B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3F466" w14:textId="77777777" w:rsidR="00594283" w:rsidRDefault="005D3B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104 359,86</w:t>
            </w:r>
          </w:p>
        </w:tc>
      </w:tr>
      <w:tr w:rsidR="00594283" w14:paraId="59BEDC83" w14:textId="77777777" w:rsidTr="00AD213A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24CED" w14:textId="7442DD84" w:rsidR="00594283" w:rsidRDefault="005D3BE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Konsorcjum: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Citonet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Pomorski Sp. z o. o. i Toruńskie Zakłady Materiałów Opatrunkowych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Zabagno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18 c, 83-115 Swarożyn</w:t>
            </w:r>
            <w:r w:rsidR="00AD213A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ul.Żółkiewskiego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20/26, 87-100 Toruń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499-033-95-95/ 879-016-67-90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E0579" w14:textId="77777777" w:rsidR="00594283" w:rsidRDefault="005D3B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98 413,15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4E9F2" w14:textId="77777777" w:rsidR="00594283" w:rsidRDefault="005D3B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106 285,97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FAD7A" w14:textId="77777777" w:rsidR="00594283" w:rsidRDefault="005D3B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79E01FFC" w14:textId="77777777" w:rsidR="005D3BE1" w:rsidRPr="005D3BE1" w:rsidRDefault="005D3BE1" w:rsidP="005D3BE1">
      <w:pPr>
        <w:ind w:right="110"/>
        <w:rPr>
          <w:rFonts w:ascii="Arial" w:hAnsi="Arial" w:cs="Arial"/>
          <w:sz w:val="18"/>
          <w:szCs w:val="18"/>
        </w:rPr>
      </w:pPr>
      <w:proofErr w:type="spellStart"/>
      <w:r w:rsidRPr="005D3BE1">
        <w:rPr>
          <w:rFonts w:ascii="Arial" w:hAnsi="Arial" w:cs="Arial"/>
          <w:sz w:val="18"/>
          <w:szCs w:val="18"/>
        </w:rPr>
        <w:t>E.Katarzyna</w:t>
      </w:r>
      <w:proofErr w:type="spellEnd"/>
      <w:r w:rsidRPr="005D3BE1">
        <w:rPr>
          <w:rFonts w:ascii="Arial" w:hAnsi="Arial" w:cs="Arial"/>
          <w:sz w:val="18"/>
          <w:szCs w:val="18"/>
        </w:rPr>
        <w:t xml:space="preserve"> Jakimiec</w:t>
      </w:r>
    </w:p>
    <w:p w14:paraId="53C2BEBB" w14:textId="26380E78" w:rsidR="006E6974" w:rsidRDefault="005D3BE1" w:rsidP="005D3BE1">
      <w:pPr>
        <w:ind w:right="110"/>
        <w:rPr>
          <w:rFonts w:ascii="Arial" w:hAnsi="Arial" w:cs="Arial"/>
          <w:sz w:val="18"/>
          <w:szCs w:val="18"/>
        </w:rPr>
      </w:pPr>
      <w:r w:rsidRPr="005D3BE1">
        <w:rPr>
          <w:rFonts w:ascii="Arial" w:hAnsi="Arial" w:cs="Arial"/>
          <w:sz w:val="18"/>
          <w:szCs w:val="18"/>
        </w:rPr>
        <w:t>Specjalista ds. Zamówień Publicznych</w:t>
      </w: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2677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871AC"/>
    <w:rsid w:val="00594283"/>
    <w:rsid w:val="005A1CDB"/>
    <w:rsid w:val="005A71BA"/>
    <w:rsid w:val="005B75F8"/>
    <w:rsid w:val="005C2268"/>
    <w:rsid w:val="005D1E4A"/>
    <w:rsid w:val="005D3A85"/>
    <w:rsid w:val="005D3BE1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2686D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13A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06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5</cp:revision>
  <cp:lastPrinted>2018-07-12T09:45:00Z</cp:lastPrinted>
  <dcterms:created xsi:type="dcterms:W3CDTF">2026-04-02T08:34:00Z</dcterms:created>
  <dcterms:modified xsi:type="dcterms:W3CDTF">2026-04-02T08:52:00Z</dcterms:modified>
</cp:coreProperties>
</file>