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70B4355C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FD66D5" w:rsidRPr="00FD66D5">
        <w:rPr>
          <w:b/>
          <w:bCs/>
          <w:sz w:val="18"/>
        </w:rPr>
        <w:t>Noże do usuwania beleczkowania w jaskrze o łagodnym przebiegu w trakcie zabiegu goniotomii</w:t>
      </w:r>
      <w:r w:rsidR="00FD66D5">
        <w:rPr>
          <w:b/>
          <w:bCs/>
          <w:sz w:val="18"/>
        </w:rPr>
        <w:t xml:space="preserve"> (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FD66D5">
        <w:rPr>
          <w:b/>
          <w:bCs/>
          <w:color w:val="3C3C3C"/>
          <w:sz w:val="18"/>
        </w:rPr>
        <w:t>37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61013F5B" w:rsidR="00CB74DA" w:rsidRPr="004B7740" w:rsidRDefault="00FD66D5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Noże okulistyczne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055E36E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974CC"/>
    <w:rsid w:val="004A74B7"/>
    <w:rsid w:val="004B7259"/>
    <w:rsid w:val="004B7740"/>
    <w:rsid w:val="004F10B7"/>
    <w:rsid w:val="00505D1A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A1DF0"/>
    <w:rsid w:val="00ED757B"/>
    <w:rsid w:val="00F02015"/>
    <w:rsid w:val="00F1123F"/>
    <w:rsid w:val="00F54F58"/>
    <w:rsid w:val="00FA6E75"/>
    <w:rsid w:val="00FA7029"/>
    <w:rsid w:val="00FB7479"/>
    <w:rsid w:val="00FD66D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23</cp:revision>
  <cp:lastPrinted>2025-11-20T10:52:00Z</cp:lastPrinted>
  <dcterms:created xsi:type="dcterms:W3CDTF">2024-01-31T11:15:00Z</dcterms:created>
  <dcterms:modified xsi:type="dcterms:W3CDTF">2026-04-07T08:53:00Z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