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5268" w14:textId="40D1631B" w:rsidR="00532F03" w:rsidRDefault="00532F03" w:rsidP="00532F03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D3E4F7" wp14:editId="5566EE02">
                <wp:simplePos x="0" y="0"/>
                <wp:positionH relativeFrom="column">
                  <wp:posOffset>380010</wp:posOffset>
                </wp:positionH>
                <wp:positionV relativeFrom="paragraph">
                  <wp:posOffset>380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9106C1" id="Grupa 2" o:spid="_x0000_s1026" style="position:absolute;margin-left:29.9pt;margin-top:.0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q8dI0t0AAAAH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2ABC31F9" w14:textId="77777777" w:rsidR="00532F03" w:rsidRDefault="00532F03" w:rsidP="00532F03"/>
    <w:p w14:paraId="78D68ECD" w14:textId="77777777" w:rsidR="00532F03" w:rsidRDefault="00532F03" w:rsidP="00532F03"/>
    <w:p w14:paraId="4D157796" w14:textId="10D5E59E" w:rsidR="00314509" w:rsidRPr="00532F03" w:rsidRDefault="00D47490" w:rsidP="00532F03">
      <w:pPr>
        <w:rPr>
          <w:sz w:val="18"/>
          <w:szCs w:val="18"/>
        </w:rPr>
      </w:pPr>
      <w:r w:rsidRPr="00532F03">
        <w:rPr>
          <w:sz w:val="18"/>
          <w:szCs w:val="18"/>
        </w:rPr>
        <w:t>Załącznik nr 1 – formularz oferty</w:t>
      </w:r>
    </w:p>
    <w:p w14:paraId="08A9A69E" w14:textId="1A3845CA" w:rsidR="003F0634" w:rsidRPr="00532F03" w:rsidRDefault="00D47490" w:rsidP="00532F03">
      <w:pPr>
        <w:rPr>
          <w:sz w:val="18"/>
          <w:szCs w:val="18"/>
        </w:rPr>
      </w:pPr>
      <w:r w:rsidRPr="00532F03">
        <w:rPr>
          <w:sz w:val="18"/>
          <w:szCs w:val="18"/>
        </w:rPr>
        <w:t>dotyczy postępowania</w:t>
      </w:r>
      <w:r w:rsidR="00BC24DF" w:rsidRPr="00532F03">
        <w:rPr>
          <w:sz w:val="18"/>
          <w:szCs w:val="18"/>
        </w:rPr>
        <w:t xml:space="preserve"> znak. ZP/2501/</w:t>
      </w:r>
      <w:r w:rsidR="003F0634" w:rsidRPr="00532F03">
        <w:rPr>
          <w:sz w:val="18"/>
          <w:szCs w:val="18"/>
        </w:rPr>
        <w:t>14</w:t>
      </w:r>
      <w:r w:rsidR="00D00B3A" w:rsidRPr="00532F03">
        <w:rPr>
          <w:sz w:val="18"/>
          <w:szCs w:val="18"/>
        </w:rPr>
        <w:t>.1</w:t>
      </w:r>
      <w:r w:rsidR="00BC24DF" w:rsidRPr="00532F03">
        <w:rPr>
          <w:sz w:val="18"/>
          <w:szCs w:val="18"/>
        </w:rPr>
        <w:t>/2</w:t>
      </w:r>
      <w:r w:rsidR="003F0634" w:rsidRPr="00532F03">
        <w:rPr>
          <w:sz w:val="18"/>
          <w:szCs w:val="18"/>
        </w:rPr>
        <w:t>6</w:t>
      </w:r>
      <w:r w:rsidR="00BC24DF" w:rsidRPr="00532F03">
        <w:rPr>
          <w:sz w:val="18"/>
          <w:szCs w:val="18"/>
        </w:rPr>
        <w:t xml:space="preserve"> </w:t>
      </w:r>
      <w:r w:rsidRPr="00532F03">
        <w:rPr>
          <w:sz w:val="18"/>
          <w:szCs w:val="18"/>
        </w:rPr>
        <w:t xml:space="preserve">– </w:t>
      </w:r>
      <w:r w:rsidR="003F0634" w:rsidRPr="00532F03">
        <w:rPr>
          <w:sz w:val="18"/>
          <w:szCs w:val="18"/>
        </w:rPr>
        <w:t xml:space="preserve">Przebudowa lądowiska sanitarnego dla śmigłowców na terenie Specjalistycznego Szpitala Wojewódzkiego w Ciechanowie </w:t>
      </w:r>
    </w:p>
    <w:p w14:paraId="4D15779B" w14:textId="5DB1CA45" w:rsidR="00314509" w:rsidRDefault="00D47490" w:rsidP="003F0634">
      <w:pPr>
        <w:tabs>
          <w:tab w:val="left" w:pos="600"/>
          <w:tab w:val="center" w:pos="4736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7033A2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7033A2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7033A2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7033A2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7033A2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7033A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7033A2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7033A2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7033A2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7033A2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7033A2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7033A2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7033A2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7033A2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7033A2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7033A2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7033A2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7033A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7033A2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</w:t>
      </w:r>
      <w:proofErr w:type="gramStart"/>
      <w:r>
        <w:t xml:space="preserve">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proofErr w:type="gramEnd"/>
      <w:r>
        <w:rPr>
          <w:spacing w:val="-6"/>
        </w:rPr>
        <w:t>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7033A2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7033A2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7033A2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7033A2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7033A2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7033A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7033A2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7033A2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9B5E30">
        <w:trPr>
          <w:trHeight w:val="446"/>
        </w:trPr>
        <w:tc>
          <w:tcPr>
            <w:tcW w:w="5103" w:type="dxa"/>
          </w:tcPr>
          <w:p w14:paraId="4D1577C6" w14:textId="544EF5BE" w:rsidR="00314509" w:rsidRDefault="00784F4D" w:rsidP="007033A2">
            <w:pPr>
              <w:pStyle w:val="TableParagraph"/>
            </w:pPr>
            <w:r>
              <w:t>Łączna wartość kosztorysów ofertowych (branża budowlana i elektryczna)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7033A2">
            <w:pPr>
              <w:pStyle w:val="TableParagraph"/>
            </w:pPr>
          </w:p>
        </w:tc>
      </w:tr>
      <w:tr w:rsidR="00784F4D" w14:paraId="7CB13D6D" w14:textId="77777777" w:rsidTr="009B5E30">
        <w:trPr>
          <w:trHeight w:val="446"/>
        </w:trPr>
        <w:tc>
          <w:tcPr>
            <w:tcW w:w="5103" w:type="dxa"/>
          </w:tcPr>
          <w:p w14:paraId="12A9B839" w14:textId="2C4449F7" w:rsidR="00784F4D" w:rsidRPr="00540D10" w:rsidRDefault="009D6DA1" w:rsidP="007033A2">
            <w:pPr>
              <w:pStyle w:val="TableParagraph"/>
            </w:pPr>
            <w:r>
              <w:t>W</w:t>
            </w:r>
            <w:r w:rsidRPr="009D6DA1">
              <w:t>artość opracowania dokumentacji projektowej oraz uzyskania uzgodnień, opinii i decyzji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0D0C25" w14:textId="77777777" w:rsidR="00784F4D" w:rsidRPr="00480C3B" w:rsidRDefault="00784F4D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97AC13" w14:textId="77777777" w:rsidR="00784F4D" w:rsidRPr="00480C3B" w:rsidRDefault="00784F4D" w:rsidP="007033A2">
            <w:pPr>
              <w:pStyle w:val="TableParagraph"/>
            </w:pPr>
          </w:p>
        </w:tc>
      </w:tr>
      <w:tr w:rsidR="009D6DA1" w14:paraId="1D762B9E" w14:textId="77777777" w:rsidTr="009B5E30">
        <w:trPr>
          <w:trHeight w:val="446"/>
        </w:trPr>
        <w:tc>
          <w:tcPr>
            <w:tcW w:w="5103" w:type="dxa"/>
          </w:tcPr>
          <w:p w14:paraId="1BAA5256" w14:textId="7BDA1971" w:rsidR="009D6DA1" w:rsidRDefault="009D6DA1" w:rsidP="007033A2">
            <w:pPr>
              <w:pStyle w:val="TableParagraph"/>
            </w:pPr>
            <w:r>
              <w:t>W</w:t>
            </w:r>
            <w:r w:rsidRPr="009D6DA1">
              <w:t>artość pozostałych kosztów niezbędnych do wykonania zamówienia, nieujętych w kosztorysach ofertowych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0255C85" w14:textId="77777777" w:rsidR="009D6DA1" w:rsidRPr="00480C3B" w:rsidRDefault="009D6DA1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5B4BC2" w14:textId="77777777" w:rsidR="009D6DA1" w:rsidRPr="00480C3B" w:rsidRDefault="009D6DA1" w:rsidP="007033A2">
            <w:pPr>
              <w:pStyle w:val="TableParagraph"/>
            </w:pPr>
          </w:p>
        </w:tc>
      </w:tr>
      <w:tr w:rsidR="00784F4D" w14:paraId="2D74DE7A" w14:textId="77777777" w:rsidTr="009B5E30">
        <w:trPr>
          <w:trHeight w:val="446"/>
        </w:trPr>
        <w:tc>
          <w:tcPr>
            <w:tcW w:w="5103" w:type="dxa"/>
          </w:tcPr>
          <w:p w14:paraId="48F5C5D0" w14:textId="598CFA13" w:rsidR="00784F4D" w:rsidRPr="009D6DA1" w:rsidRDefault="00784F4D" w:rsidP="00784F4D">
            <w:pPr>
              <w:pStyle w:val="TableParagraph"/>
              <w:jc w:val="right"/>
              <w:rPr>
                <w:b/>
                <w:bCs/>
              </w:rPr>
            </w:pPr>
            <w:r w:rsidRPr="009D6DA1">
              <w:rPr>
                <w:b/>
                <w:bCs/>
              </w:rPr>
              <w:t>Cena łączna oferty (ryczałt)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B28FBC" w14:textId="77777777" w:rsidR="00784F4D" w:rsidRPr="009D6DA1" w:rsidRDefault="00784F4D" w:rsidP="007033A2">
            <w:pPr>
              <w:pStyle w:val="TableParagraph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840EA9A" w14:textId="77777777" w:rsidR="00784F4D" w:rsidRPr="009D6DA1" w:rsidRDefault="00784F4D" w:rsidP="007033A2">
            <w:pPr>
              <w:pStyle w:val="TableParagraph"/>
              <w:rPr>
                <w:b/>
                <w:bCs/>
              </w:rPr>
            </w:pPr>
          </w:p>
        </w:tc>
      </w:tr>
      <w:tr w:rsidR="00E322AF" w14:paraId="0BBB19AF" w14:textId="77777777" w:rsidTr="00DE030B">
        <w:trPr>
          <w:trHeight w:val="446"/>
        </w:trPr>
        <w:tc>
          <w:tcPr>
            <w:tcW w:w="5103" w:type="dxa"/>
          </w:tcPr>
          <w:p w14:paraId="494C6DF5" w14:textId="0BBB26E7" w:rsidR="00E322AF" w:rsidRDefault="00540D10" w:rsidP="007033A2">
            <w:pPr>
              <w:pStyle w:val="TableParagraph"/>
            </w:pPr>
            <w:r w:rsidRPr="00540D10">
              <w:t>Oferowany okres gwarancji jakości i rękojmi za wady na roboty budowlane</w:t>
            </w:r>
            <w:r w:rsidR="00663962">
              <w:t>*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745B22C1" w14:textId="25ABD712" w:rsidR="007033A2" w:rsidRDefault="007033A2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dodatkowy</w:t>
            </w:r>
            <w:r>
              <w:t xml:space="preserve"> </w:t>
            </w:r>
            <w:r w:rsidR="00540D10" w:rsidRPr="00540D10">
              <w:t xml:space="preserve">okres gwarancji jakości i rękojmi za wady na roboty budowlane </w:t>
            </w:r>
            <w:r>
              <w:t>w ilości ……</w:t>
            </w:r>
            <w:proofErr w:type="gramStart"/>
            <w:r>
              <w:t>…….</w:t>
            </w:r>
            <w:proofErr w:type="gramEnd"/>
            <w:r>
              <w:t>.miesięcy (ponad wymagane 60 miesięcy).</w:t>
            </w:r>
          </w:p>
          <w:p w14:paraId="7D33A631" w14:textId="26192DE7" w:rsidR="007033A2" w:rsidRDefault="007033A2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łączny</w:t>
            </w:r>
            <w:r>
              <w:t xml:space="preserve"> </w:t>
            </w:r>
            <w:r w:rsidR="00540D10" w:rsidRPr="00540D10">
              <w:t>okres gwarancji jakości i rękojmi za wady na roboty budowlane</w:t>
            </w:r>
            <w:r>
              <w:t xml:space="preserve"> w ilości ……</w:t>
            </w:r>
            <w:proofErr w:type="gramStart"/>
            <w:r>
              <w:t>…….</w:t>
            </w:r>
            <w:proofErr w:type="gramEnd"/>
            <w:r>
              <w:t>.miesięcy (wymagany + dodatkowy)</w:t>
            </w:r>
          </w:p>
          <w:p w14:paraId="229365F4" w14:textId="2363AA39" w:rsidR="00E322AF" w:rsidRPr="00480C3B" w:rsidRDefault="00E322AF" w:rsidP="007033A2">
            <w:pPr>
              <w:pStyle w:val="TableParagraph"/>
            </w:pPr>
          </w:p>
        </w:tc>
      </w:tr>
      <w:tr w:rsidR="00540D10" w14:paraId="27C9B5FF" w14:textId="77777777" w:rsidTr="00DE030B">
        <w:trPr>
          <w:trHeight w:val="446"/>
        </w:trPr>
        <w:tc>
          <w:tcPr>
            <w:tcW w:w="5103" w:type="dxa"/>
          </w:tcPr>
          <w:p w14:paraId="5552239F" w14:textId="231585CF" w:rsidR="00540D10" w:rsidRPr="00E322AF" w:rsidRDefault="00540D10" w:rsidP="007033A2">
            <w:pPr>
              <w:pStyle w:val="TableParagraph"/>
            </w:pPr>
            <w:r w:rsidRPr="00540D10">
              <w:t>Oferowany okres gwarancji jakości i rękojmi za wady na urządzenia i wyposażenie</w:t>
            </w:r>
            <w:r w:rsidR="00663962">
              <w:t>*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1B9059AA" w14:textId="77046B21" w:rsidR="00540D10" w:rsidRDefault="00540D10" w:rsidP="00540D10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dodatkowy</w:t>
            </w:r>
            <w:r>
              <w:t xml:space="preserve"> </w:t>
            </w:r>
            <w:r w:rsidRPr="00540D10">
              <w:t xml:space="preserve">okres gwarancji jakości i rękojmi za wady na urządzenia i wyposażenie </w:t>
            </w:r>
            <w:r>
              <w:t>w ilości ……</w:t>
            </w:r>
            <w:proofErr w:type="gramStart"/>
            <w:r>
              <w:t>…….</w:t>
            </w:r>
            <w:proofErr w:type="gramEnd"/>
            <w:r>
              <w:t>.miesięcy (ponad wymagane 36 miesięcy).</w:t>
            </w:r>
          </w:p>
          <w:p w14:paraId="0BCC9EC9" w14:textId="7FF47D2A" w:rsidR="00540D10" w:rsidRDefault="00540D10" w:rsidP="00540D10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łączny</w:t>
            </w:r>
            <w:r>
              <w:t xml:space="preserve"> </w:t>
            </w:r>
            <w:r w:rsidRPr="00540D10">
              <w:t xml:space="preserve">okres gwarancji jakości i rękojmi za wady na urządzenia i wyposażenie </w:t>
            </w:r>
            <w:r>
              <w:t>w ilości ……</w:t>
            </w:r>
            <w:proofErr w:type="gramStart"/>
            <w:r>
              <w:t>…….</w:t>
            </w:r>
            <w:proofErr w:type="gramEnd"/>
            <w:r>
              <w:t>.miesięcy (wymagany + dodatkowy)</w:t>
            </w:r>
          </w:p>
          <w:p w14:paraId="4B2D66B3" w14:textId="77777777" w:rsidR="00540D10" w:rsidRDefault="00540D10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</w:p>
        </w:tc>
      </w:tr>
    </w:tbl>
    <w:p w14:paraId="5254C8D0" w14:textId="6A311B0C" w:rsidR="00F716EC" w:rsidRPr="008F5E22" w:rsidRDefault="00663962" w:rsidP="00663962">
      <w:pPr>
        <w:tabs>
          <w:tab w:val="left" w:pos="426"/>
        </w:tabs>
        <w:spacing w:line="207" w:lineRule="exact"/>
        <w:ind w:left="567"/>
        <w:rPr>
          <w:bCs/>
          <w:sz w:val="18"/>
          <w:szCs w:val="18"/>
          <w:u w:val="single"/>
        </w:rPr>
      </w:pPr>
      <w:r w:rsidRPr="00663962">
        <w:rPr>
          <w:bCs/>
          <w:sz w:val="18"/>
          <w:szCs w:val="18"/>
        </w:rPr>
        <w:t>*</w:t>
      </w:r>
      <w:r w:rsidRPr="008F5E22">
        <w:rPr>
          <w:bCs/>
          <w:sz w:val="18"/>
          <w:szCs w:val="18"/>
          <w:u w:val="single"/>
        </w:rPr>
        <w:t xml:space="preserve">Zgodnie z treścią cz. XVII </w:t>
      </w:r>
      <w:proofErr w:type="spellStart"/>
      <w:r w:rsidRPr="008F5E22">
        <w:rPr>
          <w:bCs/>
          <w:sz w:val="18"/>
          <w:szCs w:val="18"/>
          <w:u w:val="single"/>
        </w:rPr>
        <w:t>swz</w:t>
      </w:r>
      <w:proofErr w:type="spellEnd"/>
      <w:r w:rsidRPr="008F5E22">
        <w:rPr>
          <w:bCs/>
          <w:sz w:val="18"/>
          <w:szCs w:val="18"/>
          <w:u w:val="single"/>
        </w:rPr>
        <w:t>: Opis kryteriów oceny ofert, wraz z podaniem wag tych kryteriów i sposobu oceny ofert:</w:t>
      </w:r>
    </w:p>
    <w:p w14:paraId="575B51FE" w14:textId="77777777" w:rsidR="008F5E22" w:rsidRPr="005A1CC9" w:rsidRDefault="008F5E22" w:rsidP="00B742A4">
      <w:pPr>
        <w:pStyle w:val="Akapitzlist"/>
        <w:widowControl/>
        <w:numPr>
          <w:ilvl w:val="0"/>
          <w:numId w:val="13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Minimalny wymagany okres gwarancji jakości i rękojmi za wady wynosi:</w:t>
      </w:r>
    </w:p>
    <w:p w14:paraId="65655FCD" w14:textId="77777777" w:rsidR="008F5E22" w:rsidRPr="005A1CC9" w:rsidRDefault="008F5E22" w:rsidP="00B742A4">
      <w:pPr>
        <w:pStyle w:val="Akapitzlist"/>
        <w:widowControl/>
        <w:numPr>
          <w:ilvl w:val="1"/>
          <w:numId w:val="17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60 miesięcy – dla robót budowlanych.</w:t>
      </w:r>
    </w:p>
    <w:p w14:paraId="7D193634" w14:textId="77777777" w:rsidR="008F5E22" w:rsidRPr="005A1CC9" w:rsidRDefault="008F5E22" w:rsidP="00B742A4">
      <w:pPr>
        <w:pStyle w:val="Akapitzlist"/>
        <w:widowControl/>
        <w:numPr>
          <w:ilvl w:val="1"/>
          <w:numId w:val="17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36 miesięcy – dla urządzeń i wyposażenia.</w:t>
      </w:r>
    </w:p>
    <w:p w14:paraId="4B4156F6" w14:textId="77777777" w:rsidR="008F5E22" w:rsidRPr="005A1CC9" w:rsidRDefault="008F5E22" w:rsidP="00B742A4">
      <w:pPr>
        <w:pStyle w:val="Akapitzlist"/>
        <w:widowControl/>
        <w:numPr>
          <w:ilvl w:val="0"/>
          <w:numId w:val="13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Punkty w kryterium „Oferowany okres gwarancji na roboty budowlane” zostaną przyznane według następujących zasad:</w:t>
      </w:r>
    </w:p>
    <w:p w14:paraId="24B1EEC4" w14:textId="77777777" w:rsidR="008F5E22" w:rsidRPr="005A1CC9" w:rsidRDefault="008F5E22" w:rsidP="00B742A4">
      <w:pPr>
        <w:pStyle w:val="Akapitzlist"/>
        <w:widowControl/>
        <w:numPr>
          <w:ilvl w:val="0"/>
          <w:numId w:val="18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60 miesięcy – 0 pkt</w:t>
      </w:r>
    </w:p>
    <w:p w14:paraId="59218F0C" w14:textId="77777777" w:rsidR="008F5E22" w:rsidRPr="005A1CC9" w:rsidRDefault="008F5E22" w:rsidP="00B742A4">
      <w:pPr>
        <w:pStyle w:val="Akapitzlist"/>
        <w:widowControl/>
        <w:numPr>
          <w:ilvl w:val="0"/>
          <w:numId w:val="18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72 miesiące – 10 pkt</w:t>
      </w:r>
    </w:p>
    <w:p w14:paraId="7779A1E3" w14:textId="77777777" w:rsidR="008F5E22" w:rsidRPr="005A1CC9" w:rsidRDefault="008F5E22" w:rsidP="00B742A4">
      <w:pPr>
        <w:pStyle w:val="Akapitzlist"/>
        <w:widowControl/>
        <w:numPr>
          <w:ilvl w:val="0"/>
          <w:numId w:val="18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84 miesiące</w:t>
      </w:r>
      <w:r w:rsidRPr="005A1CC9">
        <w:rPr>
          <w:i/>
          <w:iCs/>
          <w:sz w:val="18"/>
        </w:rPr>
        <w:t xml:space="preserve"> </w:t>
      </w:r>
      <w:r w:rsidRPr="005A1CC9">
        <w:rPr>
          <w:i/>
          <w:iCs/>
          <w:sz w:val="18"/>
          <w:szCs w:val="18"/>
        </w:rPr>
        <w:t>– 20 pkt</w:t>
      </w:r>
    </w:p>
    <w:p w14:paraId="10447C33" w14:textId="77777777" w:rsidR="008F5E22" w:rsidRPr="005A1CC9" w:rsidRDefault="008F5E22" w:rsidP="00B742A4">
      <w:pPr>
        <w:pStyle w:val="Akapitzlist"/>
        <w:widowControl/>
        <w:numPr>
          <w:ilvl w:val="0"/>
          <w:numId w:val="13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Punkty w kryterium „Oferowany okres gwarancji na urządzenia i wyposażenie” zostaną przyznane według następujących zasad:</w:t>
      </w:r>
    </w:p>
    <w:p w14:paraId="2E5D7863" w14:textId="77777777" w:rsidR="008F5E22" w:rsidRPr="005A1CC9" w:rsidRDefault="008F5E22" w:rsidP="00B742A4">
      <w:pPr>
        <w:pStyle w:val="Akapitzlist"/>
        <w:widowControl/>
        <w:numPr>
          <w:ilvl w:val="0"/>
          <w:numId w:val="19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36 miesięcy – 0 pkt</w:t>
      </w:r>
    </w:p>
    <w:p w14:paraId="52E028DC" w14:textId="77777777" w:rsidR="008F5E22" w:rsidRPr="005A1CC9" w:rsidRDefault="008F5E22" w:rsidP="00B742A4">
      <w:pPr>
        <w:pStyle w:val="Akapitzlist"/>
        <w:widowControl/>
        <w:numPr>
          <w:ilvl w:val="0"/>
          <w:numId w:val="19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48 miesięcy – 10 pkt</w:t>
      </w:r>
    </w:p>
    <w:p w14:paraId="7C8C50EA" w14:textId="77777777" w:rsidR="008F5E22" w:rsidRPr="005A1CC9" w:rsidRDefault="008F5E22" w:rsidP="00B742A4">
      <w:pPr>
        <w:pStyle w:val="Akapitzlist"/>
        <w:widowControl/>
        <w:numPr>
          <w:ilvl w:val="0"/>
          <w:numId w:val="19"/>
        </w:numPr>
        <w:autoSpaceDE/>
        <w:autoSpaceDN/>
        <w:ind w:left="851" w:hanging="284"/>
        <w:rPr>
          <w:i/>
          <w:iCs/>
          <w:sz w:val="18"/>
          <w:szCs w:val="18"/>
        </w:rPr>
      </w:pPr>
      <w:r w:rsidRPr="005A1CC9">
        <w:rPr>
          <w:i/>
          <w:iCs/>
          <w:sz w:val="18"/>
          <w:szCs w:val="18"/>
        </w:rPr>
        <w:t>60 miesięcy</w:t>
      </w:r>
      <w:r w:rsidRPr="005A1CC9">
        <w:rPr>
          <w:i/>
          <w:iCs/>
          <w:sz w:val="18"/>
        </w:rPr>
        <w:t xml:space="preserve"> </w:t>
      </w:r>
      <w:r w:rsidRPr="005A1CC9">
        <w:rPr>
          <w:i/>
          <w:iCs/>
          <w:sz w:val="18"/>
          <w:szCs w:val="18"/>
        </w:rPr>
        <w:t>– 20 pkt</w:t>
      </w:r>
    </w:p>
    <w:p w14:paraId="014AC860" w14:textId="77777777" w:rsidR="00D87938" w:rsidRPr="00663962" w:rsidRDefault="00D87938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Cs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lastRenderedPageBreak/>
        <w:t xml:space="preserve">Wykonanie części zamówienia (wskazać tę część) zmierzamy powierzyć Podwykonawcy </w:t>
      </w:r>
      <w:proofErr w:type="gramStart"/>
      <w:r w:rsidRPr="0033753E">
        <w:rPr>
          <w:sz w:val="18"/>
          <w:szCs w:val="18"/>
        </w:rPr>
        <w:t>( wskazać</w:t>
      </w:r>
      <w:proofErr w:type="gramEnd"/>
      <w:r w:rsidRPr="0033753E">
        <w:rPr>
          <w:sz w:val="18"/>
          <w:szCs w:val="18"/>
        </w:rPr>
        <w:t xml:space="preserve"> </w:t>
      </w:r>
      <w:proofErr w:type="gramStart"/>
      <w:r w:rsidRPr="0033753E">
        <w:rPr>
          <w:sz w:val="18"/>
          <w:szCs w:val="18"/>
        </w:rPr>
        <w:t>nazwę</w:t>
      </w:r>
      <w:proofErr w:type="gramEnd"/>
      <w:r w:rsidRPr="0033753E">
        <w:rPr>
          <w:sz w:val="18"/>
          <w:szCs w:val="18"/>
        </w:rPr>
        <w:t xml:space="preserve"> jeśli jest on już </w:t>
      </w:r>
      <w:proofErr w:type="gramStart"/>
      <w:r w:rsidRPr="0033753E">
        <w:rPr>
          <w:sz w:val="18"/>
          <w:szCs w:val="18"/>
        </w:rPr>
        <w:t>znany)…</w:t>
      </w:r>
      <w:proofErr w:type="gramEnd"/>
      <w:r w:rsidRPr="0033753E">
        <w:rPr>
          <w:sz w:val="18"/>
          <w:szCs w:val="18"/>
        </w:rPr>
        <w:t>………………………………………………………………………………………</w:t>
      </w:r>
      <w:proofErr w:type="gramStart"/>
      <w:r w:rsidRPr="0033753E">
        <w:rPr>
          <w:sz w:val="18"/>
          <w:szCs w:val="18"/>
        </w:rPr>
        <w:t>…….</w:t>
      </w:r>
      <w:proofErr w:type="gramEnd"/>
      <w:r w:rsidRPr="0033753E">
        <w:rPr>
          <w:sz w:val="18"/>
          <w:szCs w:val="18"/>
        </w:rPr>
        <w:t>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</w:t>
      </w:r>
      <w:proofErr w:type="gramStart"/>
      <w:r>
        <w:rPr>
          <w:sz w:val="18"/>
          <w:szCs w:val="18"/>
        </w:rPr>
        <w:t xml:space="preserve">opisanych  </w:t>
      </w:r>
      <w:r>
        <w:rPr>
          <w:spacing w:val="-10"/>
          <w:sz w:val="18"/>
          <w:szCs w:val="18"/>
        </w:rPr>
        <w:t>we</w:t>
      </w:r>
      <w:proofErr w:type="gramEnd"/>
      <w:r>
        <w:rPr>
          <w:spacing w:val="-10"/>
          <w:sz w:val="18"/>
          <w:szCs w:val="18"/>
        </w:rPr>
        <w:t xml:space="preserve">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proofErr w:type="gramStart"/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</w:t>
      </w:r>
      <w:proofErr w:type="gramEnd"/>
      <w:r>
        <w:rPr>
          <w:sz w:val="18"/>
          <w:szCs w:val="18"/>
        </w:rPr>
        <w:t xml:space="preserve">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proofErr w:type="gramStart"/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</w:t>
      </w:r>
      <w:proofErr w:type="gramEnd"/>
      <w:r>
        <w:rPr>
          <w:sz w:val="18"/>
          <w:szCs w:val="18"/>
        </w:rPr>
        <w:t xml:space="preserve">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</w:t>
      </w:r>
      <w:proofErr w:type="gramStart"/>
      <w:r>
        <w:rPr>
          <w:sz w:val="18"/>
          <w:szCs w:val="18"/>
        </w:rPr>
        <w:t>skreślić  niewłaściwe</w:t>
      </w:r>
      <w:proofErr w:type="gramEnd"/>
      <w:r>
        <w:rPr>
          <w:sz w:val="18"/>
          <w:szCs w:val="18"/>
        </w:rPr>
        <w:t>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>
        <w:rPr>
          <w:sz w:val="18"/>
          <w:szCs w:val="18"/>
        </w:rPr>
        <w:t>Jest  mikroprzedsiębiorstwem</w:t>
      </w:r>
      <w:proofErr w:type="gramEnd"/>
      <w:r>
        <w:rPr>
          <w:sz w:val="18"/>
          <w:szCs w:val="18"/>
        </w:rPr>
        <w:t xml:space="preserve">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>
        <w:rPr>
          <w:sz w:val="18"/>
          <w:szCs w:val="18"/>
        </w:rPr>
        <w:t>Jest  małym</w:t>
      </w:r>
      <w:proofErr w:type="gramEnd"/>
      <w:r>
        <w:rPr>
          <w:sz w:val="18"/>
          <w:szCs w:val="18"/>
        </w:rPr>
        <w:t xml:space="preserve">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proofErr w:type="gramStart"/>
      <w:r>
        <w:rPr>
          <w:sz w:val="18"/>
          <w:szCs w:val="18"/>
        </w:rPr>
        <w:t>Jest  średnim</w:t>
      </w:r>
      <w:proofErr w:type="gramEnd"/>
      <w:r>
        <w:rPr>
          <w:sz w:val="18"/>
          <w:szCs w:val="18"/>
        </w:rPr>
        <w:t xml:space="preserve">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70AAB" w:rsidRPr="006C0205" w14:paraId="5550F2E1" w14:textId="77777777" w:rsidTr="00070AAB">
        <w:trPr>
          <w:trHeight w:val="1739"/>
        </w:trPr>
        <w:tc>
          <w:tcPr>
            <w:tcW w:w="4990" w:type="dxa"/>
          </w:tcPr>
          <w:bookmarkEnd w:id="1"/>
          <w:p w14:paraId="46B2D2E2" w14:textId="77777777" w:rsidR="00070AAB" w:rsidRPr="006C0205" w:rsidRDefault="00070AAB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2754B2AC" w:rsidR="00314509" w:rsidRDefault="00314509" w:rsidP="004B114E">
    <w:pPr>
      <w:pStyle w:val="Nagwek"/>
      <w:tabs>
        <w:tab w:val="clear" w:pos="4536"/>
        <w:tab w:val="clear" w:pos="9072"/>
        <w:tab w:val="left" w:pos="24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E40"/>
    <w:multiLevelType w:val="hybridMultilevel"/>
    <w:tmpl w:val="685AA568"/>
    <w:lvl w:ilvl="0" w:tplc="5530AEC8">
      <w:start w:val="1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DB3"/>
    <w:multiLevelType w:val="hybridMultilevel"/>
    <w:tmpl w:val="DE284EA0"/>
    <w:lvl w:ilvl="0" w:tplc="876A89E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A594C918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3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4" w15:restartNumberingAfterBreak="0">
    <w:nsid w:val="2A360C51"/>
    <w:multiLevelType w:val="hybridMultilevel"/>
    <w:tmpl w:val="D5D2501E"/>
    <w:lvl w:ilvl="0" w:tplc="5530AEC8">
      <w:start w:val="11"/>
      <w:numFmt w:val="bullet"/>
      <w:lvlText w:val=""/>
      <w:lvlJc w:val="left"/>
      <w:pPr>
        <w:ind w:left="1581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5" w15:restartNumberingAfterBreak="0">
    <w:nsid w:val="2C032781"/>
    <w:multiLevelType w:val="hybridMultilevel"/>
    <w:tmpl w:val="5844B064"/>
    <w:lvl w:ilvl="0" w:tplc="5530AEC8">
      <w:start w:val="11"/>
      <w:numFmt w:val="bullet"/>
      <w:lvlText w:val=""/>
      <w:lvlJc w:val="left"/>
      <w:pPr>
        <w:ind w:left="1146" w:hanging="360"/>
      </w:pPr>
      <w:rPr>
        <w:rFonts w:ascii="Symbol" w:eastAsia="Arial" w:hAnsi="Symbo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98D15AE"/>
    <w:multiLevelType w:val="hybridMultilevel"/>
    <w:tmpl w:val="5D32A096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5530AEC8">
      <w:start w:val="11"/>
      <w:numFmt w:val="bullet"/>
      <w:lvlText w:val=""/>
      <w:lvlJc w:val="left"/>
      <w:pPr>
        <w:ind w:left="1866" w:hanging="360"/>
      </w:pPr>
      <w:rPr>
        <w:rFonts w:ascii="Symbol" w:eastAsia="Arial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9B45B2E"/>
    <w:multiLevelType w:val="hybridMultilevel"/>
    <w:tmpl w:val="801C53B2"/>
    <w:lvl w:ilvl="0" w:tplc="49EA25E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3BCD61AA"/>
    <w:multiLevelType w:val="hybridMultilevel"/>
    <w:tmpl w:val="5CB8572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2" w15:restartNumberingAfterBreak="0">
    <w:nsid w:val="52316437"/>
    <w:multiLevelType w:val="hybridMultilevel"/>
    <w:tmpl w:val="68A6071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5A232FD"/>
    <w:multiLevelType w:val="hybridMultilevel"/>
    <w:tmpl w:val="CD6C2BC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10"/>
  </w:num>
  <w:num w:numId="2" w16cid:durableId="1489134419">
    <w:abstractNumId w:val="11"/>
  </w:num>
  <w:num w:numId="3" w16cid:durableId="189297077">
    <w:abstractNumId w:val="8"/>
  </w:num>
  <w:num w:numId="4" w16cid:durableId="1495029271">
    <w:abstractNumId w:val="15"/>
  </w:num>
  <w:num w:numId="5" w16cid:durableId="1766458804">
    <w:abstractNumId w:val="14"/>
  </w:num>
  <w:num w:numId="6" w16cid:durableId="1793354792">
    <w:abstractNumId w:val="2"/>
  </w:num>
  <w:num w:numId="7" w16cid:durableId="2030980893">
    <w:abstractNumId w:val="14"/>
  </w:num>
  <w:num w:numId="8" w16cid:durableId="56591618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3"/>
  </w:num>
  <w:num w:numId="10" w16cid:durableId="212665288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04336267">
    <w:abstractNumId w:val="7"/>
  </w:num>
  <w:num w:numId="12" w16cid:durableId="153422982">
    <w:abstractNumId w:val="4"/>
  </w:num>
  <w:num w:numId="13" w16cid:durableId="1678267130">
    <w:abstractNumId w:val="1"/>
  </w:num>
  <w:num w:numId="14" w16cid:durableId="632446713">
    <w:abstractNumId w:val="9"/>
  </w:num>
  <w:num w:numId="15" w16cid:durableId="482701411">
    <w:abstractNumId w:val="13"/>
  </w:num>
  <w:num w:numId="16" w16cid:durableId="1530802250">
    <w:abstractNumId w:val="12"/>
  </w:num>
  <w:num w:numId="17" w16cid:durableId="2073312894">
    <w:abstractNumId w:val="6"/>
  </w:num>
  <w:num w:numId="18" w16cid:durableId="1753508995">
    <w:abstractNumId w:val="0"/>
  </w:num>
  <w:num w:numId="19" w16cid:durableId="1081827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70AAB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1E6A56"/>
    <w:rsid w:val="0020292F"/>
    <w:rsid w:val="00221500"/>
    <w:rsid w:val="00261AA4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654C"/>
    <w:rsid w:val="0036740A"/>
    <w:rsid w:val="00372E05"/>
    <w:rsid w:val="00374DD9"/>
    <w:rsid w:val="003910C7"/>
    <w:rsid w:val="003F0634"/>
    <w:rsid w:val="003F427C"/>
    <w:rsid w:val="004054F6"/>
    <w:rsid w:val="004307F9"/>
    <w:rsid w:val="004371F5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32F03"/>
    <w:rsid w:val="00540D10"/>
    <w:rsid w:val="0055258D"/>
    <w:rsid w:val="0055368D"/>
    <w:rsid w:val="00590D5F"/>
    <w:rsid w:val="00596DF2"/>
    <w:rsid w:val="005A1CC9"/>
    <w:rsid w:val="005B0358"/>
    <w:rsid w:val="005B04B1"/>
    <w:rsid w:val="005B0C2A"/>
    <w:rsid w:val="00607567"/>
    <w:rsid w:val="00653DF4"/>
    <w:rsid w:val="00655789"/>
    <w:rsid w:val="0066234D"/>
    <w:rsid w:val="00663962"/>
    <w:rsid w:val="00663F85"/>
    <w:rsid w:val="00676D83"/>
    <w:rsid w:val="006E3372"/>
    <w:rsid w:val="006F2239"/>
    <w:rsid w:val="007033A2"/>
    <w:rsid w:val="00724384"/>
    <w:rsid w:val="00750299"/>
    <w:rsid w:val="00757364"/>
    <w:rsid w:val="00757F51"/>
    <w:rsid w:val="007610F0"/>
    <w:rsid w:val="0078303C"/>
    <w:rsid w:val="00784F4D"/>
    <w:rsid w:val="007E0CDB"/>
    <w:rsid w:val="00830F85"/>
    <w:rsid w:val="008401A7"/>
    <w:rsid w:val="00852467"/>
    <w:rsid w:val="008634EB"/>
    <w:rsid w:val="00884D3C"/>
    <w:rsid w:val="00896626"/>
    <w:rsid w:val="008D1045"/>
    <w:rsid w:val="008D44FD"/>
    <w:rsid w:val="008E1376"/>
    <w:rsid w:val="008F13DA"/>
    <w:rsid w:val="008F5E22"/>
    <w:rsid w:val="009118DA"/>
    <w:rsid w:val="009429B0"/>
    <w:rsid w:val="00953DBC"/>
    <w:rsid w:val="009A0C95"/>
    <w:rsid w:val="009A5EE4"/>
    <w:rsid w:val="009B4A22"/>
    <w:rsid w:val="009B539F"/>
    <w:rsid w:val="009B5E30"/>
    <w:rsid w:val="009D6DA1"/>
    <w:rsid w:val="009E1369"/>
    <w:rsid w:val="00A061D3"/>
    <w:rsid w:val="00A11B15"/>
    <w:rsid w:val="00A20BC3"/>
    <w:rsid w:val="00A60782"/>
    <w:rsid w:val="00A74BED"/>
    <w:rsid w:val="00A97D8F"/>
    <w:rsid w:val="00AA630A"/>
    <w:rsid w:val="00B23747"/>
    <w:rsid w:val="00B742A4"/>
    <w:rsid w:val="00B910F5"/>
    <w:rsid w:val="00B97462"/>
    <w:rsid w:val="00BC24DF"/>
    <w:rsid w:val="00C251F6"/>
    <w:rsid w:val="00C444EA"/>
    <w:rsid w:val="00CE2491"/>
    <w:rsid w:val="00D00B3A"/>
    <w:rsid w:val="00D24CB1"/>
    <w:rsid w:val="00D469CB"/>
    <w:rsid w:val="00D47490"/>
    <w:rsid w:val="00D576FE"/>
    <w:rsid w:val="00D660E6"/>
    <w:rsid w:val="00D87938"/>
    <w:rsid w:val="00D90521"/>
    <w:rsid w:val="00D92814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71E40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7033A2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</cp:revision>
  <cp:lastPrinted>2021-07-19T06:55:00Z</cp:lastPrinted>
  <dcterms:created xsi:type="dcterms:W3CDTF">2026-04-29T10:54:00Z</dcterms:created>
  <dcterms:modified xsi:type="dcterms:W3CDTF">2026-04-29T10:54:00Z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