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DAC05B" w14:textId="10D2BE52" w:rsidR="00155E61" w:rsidRPr="008806C5" w:rsidRDefault="0069415C" w:rsidP="00155E61">
      <w:pPr>
        <w:widowControl/>
        <w:autoSpaceDE/>
        <w:autoSpaceDN/>
        <w:rPr>
          <w:rFonts w:ascii="Arial" w:eastAsiaTheme="minorHAnsi" w:hAnsi="Arial" w:cs="Arial"/>
          <w:b/>
          <w:bCs/>
          <w:sz w:val="20"/>
          <w:szCs w:val="20"/>
        </w:rPr>
      </w:pPr>
      <w:r w:rsidRPr="008806C5">
        <w:rPr>
          <w:noProof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96CCAA8" wp14:editId="7FDC1ACA">
                <wp:simplePos x="0" y="0"/>
                <wp:positionH relativeFrom="margin">
                  <wp:align>center</wp:align>
                </wp:positionH>
                <wp:positionV relativeFrom="paragraph">
                  <wp:posOffset>57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DAB772" id="Grupa 2" o:spid="_x0000_s1026" style="position:absolute;margin-left:0;margin-top:0;width:419.7pt;height:63.6pt;z-index:251665408;mso-position-horizontal:center;mso-position-horizontal-relative:margin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9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0" o:title=""/>
                </v:shape>
                <w10:wrap type="square" anchorx="margin"/>
              </v:group>
            </w:pict>
          </mc:Fallback>
        </mc:AlternateContent>
      </w:r>
    </w:p>
    <w:p w14:paraId="5D2ACAC9" w14:textId="64410A6D" w:rsidR="00155E61" w:rsidRPr="008806C5" w:rsidRDefault="00155E61" w:rsidP="00155E61">
      <w:pPr>
        <w:jc w:val="right"/>
        <w:rPr>
          <w:rFonts w:ascii="Arial" w:hAnsi="Arial" w:cs="Arial"/>
          <w:sz w:val="20"/>
          <w:szCs w:val="20"/>
          <w:lang w:eastAsia="zh-CN" w:bidi="pl-PL"/>
        </w:rPr>
      </w:pPr>
      <w:r w:rsidRPr="008806C5">
        <w:rPr>
          <w:rFonts w:ascii="Arial" w:hAnsi="Arial" w:cs="Arial"/>
          <w:sz w:val="20"/>
          <w:szCs w:val="20"/>
          <w:lang w:eastAsia="zh-CN" w:bidi="pl-PL"/>
        </w:rPr>
        <w:t xml:space="preserve">Ciechanów dnia </w:t>
      </w:r>
      <w:r w:rsidR="00403C55">
        <w:rPr>
          <w:rFonts w:ascii="Arial" w:hAnsi="Arial" w:cs="Arial"/>
          <w:sz w:val="20"/>
          <w:szCs w:val="20"/>
          <w:lang w:eastAsia="zh-CN" w:bidi="pl-PL"/>
        </w:rPr>
        <w:t>0</w:t>
      </w:r>
      <w:r w:rsidR="009A4B4E">
        <w:rPr>
          <w:rFonts w:ascii="Arial" w:hAnsi="Arial" w:cs="Arial"/>
          <w:sz w:val="20"/>
          <w:szCs w:val="20"/>
          <w:lang w:eastAsia="zh-CN" w:bidi="pl-PL"/>
        </w:rPr>
        <w:t>7</w:t>
      </w:r>
      <w:r w:rsidR="0069415C" w:rsidRPr="008806C5">
        <w:rPr>
          <w:rFonts w:ascii="Arial" w:hAnsi="Arial" w:cs="Arial"/>
          <w:sz w:val="20"/>
          <w:szCs w:val="20"/>
          <w:lang w:eastAsia="zh-CN" w:bidi="pl-PL"/>
        </w:rPr>
        <w:t>.0</w:t>
      </w:r>
      <w:r w:rsidR="00403C55">
        <w:rPr>
          <w:rFonts w:ascii="Arial" w:hAnsi="Arial" w:cs="Arial"/>
          <w:sz w:val="20"/>
          <w:szCs w:val="20"/>
          <w:lang w:eastAsia="zh-CN" w:bidi="pl-PL"/>
        </w:rPr>
        <w:t>5</w:t>
      </w:r>
      <w:r w:rsidRPr="008806C5">
        <w:rPr>
          <w:rFonts w:ascii="Arial" w:hAnsi="Arial" w:cs="Arial"/>
          <w:sz w:val="20"/>
          <w:szCs w:val="20"/>
          <w:lang w:eastAsia="zh-CN" w:bidi="pl-PL"/>
        </w:rPr>
        <w:t>.202</w:t>
      </w:r>
      <w:r w:rsidR="0072126E" w:rsidRPr="008806C5">
        <w:rPr>
          <w:rFonts w:ascii="Arial" w:hAnsi="Arial" w:cs="Arial"/>
          <w:sz w:val="20"/>
          <w:szCs w:val="20"/>
          <w:lang w:eastAsia="zh-CN" w:bidi="pl-PL"/>
        </w:rPr>
        <w:t>6</w:t>
      </w:r>
      <w:r w:rsidRPr="008806C5">
        <w:rPr>
          <w:rFonts w:ascii="Arial" w:hAnsi="Arial" w:cs="Arial"/>
          <w:sz w:val="20"/>
          <w:szCs w:val="20"/>
          <w:lang w:eastAsia="zh-CN" w:bidi="pl-PL"/>
        </w:rPr>
        <w:t xml:space="preserve"> r. </w:t>
      </w:r>
    </w:p>
    <w:p w14:paraId="4DB25FE1" w14:textId="32A3577F" w:rsidR="00155E61" w:rsidRPr="008806C5" w:rsidRDefault="00155E61" w:rsidP="00155E61">
      <w:pPr>
        <w:rPr>
          <w:rFonts w:ascii="Arial" w:hAnsi="Arial" w:cs="Arial"/>
          <w:sz w:val="20"/>
          <w:szCs w:val="20"/>
          <w:lang w:eastAsia="zh-CN" w:bidi="pl-PL"/>
        </w:rPr>
      </w:pPr>
      <w:r w:rsidRPr="008806C5">
        <w:rPr>
          <w:rFonts w:ascii="Arial" w:hAnsi="Arial" w:cs="Arial"/>
          <w:sz w:val="20"/>
          <w:szCs w:val="20"/>
          <w:lang w:eastAsia="zh-CN" w:bidi="pl-PL"/>
        </w:rPr>
        <w:t>ZP/2501/</w:t>
      </w:r>
      <w:r w:rsidR="00403C55">
        <w:rPr>
          <w:rFonts w:ascii="Arial" w:hAnsi="Arial" w:cs="Arial"/>
          <w:sz w:val="20"/>
          <w:szCs w:val="20"/>
          <w:lang w:eastAsia="zh-CN" w:bidi="pl-PL"/>
        </w:rPr>
        <w:t>41</w:t>
      </w:r>
      <w:r w:rsidRPr="008806C5">
        <w:rPr>
          <w:rFonts w:ascii="Arial" w:hAnsi="Arial" w:cs="Arial"/>
          <w:sz w:val="20"/>
          <w:szCs w:val="20"/>
          <w:lang w:eastAsia="zh-CN" w:bidi="pl-PL"/>
        </w:rPr>
        <w:t>/2</w:t>
      </w:r>
      <w:r w:rsidR="0072126E" w:rsidRPr="008806C5">
        <w:rPr>
          <w:rFonts w:ascii="Arial" w:hAnsi="Arial" w:cs="Arial"/>
          <w:sz w:val="20"/>
          <w:szCs w:val="20"/>
          <w:lang w:eastAsia="zh-CN" w:bidi="pl-PL"/>
        </w:rPr>
        <w:t>6</w:t>
      </w:r>
    </w:p>
    <w:p w14:paraId="0F8B81CB" w14:textId="77777777" w:rsidR="0072126E" w:rsidRPr="008806C5" w:rsidRDefault="00155E61" w:rsidP="00155E61">
      <w:pPr>
        <w:jc w:val="center"/>
        <w:rPr>
          <w:rFonts w:ascii="Arial" w:hAnsi="Arial" w:cs="Arial"/>
          <w:sz w:val="20"/>
          <w:szCs w:val="20"/>
          <w:lang w:eastAsia="zh-CN" w:bidi="pl-PL"/>
        </w:rPr>
      </w:pPr>
      <w:r w:rsidRPr="008806C5">
        <w:rPr>
          <w:rFonts w:ascii="Arial" w:hAnsi="Arial" w:cs="Arial"/>
          <w:sz w:val="20"/>
          <w:szCs w:val="20"/>
          <w:lang w:eastAsia="zh-CN" w:bidi="pl-PL"/>
        </w:rPr>
        <w:t xml:space="preserve"> </w:t>
      </w:r>
    </w:p>
    <w:p w14:paraId="4F1512EE" w14:textId="1DA64AAD" w:rsidR="00155E61" w:rsidRPr="008806C5" w:rsidRDefault="00155E61" w:rsidP="00155E61">
      <w:pPr>
        <w:jc w:val="center"/>
        <w:rPr>
          <w:rFonts w:ascii="Arial" w:hAnsi="Arial" w:cs="Arial"/>
          <w:sz w:val="20"/>
          <w:szCs w:val="20"/>
          <w:lang w:eastAsia="zh-CN" w:bidi="pl-PL"/>
        </w:rPr>
      </w:pPr>
      <w:r w:rsidRPr="008806C5">
        <w:rPr>
          <w:rFonts w:ascii="Arial" w:hAnsi="Arial" w:cs="Arial"/>
          <w:sz w:val="20"/>
          <w:szCs w:val="20"/>
          <w:lang w:eastAsia="zh-CN" w:bidi="pl-PL"/>
        </w:rPr>
        <w:t>Uczestnicy postępowania</w:t>
      </w:r>
    </w:p>
    <w:p w14:paraId="3BD8A9FB" w14:textId="77777777" w:rsidR="0072126E" w:rsidRPr="008806C5" w:rsidRDefault="0072126E" w:rsidP="0072126E">
      <w:pPr>
        <w:tabs>
          <w:tab w:val="left" w:pos="142"/>
        </w:tabs>
        <w:jc w:val="both"/>
        <w:rPr>
          <w:rFonts w:ascii="Arial" w:hAnsi="Arial" w:cs="Arial"/>
          <w:sz w:val="20"/>
          <w:szCs w:val="20"/>
          <w:lang w:eastAsia="zh-CN" w:bidi="pl-PL"/>
        </w:rPr>
      </w:pPr>
    </w:p>
    <w:p w14:paraId="04DFED7B" w14:textId="77777777" w:rsidR="0072126E" w:rsidRPr="008806C5" w:rsidRDefault="0072126E" w:rsidP="0072126E">
      <w:pPr>
        <w:tabs>
          <w:tab w:val="left" w:pos="142"/>
        </w:tabs>
        <w:jc w:val="both"/>
        <w:rPr>
          <w:rFonts w:ascii="Arial" w:hAnsi="Arial" w:cs="Arial"/>
          <w:sz w:val="20"/>
          <w:szCs w:val="20"/>
          <w:lang w:eastAsia="zh-CN" w:bidi="pl-PL"/>
        </w:rPr>
      </w:pPr>
    </w:p>
    <w:p w14:paraId="7470B0AE" w14:textId="0C5876A3" w:rsidR="0072126E" w:rsidRPr="008806C5" w:rsidRDefault="0072126E" w:rsidP="0069415C">
      <w:pPr>
        <w:tabs>
          <w:tab w:val="left" w:pos="142"/>
        </w:tabs>
        <w:jc w:val="both"/>
        <w:rPr>
          <w:rFonts w:ascii="Arial" w:eastAsia="Arial" w:hAnsi="Arial" w:cs="Arial"/>
          <w:bCs/>
          <w:iCs/>
          <w:sz w:val="20"/>
          <w:szCs w:val="20"/>
          <w:lang w:eastAsia="pl-PL" w:bidi="pl-PL"/>
        </w:rPr>
      </w:pPr>
      <w:r w:rsidRPr="008806C5">
        <w:rPr>
          <w:rFonts w:ascii="Arial" w:eastAsia="Arial" w:hAnsi="Arial" w:cs="Arial"/>
          <w:bCs/>
          <w:iCs/>
          <w:sz w:val="20"/>
          <w:szCs w:val="20"/>
          <w:lang w:eastAsia="pl-PL" w:bidi="pl-PL"/>
        </w:rPr>
        <w:t>dotyczy postępowania znak. ZP/2501/</w:t>
      </w:r>
      <w:r w:rsidR="0069415C" w:rsidRPr="008806C5">
        <w:rPr>
          <w:rFonts w:ascii="Arial" w:eastAsia="Arial" w:hAnsi="Arial" w:cs="Arial"/>
          <w:bCs/>
          <w:iCs/>
          <w:sz w:val="20"/>
          <w:szCs w:val="20"/>
          <w:lang w:eastAsia="pl-PL" w:bidi="pl-PL"/>
        </w:rPr>
        <w:t>41</w:t>
      </w:r>
      <w:r w:rsidRPr="008806C5">
        <w:rPr>
          <w:rFonts w:ascii="Arial" w:eastAsia="Arial" w:hAnsi="Arial" w:cs="Arial"/>
          <w:bCs/>
          <w:iCs/>
          <w:sz w:val="20"/>
          <w:szCs w:val="20"/>
          <w:lang w:eastAsia="pl-PL" w:bidi="pl-PL"/>
        </w:rPr>
        <w:t xml:space="preserve">/26 – </w:t>
      </w:r>
      <w:r w:rsidR="0069415C" w:rsidRPr="008806C5">
        <w:rPr>
          <w:rFonts w:ascii="Arial" w:eastAsia="Arial" w:hAnsi="Arial" w:cs="Arial"/>
          <w:bCs/>
          <w:iCs/>
          <w:sz w:val="20"/>
          <w:szCs w:val="20"/>
          <w:lang w:eastAsia="pl-PL" w:bidi="pl-PL"/>
        </w:rPr>
        <w:t>Zakup urządzeń i technologicznego wyposażenia kuchni</w:t>
      </w:r>
    </w:p>
    <w:p w14:paraId="3411E541" w14:textId="77777777" w:rsidR="0072126E" w:rsidRPr="008806C5" w:rsidRDefault="0072126E" w:rsidP="007C7BB5">
      <w:pPr>
        <w:tabs>
          <w:tab w:val="left" w:pos="142"/>
        </w:tabs>
        <w:ind w:left="142"/>
        <w:jc w:val="both"/>
        <w:rPr>
          <w:rFonts w:ascii="Arial" w:hAnsi="Arial" w:cs="Arial"/>
          <w:sz w:val="20"/>
          <w:szCs w:val="20"/>
        </w:rPr>
      </w:pPr>
    </w:p>
    <w:p w14:paraId="7C76E594" w14:textId="6389B59A" w:rsidR="007813D1" w:rsidRPr="008806C5" w:rsidRDefault="007813D1" w:rsidP="007813D1">
      <w:pPr>
        <w:spacing w:before="180" w:after="180"/>
        <w:jc w:val="center"/>
        <w:rPr>
          <w:sz w:val="20"/>
          <w:szCs w:val="20"/>
        </w:rPr>
      </w:pPr>
      <w:r w:rsidRPr="008806C5">
        <w:rPr>
          <w:rFonts w:ascii="Arial" w:hAnsi="Arial"/>
          <w:b/>
          <w:color w:val="1F4E79"/>
          <w:sz w:val="20"/>
          <w:szCs w:val="20"/>
        </w:rPr>
        <w:t xml:space="preserve">MODYFIKACJA TREŚCI </w:t>
      </w:r>
      <w:r w:rsidR="00403C55">
        <w:rPr>
          <w:rFonts w:ascii="Arial" w:hAnsi="Arial"/>
          <w:b/>
          <w:color w:val="1F4E79"/>
          <w:sz w:val="20"/>
          <w:szCs w:val="20"/>
        </w:rPr>
        <w:t>Załącznika nr 2</w:t>
      </w:r>
    </w:p>
    <w:p w14:paraId="64213689" w14:textId="2D71AAFB" w:rsidR="00403C55" w:rsidRDefault="00403C55" w:rsidP="00403C55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color w:val="00000A"/>
          <w:sz w:val="18"/>
          <w:szCs w:val="18"/>
        </w:rPr>
        <w:t>Specjalistyczny Szpital Wojewódzki w Ciechanowie informuje, że w dniu 0</w:t>
      </w:r>
      <w:r w:rsidR="009A4B4E">
        <w:rPr>
          <w:rFonts w:ascii="Arial" w:hAnsi="Arial" w:cs="Arial"/>
          <w:color w:val="00000A"/>
          <w:sz w:val="18"/>
          <w:szCs w:val="18"/>
        </w:rPr>
        <w:t>7</w:t>
      </w:r>
      <w:r>
        <w:rPr>
          <w:rFonts w:ascii="Arial" w:hAnsi="Arial" w:cs="Arial"/>
          <w:color w:val="00000A"/>
          <w:sz w:val="18"/>
          <w:szCs w:val="18"/>
        </w:rPr>
        <w:t xml:space="preserve">.05.2026 r zamieścił zmodyfikowaną część Załączników nr 2- formularzy ofertowych technicznych - z dopiskiem </w:t>
      </w:r>
      <w:r w:rsidR="00973F35">
        <w:rPr>
          <w:rFonts w:ascii="Arial" w:hAnsi="Arial" w:cs="Arial"/>
          <w:color w:val="00000A"/>
          <w:sz w:val="18"/>
          <w:szCs w:val="18"/>
        </w:rPr>
        <w:t>Z</w:t>
      </w:r>
      <w:r>
        <w:rPr>
          <w:rFonts w:ascii="Arial" w:hAnsi="Arial" w:cs="Arial"/>
          <w:color w:val="00000A"/>
          <w:sz w:val="18"/>
          <w:szCs w:val="18"/>
        </w:rPr>
        <w:t>AKTUAL</w:t>
      </w:r>
      <w:r w:rsidR="00973F35">
        <w:rPr>
          <w:rFonts w:ascii="Arial" w:hAnsi="Arial" w:cs="Arial"/>
          <w:color w:val="00000A"/>
          <w:sz w:val="18"/>
          <w:szCs w:val="18"/>
        </w:rPr>
        <w:t>IZOWANY</w:t>
      </w:r>
      <w:r>
        <w:rPr>
          <w:rFonts w:ascii="Arial" w:hAnsi="Arial" w:cs="Arial"/>
          <w:color w:val="00000A"/>
          <w:sz w:val="18"/>
          <w:szCs w:val="18"/>
        </w:rPr>
        <w:t xml:space="preserve">. </w:t>
      </w:r>
    </w:p>
    <w:p w14:paraId="446C356B" w14:textId="77777777" w:rsidR="00403C55" w:rsidRDefault="00403C55" w:rsidP="00403C55">
      <w:pPr>
        <w:rPr>
          <w:rFonts w:ascii="Arial" w:hAnsi="Arial" w:cs="Arial"/>
          <w:color w:val="00000A"/>
          <w:sz w:val="18"/>
          <w:szCs w:val="18"/>
        </w:rPr>
      </w:pPr>
    </w:p>
    <w:p w14:paraId="63BC20A2" w14:textId="77777777" w:rsidR="00403C55" w:rsidRDefault="00403C55" w:rsidP="00403C55">
      <w:pPr>
        <w:rPr>
          <w:rFonts w:ascii="Arial" w:hAnsi="Arial" w:cs="Arial"/>
          <w:color w:val="00000A"/>
          <w:sz w:val="18"/>
          <w:szCs w:val="18"/>
        </w:rPr>
      </w:pPr>
    </w:p>
    <w:p w14:paraId="425A6368" w14:textId="59B8D9C2" w:rsidR="00403C55" w:rsidRDefault="00403C55" w:rsidP="00403C55">
      <w:pPr>
        <w:jc w:val="both"/>
        <w:rPr>
          <w:rFonts w:ascii="Arial" w:hAnsi="Arial" w:cs="Arial"/>
          <w:sz w:val="18"/>
          <w:szCs w:val="18"/>
          <w:lang w:eastAsia="pl-PL"/>
        </w:rPr>
      </w:pPr>
      <w:r>
        <w:rPr>
          <w:rFonts w:ascii="Arial" w:hAnsi="Arial" w:cs="Arial"/>
          <w:sz w:val="18"/>
          <w:szCs w:val="18"/>
        </w:rPr>
        <w:t>Zamawiający informuje o wydłużeniu następujących terminów:</w:t>
      </w:r>
    </w:p>
    <w:p w14:paraId="20A474A2" w14:textId="6F0624A6" w:rsidR="00403C55" w:rsidRDefault="00403C55" w:rsidP="00403C55">
      <w:pPr>
        <w:jc w:val="both"/>
        <w:rPr>
          <w:rFonts w:ascii="Arial" w:hAnsi="Arial" w:cs="Arial"/>
          <w:sz w:val="18"/>
          <w:szCs w:val="18"/>
          <w:lang w:eastAsia="pl-PL"/>
        </w:rPr>
      </w:pPr>
      <w:r>
        <w:rPr>
          <w:rFonts w:ascii="Arial" w:hAnsi="Arial" w:cs="Arial"/>
          <w:sz w:val="18"/>
          <w:szCs w:val="18"/>
          <w:lang w:eastAsia="pl-PL"/>
        </w:rPr>
        <w:t>1. składania ofert: z dnia 26.05.2026 r. godz. 10: 00 na 2</w:t>
      </w:r>
      <w:r w:rsidR="009A4B4E">
        <w:rPr>
          <w:rFonts w:ascii="Arial" w:hAnsi="Arial" w:cs="Arial"/>
          <w:sz w:val="18"/>
          <w:szCs w:val="18"/>
          <w:lang w:eastAsia="pl-PL"/>
        </w:rPr>
        <w:t>9</w:t>
      </w:r>
      <w:r>
        <w:rPr>
          <w:rFonts w:ascii="Arial" w:hAnsi="Arial" w:cs="Arial"/>
          <w:sz w:val="18"/>
          <w:szCs w:val="18"/>
          <w:lang w:eastAsia="pl-PL"/>
        </w:rPr>
        <w:t xml:space="preserve">.05.2026 r. godz. 10:00 </w:t>
      </w:r>
    </w:p>
    <w:p w14:paraId="601B3B3F" w14:textId="036295B9" w:rsidR="00403C55" w:rsidRDefault="00403C55" w:rsidP="00403C55">
      <w:pPr>
        <w:jc w:val="both"/>
        <w:rPr>
          <w:rFonts w:ascii="Arial" w:hAnsi="Arial" w:cs="Arial"/>
          <w:sz w:val="18"/>
          <w:szCs w:val="18"/>
          <w:lang w:eastAsia="pl-PL"/>
        </w:rPr>
      </w:pPr>
      <w:r>
        <w:rPr>
          <w:rFonts w:ascii="Arial" w:hAnsi="Arial" w:cs="Arial"/>
          <w:sz w:val="18"/>
          <w:szCs w:val="18"/>
          <w:lang w:eastAsia="pl-PL"/>
        </w:rPr>
        <w:t>2. otwarcia ofert: z dnia 26.05.2026 r. godz. 10:30 na 2</w:t>
      </w:r>
      <w:r w:rsidR="009A4B4E">
        <w:rPr>
          <w:rFonts w:ascii="Arial" w:hAnsi="Arial" w:cs="Arial"/>
          <w:sz w:val="18"/>
          <w:szCs w:val="18"/>
          <w:lang w:eastAsia="pl-PL"/>
        </w:rPr>
        <w:t>9</w:t>
      </w:r>
      <w:r>
        <w:rPr>
          <w:rFonts w:ascii="Arial" w:hAnsi="Arial" w:cs="Arial"/>
          <w:sz w:val="18"/>
          <w:szCs w:val="18"/>
          <w:lang w:eastAsia="pl-PL"/>
        </w:rPr>
        <w:t>.05.2026 r. godz. 10:30</w:t>
      </w:r>
    </w:p>
    <w:p w14:paraId="0FBCDC45" w14:textId="14408482" w:rsidR="00403C55" w:rsidRDefault="00403C55" w:rsidP="00403C55">
      <w:pPr>
        <w:rPr>
          <w:rFonts w:ascii="Arial" w:hAnsi="Arial" w:cs="Arial"/>
          <w:sz w:val="18"/>
          <w:szCs w:val="18"/>
          <w:lang w:eastAsia="pl-PL"/>
        </w:rPr>
      </w:pPr>
      <w:r>
        <w:rPr>
          <w:rFonts w:ascii="Arial" w:hAnsi="Arial" w:cs="Arial"/>
          <w:sz w:val="18"/>
          <w:szCs w:val="18"/>
          <w:lang w:eastAsia="pl-PL"/>
        </w:rPr>
        <w:t>3. związania ofertą: do dnia 0</w:t>
      </w:r>
      <w:r w:rsidR="009A4B4E">
        <w:rPr>
          <w:rFonts w:ascii="Arial" w:hAnsi="Arial" w:cs="Arial"/>
          <w:sz w:val="18"/>
          <w:szCs w:val="18"/>
          <w:lang w:eastAsia="pl-PL"/>
        </w:rPr>
        <w:t>7</w:t>
      </w:r>
      <w:r>
        <w:rPr>
          <w:rFonts w:ascii="Arial" w:hAnsi="Arial" w:cs="Arial"/>
          <w:sz w:val="18"/>
          <w:szCs w:val="18"/>
          <w:lang w:eastAsia="pl-PL"/>
        </w:rPr>
        <w:t>.08.2026 r.</w:t>
      </w:r>
    </w:p>
    <w:p w14:paraId="047543CC" w14:textId="430217E2" w:rsidR="0069415C" w:rsidRPr="008806C5" w:rsidRDefault="00EB5F5F" w:rsidP="00ED416D">
      <w:pPr>
        <w:jc w:val="both"/>
        <w:rPr>
          <w:rFonts w:ascii="Arial" w:hAnsi="Arial" w:cs="Arial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425B193C" wp14:editId="3BE3EE5C">
            <wp:extent cx="2313305" cy="1743075"/>
            <wp:effectExtent l="0" t="0" r="0" b="9525"/>
            <wp:docPr id="15920273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27397" name="Obraz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415C" w:rsidRPr="008806C5" w:rsidSect="009A2A6B">
      <w:footerReference w:type="default" r:id="rId12"/>
      <w:pgSz w:w="12240" w:h="15840"/>
      <w:pgMar w:top="1417" w:right="1417" w:bottom="1417" w:left="1417" w:header="0" w:footer="138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88979" w14:textId="77777777" w:rsidR="00CA63E3" w:rsidRPr="003062D6" w:rsidRDefault="00CA63E3">
      <w:r w:rsidRPr="003062D6">
        <w:separator/>
      </w:r>
    </w:p>
  </w:endnote>
  <w:endnote w:type="continuationSeparator" w:id="0">
    <w:p w14:paraId="56E8841D" w14:textId="77777777" w:rsidR="00CA63E3" w:rsidRPr="003062D6" w:rsidRDefault="00CA63E3">
      <w:r w:rsidRPr="003062D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02CA7" w14:textId="5266920E" w:rsidR="00437425" w:rsidRPr="003062D6" w:rsidRDefault="00437425">
    <w:pPr>
      <w:pStyle w:val="Tekstpodstawowy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E78A96" w14:textId="77777777" w:rsidR="00CA63E3" w:rsidRPr="003062D6" w:rsidRDefault="00CA63E3">
      <w:r w:rsidRPr="003062D6">
        <w:separator/>
      </w:r>
    </w:p>
  </w:footnote>
  <w:footnote w:type="continuationSeparator" w:id="0">
    <w:p w14:paraId="36EC02DA" w14:textId="77777777" w:rsidR="00CA63E3" w:rsidRPr="003062D6" w:rsidRDefault="00CA63E3">
      <w:r w:rsidRPr="003062D6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9D5C52"/>
    <w:multiLevelType w:val="hybridMultilevel"/>
    <w:tmpl w:val="FEB4C9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93393"/>
    <w:multiLevelType w:val="hybridMultilevel"/>
    <w:tmpl w:val="B2923196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BB763C6"/>
    <w:multiLevelType w:val="multilevel"/>
    <w:tmpl w:val="CFFEF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161F9F"/>
    <w:multiLevelType w:val="hybridMultilevel"/>
    <w:tmpl w:val="9B745C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1F25BB"/>
    <w:multiLevelType w:val="hybridMultilevel"/>
    <w:tmpl w:val="437E8AD2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29B0058B"/>
    <w:multiLevelType w:val="hybridMultilevel"/>
    <w:tmpl w:val="C52C9C84"/>
    <w:lvl w:ilvl="0" w:tplc="0250F6D8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2B7DA1"/>
    <w:multiLevelType w:val="hybridMultilevel"/>
    <w:tmpl w:val="DC380E80"/>
    <w:lvl w:ilvl="0" w:tplc="B69645E8">
      <w:start w:val="1"/>
      <w:numFmt w:val="decimal"/>
      <w:lvlText w:val="%1."/>
      <w:lvlJc w:val="left"/>
      <w:pPr>
        <w:ind w:left="440" w:hanging="283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</w:rPr>
    </w:lvl>
    <w:lvl w:ilvl="1" w:tplc="43E87CCA">
      <w:numFmt w:val="bullet"/>
      <w:lvlText w:val="•"/>
      <w:lvlJc w:val="left"/>
      <w:pPr>
        <w:ind w:left="1426" w:hanging="283"/>
      </w:pPr>
      <w:rPr>
        <w:rFonts w:hint="default"/>
      </w:rPr>
    </w:lvl>
    <w:lvl w:ilvl="2" w:tplc="C5A4A44A">
      <w:numFmt w:val="bullet"/>
      <w:lvlText w:val="•"/>
      <w:lvlJc w:val="left"/>
      <w:pPr>
        <w:ind w:left="2412" w:hanging="283"/>
      </w:pPr>
      <w:rPr>
        <w:rFonts w:hint="default"/>
      </w:rPr>
    </w:lvl>
    <w:lvl w:ilvl="3" w:tplc="4F502D5C">
      <w:numFmt w:val="bullet"/>
      <w:lvlText w:val="•"/>
      <w:lvlJc w:val="left"/>
      <w:pPr>
        <w:ind w:left="3398" w:hanging="283"/>
      </w:pPr>
      <w:rPr>
        <w:rFonts w:hint="default"/>
      </w:rPr>
    </w:lvl>
    <w:lvl w:ilvl="4" w:tplc="927896E8">
      <w:numFmt w:val="bullet"/>
      <w:lvlText w:val="•"/>
      <w:lvlJc w:val="left"/>
      <w:pPr>
        <w:ind w:left="4384" w:hanging="283"/>
      </w:pPr>
      <w:rPr>
        <w:rFonts w:hint="default"/>
      </w:rPr>
    </w:lvl>
    <w:lvl w:ilvl="5" w:tplc="B9E0377C">
      <w:numFmt w:val="bullet"/>
      <w:lvlText w:val="•"/>
      <w:lvlJc w:val="left"/>
      <w:pPr>
        <w:ind w:left="5370" w:hanging="283"/>
      </w:pPr>
      <w:rPr>
        <w:rFonts w:hint="default"/>
      </w:rPr>
    </w:lvl>
    <w:lvl w:ilvl="6" w:tplc="14241BD8">
      <w:numFmt w:val="bullet"/>
      <w:lvlText w:val="•"/>
      <w:lvlJc w:val="left"/>
      <w:pPr>
        <w:ind w:left="6356" w:hanging="283"/>
      </w:pPr>
      <w:rPr>
        <w:rFonts w:hint="default"/>
      </w:rPr>
    </w:lvl>
    <w:lvl w:ilvl="7" w:tplc="6E1236B4">
      <w:numFmt w:val="bullet"/>
      <w:lvlText w:val="•"/>
      <w:lvlJc w:val="left"/>
      <w:pPr>
        <w:ind w:left="7342" w:hanging="283"/>
      </w:pPr>
      <w:rPr>
        <w:rFonts w:hint="default"/>
      </w:rPr>
    </w:lvl>
    <w:lvl w:ilvl="8" w:tplc="2542DF06">
      <w:numFmt w:val="bullet"/>
      <w:lvlText w:val="•"/>
      <w:lvlJc w:val="left"/>
      <w:pPr>
        <w:ind w:left="8328" w:hanging="283"/>
      </w:pPr>
      <w:rPr>
        <w:rFonts w:hint="default"/>
      </w:rPr>
    </w:lvl>
  </w:abstractNum>
  <w:abstractNum w:abstractNumId="7" w15:restartNumberingAfterBreak="0">
    <w:nsid w:val="420A2A38"/>
    <w:multiLevelType w:val="hybridMultilevel"/>
    <w:tmpl w:val="C8C606CA"/>
    <w:lvl w:ilvl="0" w:tplc="F388408A">
      <w:start w:val="1"/>
      <w:numFmt w:val="decimal"/>
      <w:lvlText w:val="%1)"/>
      <w:lvlJc w:val="left"/>
      <w:pPr>
        <w:ind w:left="478" w:hanging="331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</w:rPr>
    </w:lvl>
    <w:lvl w:ilvl="1" w:tplc="6186D048">
      <w:numFmt w:val="bullet"/>
      <w:lvlText w:val="•"/>
      <w:lvlJc w:val="left"/>
      <w:pPr>
        <w:ind w:left="1462" w:hanging="331"/>
      </w:pPr>
      <w:rPr>
        <w:rFonts w:hint="default"/>
      </w:rPr>
    </w:lvl>
    <w:lvl w:ilvl="2" w:tplc="07104022">
      <w:numFmt w:val="bullet"/>
      <w:lvlText w:val="•"/>
      <w:lvlJc w:val="left"/>
      <w:pPr>
        <w:ind w:left="2444" w:hanging="331"/>
      </w:pPr>
      <w:rPr>
        <w:rFonts w:hint="default"/>
      </w:rPr>
    </w:lvl>
    <w:lvl w:ilvl="3" w:tplc="BB4E45E6">
      <w:numFmt w:val="bullet"/>
      <w:lvlText w:val="•"/>
      <w:lvlJc w:val="left"/>
      <w:pPr>
        <w:ind w:left="3426" w:hanging="331"/>
      </w:pPr>
      <w:rPr>
        <w:rFonts w:hint="default"/>
      </w:rPr>
    </w:lvl>
    <w:lvl w:ilvl="4" w:tplc="F00A795C">
      <w:numFmt w:val="bullet"/>
      <w:lvlText w:val="•"/>
      <w:lvlJc w:val="left"/>
      <w:pPr>
        <w:ind w:left="4408" w:hanging="331"/>
      </w:pPr>
      <w:rPr>
        <w:rFonts w:hint="default"/>
      </w:rPr>
    </w:lvl>
    <w:lvl w:ilvl="5" w:tplc="1CD8CDDC">
      <w:numFmt w:val="bullet"/>
      <w:lvlText w:val="•"/>
      <w:lvlJc w:val="left"/>
      <w:pPr>
        <w:ind w:left="5390" w:hanging="331"/>
      </w:pPr>
      <w:rPr>
        <w:rFonts w:hint="default"/>
      </w:rPr>
    </w:lvl>
    <w:lvl w:ilvl="6" w:tplc="166A550E">
      <w:numFmt w:val="bullet"/>
      <w:lvlText w:val="•"/>
      <w:lvlJc w:val="left"/>
      <w:pPr>
        <w:ind w:left="6372" w:hanging="331"/>
      </w:pPr>
      <w:rPr>
        <w:rFonts w:hint="default"/>
      </w:rPr>
    </w:lvl>
    <w:lvl w:ilvl="7" w:tplc="672EC890">
      <w:numFmt w:val="bullet"/>
      <w:lvlText w:val="•"/>
      <w:lvlJc w:val="left"/>
      <w:pPr>
        <w:ind w:left="7354" w:hanging="331"/>
      </w:pPr>
      <w:rPr>
        <w:rFonts w:hint="default"/>
      </w:rPr>
    </w:lvl>
    <w:lvl w:ilvl="8" w:tplc="D8748642">
      <w:numFmt w:val="bullet"/>
      <w:lvlText w:val="•"/>
      <w:lvlJc w:val="left"/>
      <w:pPr>
        <w:ind w:left="8336" w:hanging="331"/>
      </w:pPr>
      <w:rPr>
        <w:rFonts w:hint="default"/>
      </w:rPr>
    </w:lvl>
  </w:abstractNum>
  <w:abstractNum w:abstractNumId="8" w15:restartNumberingAfterBreak="0">
    <w:nsid w:val="49952638"/>
    <w:multiLevelType w:val="multilevel"/>
    <w:tmpl w:val="D868A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96431B"/>
    <w:multiLevelType w:val="hybridMultilevel"/>
    <w:tmpl w:val="6888A7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217BF3"/>
    <w:multiLevelType w:val="hybridMultilevel"/>
    <w:tmpl w:val="2E46BB26"/>
    <w:lvl w:ilvl="0" w:tplc="5EE0569C">
      <w:start w:val="1"/>
      <w:numFmt w:val="decimal"/>
      <w:lvlText w:val="7.%1."/>
      <w:lvlJc w:val="left"/>
      <w:pPr>
        <w:ind w:left="1004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75812724"/>
    <w:multiLevelType w:val="hybridMultilevel"/>
    <w:tmpl w:val="CFAA36D0"/>
    <w:lvl w:ilvl="0" w:tplc="315CFE1A">
      <w:start w:val="1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82" w:hanging="360"/>
      </w:pPr>
    </w:lvl>
    <w:lvl w:ilvl="2" w:tplc="0415001B" w:tentative="1">
      <w:start w:val="1"/>
      <w:numFmt w:val="lowerRoman"/>
      <w:lvlText w:val="%3."/>
      <w:lvlJc w:val="right"/>
      <w:pPr>
        <w:ind w:left="2002" w:hanging="180"/>
      </w:pPr>
    </w:lvl>
    <w:lvl w:ilvl="3" w:tplc="0415000F" w:tentative="1">
      <w:start w:val="1"/>
      <w:numFmt w:val="decimal"/>
      <w:lvlText w:val="%4."/>
      <w:lvlJc w:val="left"/>
      <w:pPr>
        <w:ind w:left="2722" w:hanging="360"/>
      </w:pPr>
    </w:lvl>
    <w:lvl w:ilvl="4" w:tplc="04150019" w:tentative="1">
      <w:start w:val="1"/>
      <w:numFmt w:val="lowerLetter"/>
      <w:lvlText w:val="%5."/>
      <w:lvlJc w:val="left"/>
      <w:pPr>
        <w:ind w:left="3442" w:hanging="360"/>
      </w:pPr>
    </w:lvl>
    <w:lvl w:ilvl="5" w:tplc="0415001B" w:tentative="1">
      <w:start w:val="1"/>
      <w:numFmt w:val="lowerRoman"/>
      <w:lvlText w:val="%6."/>
      <w:lvlJc w:val="right"/>
      <w:pPr>
        <w:ind w:left="4162" w:hanging="180"/>
      </w:pPr>
    </w:lvl>
    <w:lvl w:ilvl="6" w:tplc="0415000F" w:tentative="1">
      <w:start w:val="1"/>
      <w:numFmt w:val="decimal"/>
      <w:lvlText w:val="%7."/>
      <w:lvlJc w:val="left"/>
      <w:pPr>
        <w:ind w:left="4882" w:hanging="360"/>
      </w:pPr>
    </w:lvl>
    <w:lvl w:ilvl="7" w:tplc="04150019" w:tentative="1">
      <w:start w:val="1"/>
      <w:numFmt w:val="lowerLetter"/>
      <w:lvlText w:val="%8."/>
      <w:lvlJc w:val="left"/>
      <w:pPr>
        <w:ind w:left="5602" w:hanging="360"/>
      </w:pPr>
    </w:lvl>
    <w:lvl w:ilvl="8" w:tplc="0415001B" w:tentative="1">
      <w:start w:val="1"/>
      <w:numFmt w:val="lowerRoman"/>
      <w:lvlText w:val="%9."/>
      <w:lvlJc w:val="right"/>
      <w:pPr>
        <w:ind w:left="6322" w:hanging="180"/>
      </w:pPr>
    </w:lvl>
  </w:abstractNum>
  <w:num w:numId="1" w16cid:durableId="1869293593">
    <w:abstractNumId w:val="6"/>
  </w:num>
  <w:num w:numId="2" w16cid:durableId="1422870352">
    <w:abstractNumId w:val="7"/>
  </w:num>
  <w:num w:numId="3" w16cid:durableId="1552644754">
    <w:abstractNumId w:val="0"/>
  </w:num>
  <w:num w:numId="4" w16cid:durableId="1753350514">
    <w:abstractNumId w:val="4"/>
  </w:num>
  <w:num w:numId="5" w16cid:durableId="1190871333">
    <w:abstractNumId w:val="9"/>
  </w:num>
  <w:num w:numId="6" w16cid:durableId="391851377">
    <w:abstractNumId w:val="11"/>
  </w:num>
  <w:num w:numId="7" w16cid:durableId="1764841604">
    <w:abstractNumId w:val="8"/>
  </w:num>
  <w:num w:numId="8" w16cid:durableId="1341857303">
    <w:abstractNumId w:val="2"/>
  </w:num>
  <w:num w:numId="9" w16cid:durableId="1123307732">
    <w:abstractNumId w:val="5"/>
  </w:num>
  <w:num w:numId="10" w16cid:durableId="1289436190">
    <w:abstractNumId w:val="3"/>
  </w:num>
  <w:num w:numId="11" w16cid:durableId="270282665">
    <w:abstractNumId w:val="1"/>
  </w:num>
  <w:num w:numId="12" w16cid:durableId="196071788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425"/>
    <w:rsid w:val="00063602"/>
    <w:rsid w:val="000F783C"/>
    <w:rsid w:val="00155E61"/>
    <w:rsid w:val="00276E63"/>
    <w:rsid w:val="0029010B"/>
    <w:rsid w:val="002C6C05"/>
    <w:rsid w:val="00302FC9"/>
    <w:rsid w:val="003062D6"/>
    <w:rsid w:val="003121E2"/>
    <w:rsid w:val="004007FA"/>
    <w:rsid w:val="00403C55"/>
    <w:rsid w:val="0041217F"/>
    <w:rsid w:val="0042401A"/>
    <w:rsid w:val="00437425"/>
    <w:rsid w:val="004F1B4F"/>
    <w:rsid w:val="005137B5"/>
    <w:rsid w:val="00525772"/>
    <w:rsid w:val="00533642"/>
    <w:rsid w:val="00544E1E"/>
    <w:rsid w:val="005D0E8A"/>
    <w:rsid w:val="005E3372"/>
    <w:rsid w:val="0069415C"/>
    <w:rsid w:val="00717B26"/>
    <w:rsid w:val="0072126E"/>
    <w:rsid w:val="0076258A"/>
    <w:rsid w:val="00772B45"/>
    <w:rsid w:val="007813D1"/>
    <w:rsid w:val="007C7BB5"/>
    <w:rsid w:val="007E182C"/>
    <w:rsid w:val="008144B0"/>
    <w:rsid w:val="00827F1A"/>
    <w:rsid w:val="008557C0"/>
    <w:rsid w:val="00864B5B"/>
    <w:rsid w:val="008806C5"/>
    <w:rsid w:val="00883CD0"/>
    <w:rsid w:val="009279C6"/>
    <w:rsid w:val="00973F35"/>
    <w:rsid w:val="009A2A6B"/>
    <w:rsid w:val="009A4B4E"/>
    <w:rsid w:val="009F13BB"/>
    <w:rsid w:val="00A16D48"/>
    <w:rsid w:val="00AE241C"/>
    <w:rsid w:val="00AF2D55"/>
    <w:rsid w:val="00C07FFC"/>
    <w:rsid w:val="00C15E09"/>
    <w:rsid w:val="00C2055B"/>
    <w:rsid w:val="00C66F6B"/>
    <w:rsid w:val="00CA63E3"/>
    <w:rsid w:val="00D04FD9"/>
    <w:rsid w:val="00D67B41"/>
    <w:rsid w:val="00D90521"/>
    <w:rsid w:val="00DA0CCF"/>
    <w:rsid w:val="00DD3857"/>
    <w:rsid w:val="00E43E65"/>
    <w:rsid w:val="00E53D6C"/>
    <w:rsid w:val="00EB5F5F"/>
    <w:rsid w:val="00ED416D"/>
    <w:rsid w:val="00EF5C75"/>
    <w:rsid w:val="00EF736D"/>
    <w:rsid w:val="00F37674"/>
    <w:rsid w:val="00F8293B"/>
    <w:rsid w:val="00F87798"/>
    <w:rsid w:val="00F9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82BA13"/>
  <w15:docId w15:val="{6ACEB661-8E33-4BE4-904C-502917DF9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3D6C"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link w:val="Nagwek1Znak"/>
    <w:uiPriority w:val="9"/>
    <w:qFormat/>
    <w:pPr>
      <w:spacing w:before="81"/>
      <w:ind w:left="113"/>
      <w:outlineLvl w:val="0"/>
    </w:pPr>
    <w:rPr>
      <w:b/>
      <w:bCs/>
      <w:u w:val="single"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477" w:hanging="331"/>
      <w:jc w:val="both"/>
    </w:pPr>
  </w:style>
  <w:style w:type="paragraph" w:styleId="Akapitzlist">
    <w:name w:val="List Paragraph"/>
    <w:basedOn w:val="Normalny"/>
    <w:link w:val="AkapitzlistZnak"/>
    <w:uiPriority w:val="99"/>
    <w:qFormat/>
    <w:pPr>
      <w:ind w:left="477" w:hanging="331"/>
      <w:jc w:val="both"/>
    </w:pPr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39"/>
    <w:rsid w:val="007C7B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7C7BB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C7BB5"/>
    <w:rPr>
      <w:rFonts w:ascii="Times New Roman" w:eastAsia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unhideWhenUsed/>
    <w:rsid w:val="007C7BB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C7BB5"/>
    <w:rPr>
      <w:rFonts w:ascii="Times New Roman" w:eastAsia="Times New Roman" w:hAnsi="Times New Roman" w:cs="Times New Roman"/>
    </w:rPr>
  </w:style>
  <w:style w:type="character" w:customStyle="1" w:styleId="AkapitzlistZnak">
    <w:name w:val="Akapit z listą Znak"/>
    <w:link w:val="Akapitzlist"/>
    <w:uiPriority w:val="99"/>
    <w:rsid w:val="00155E61"/>
    <w:rPr>
      <w:rFonts w:ascii="Times New Roman" w:eastAsia="Times New Roman" w:hAnsi="Times New Roman" w:cs="Times New Roman"/>
    </w:rPr>
  </w:style>
  <w:style w:type="paragraph" w:customStyle="1" w:styleId="redniasiatka1akcent21">
    <w:name w:val="Średnia siatka 1 — akcent 21"/>
    <w:basedOn w:val="Normalny"/>
    <w:link w:val="redniasiatka1akcent2Znak"/>
    <w:uiPriority w:val="34"/>
    <w:qFormat/>
    <w:rsid w:val="00155E61"/>
    <w:pPr>
      <w:widowControl/>
      <w:autoSpaceDE/>
      <w:autoSpaceDN/>
      <w:ind w:left="720"/>
      <w:contextualSpacing/>
    </w:pPr>
    <w:rPr>
      <w:rFonts w:eastAsia="Calibri"/>
      <w:sz w:val="24"/>
      <w:szCs w:val="24"/>
      <w:lang w:eastAsia="pl-PL"/>
    </w:rPr>
  </w:style>
  <w:style w:type="character" w:customStyle="1" w:styleId="redniasiatka1akcent2Znak">
    <w:name w:val="Średnia siatka 1 — akcent 2 Znak"/>
    <w:link w:val="redniasiatka1akcent21"/>
    <w:uiPriority w:val="34"/>
    <w:rsid w:val="00155E61"/>
    <w:rPr>
      <w:rFonts w:ascii="Times New Roman" w:eastAsia="Calibri" w:hAnsi="Times New Roman" w:cs="Times New Roman"/>
      <w:sz w:val="24"/>
      <w:szCs w:val="24"/>
      <w:lang w:val="pl-PL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2B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2B4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2B45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2B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2B4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772B45"/>
    <w:pPr>
      <w:widowControl/>
      <w:autoSpaceDE/>
      <w:autoSpaceDN/>
    </w:pPr>
    <w:rPr>
      <w:rFonts w:ascii="Times New Roman" w:eastAsia="Times New Roman" w:hAnsi="Times New Roman" w:cs="Times New Roman"/>
    </w:rPr>
  </w:style>
  <w:style w:type="character" w:styleId="Pogrubienie">
    <w:name w:val="Strong"/>
    <w:uiPriority w:val="22"/>
    <w:qFormat/>
    <w:rsid w:val="00F87798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E43E65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279C6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279C6"/>
    <w:rPr>
      <w:color w:val="605E5C"/>
      <w:shd w:val="clear" w:color="auto" w:fill="E1DFDD"/>
    </w:rPr>
  </w:style>
  <w:style w:type="character" w:customStyle="1" w:styleId="Nagwek1Znak">
    <w:name w:val="Nagłówek 1 Znak"/>
    <w:link w:val="Nagwek1"/>
    <w:rsid w:val="00717B26"/>
    <w:rPr>
      <w:rFonts w:ascii="Times New Roman" w:eastAsia="Times New Roman" w:hAnsi="Times New Roman" w:cs="Times New Roman"/>
      <w:b/>
      <w:bCs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96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Katarzyna Jakimiec</cp:lastModifiedBy>
  <cp:revision>14</cp:revision>
  <cp:lastPrinted>2026-04-28T11:25:00Z</cp:lastPrinted>
  <dcterms:created xsi:type="dcterms:W3CDTF">2025-12-19T07:11:00Z</dcterms:created>
  <dcterms:modified xsi:type="dcterms:W3CDTF">2026-05-07T05:23:00Z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2025-12-05T00:00:00Z</vt:filetime>
  </property>
  <property fmtid="{D5CDD505-2E9C-101B-9397-08002B2CF9AE}" pid="3" name="LastSaved">
    <vt:filetime>2025-12-06T00:00:00Z</vt:filetime>
  </property>
</Properties>
</file>