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5DEC5CE7" w:rsidR="00BB4498" w:rsidRPr="00BB4498" w:rsidRDefault="00BC5FEA" w:rsidP="00BC5FEA">
      <w:pPr>
        <w:ind w:left="-567"/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>
        <w:rPr>
          <w:rFonts w:ascii="Arial" w:eastAsiaTheme="minorHAnsi" w:hAnsi="Arial" w:cs="Arial"/>
          <w:noProof/>
          <w:color w:val="00000A"/>
          <w:sz w:val="18"/>
          <w:szCs w:val="18"/>
          <w:lang w:eastAsia="en-US"/>
        </w:rPr>
        <w:drawing>
          <wp:inline distT="0" distB="0" distL="0" distR="0" wp14:anchorId="1DCDE4BA" wp14:editId="51F277D7">
            <wp:extent cx="5340350" cy="817245"/>
            <wp:effectExtent l="0" t="0" r="0" b="1905"/>
            <wp:docPr id="20579343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3D2E32DF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BC5FE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08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</w:t>
      </w:r>
      <w:r w:rsidR="00BC5FEA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2EC3DFCB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D10D8E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58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D225FE5" w14:textId="77777777" w:rsidR="00D10D8E" w:rsidRPr="00D10D8E" w:rsidRDefault="00D10D8E" w:rsidP="00D10D8E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D10D8E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Pr="00D10D8E">
        <w:rPr>
          <w:rFonts w:ascii="Arial" w:hAnsi="Arial" w:cs="Arial"/>
          <w:b/>
          <w:bCs/>
          <w:sz w:val="18"/>
          <w:szCs w:val="18"/>
        </w:rPr>
        <w:t xml:space="preserve">Zakup sprzętu, aparatury medycznej i wyposażenia informatycznego- powtórzenie </w:t>
      </w:r>
      <w:r w:rsidRPr="00D10D8E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D10D8E">
        <w:rPr>
          <w:rFonts w:ascii="Arial" w:hAnsi="Arial" w:cs="Arial"/>
          <w:b/>
          <w:bCs/>
          <w:color w:val="00000A"/>
          <w:sz w:val="18"/>
          <w:szCs w:val="18"/>
        </w:rPr>
        <w:t>27.05.2026</w:t>
      </w:r>
      <w:r w:rsidRPr="00D10D8E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D10D8E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D10D8E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D10D8E">
        <w:rPr>
          <w:rFonts w:ascii="Arial" w:hAnsi="Arial" w:cs="Arial"/>
          <w:b/>
          <w:bCs/>
          <w:color w:val="00000A"/>
          <w:sz w:val="18"/>
          <w:szCs w:val="18"/>
        </w:rPr>
        <w:t>2026/BZP 00264281</w:t>
      </w:r>
      <w:r w:rsidRPr="00D10D8E">
        <w:rPr>
          <w:rFonts w:ascii="Arial" w:hAnsi="Arial" w:cs="Arial"/>
          <w:color w:val="00000A"/>
          <w:sz w:val="18"/>
          <w:szCs w:val="18"/>
        </w:rPr>
        <w:t>oraz</w:t>
      </w:r>
    </w:p>
    <w:p w14:paraId="0AC5BEF8" w14:textId="0C415C37" w:rsidR="00D10D8E" w:rsidRPr="00D10D8E" w:rsidRDefault="00D10D8E" w:rsidP="00D10D8E">
      <w:r w:rsidRPr="00D10D8E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7" w:history="1">
        <w:r w:rsidRPr="00D10D8E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t xml:space="preserve"> </w:t>
      </w:r>
    </w:p>
    <w:p w14:paraId="002F86E3" w14:textId="2B6D2AC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Ind w:w="134" w:type="dxa"/>
        <w:tblLayout w:type="fixed"/>
        <w:tblLook w:val="04A0" w:firstRow="1" w:lastRow="0" w:firstColumn="1" w:lastColumn="0" w:noHBand="0" w:noVBand="1"/>
      </w:tblPr>
      <w:tblGrid>
        <w:gridCol w:w="5804"/>
        <w:gridCol w:w="2977"/>
      </w:tblGrid>
      <w:tr w:rsidR="00B72378" w14:paraId="76484EB3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5CC5E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DEDCB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72378" w14:paraId="71F19948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00D95" w14:textId="6E811D39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Analizator do glukozy i cholesterolu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5DDFA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250,00</w:t>
            </w:r>
          </w:p>
        </w:tc>
      </w:tr>
      <w:tr w:rsidR="00B72378" w14:paraId="51C192C2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25AB6" w14:textId="6A4B0572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Analizator masy ciała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EE62F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45 900,00</w:t>
            </w:r>
          </w:p>
        </w:tc>
      </w:tr>
      <w:tr w:rsidR="00B72378" w14:paraId="394A7059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7F5B8" w14:textId="5B1CDC6D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Aparat do badań CRP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A5422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4 320,00</w:t>
            </w:r>
          </w:p>
        </w:tc>
      </w:tr>
      <w:tr w:rsidR="00B72378" w14:paraId="561A62D1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4D18F" w14:textId="7D411EA8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Aparat EKG mobilny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842E0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5 500,00</w:t>
            </w:r>
          </w:p>
        </w:tc>
      </w:tr>
      <w:tr w:rsidR="00B72378" w14:paraId="3A8F2730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DC4CA" w14:textId="464203CC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Chodzik dla osób niepełnosprawnych z regulacją wysokości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3638F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2 499,99</w:t>
            </w:r>
          </w:p>
        </w:tc>
      </w:tr>
      <w:tr w:rsidR="00B72378" w14:paraId="0D9E95AD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F25CB" w14:textId="6D98912F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Elektroniczny termometr bezdotykowy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AFEB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1 249,99</w:t>
            </w:r>
          </w:p>
        </w:tc>
      </w:tr>
      <w:tr w:rsidR="00B72378" w14:paraId="6B3DD951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0D662" w14:textId="11069D61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Kozetka lekarska z regulacją elektryczną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D1A7C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B72378" w14:paraId="7814336C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6E333" w14:textId="45D05BE5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Laptop z możliwością podłączenia się do sieci teleinformatycznej szpitala do wizyt domowych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6EF38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B72378" w14:paraId="1CF9560E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5AEA5" w14:textId="656228DF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Otoskop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9C5E3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15 999,98</w:t>
            </w:r>
          </w:p>
        </w:tc>
      </w:tr>
      <w:tr w:rsidR="00B72378" w14:paraId="53D5C3CA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72098" w14:textId="01C6D433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Przewijak niemowlęcy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A21F7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3 800,00</w:t>
            </w:r>
          </w:p>
        </w:tc>
      </w:tr>
      <w:tr w:rsidR="00B72378" w14:paraId="1FD352D0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50C07" w14:textId="43C74C31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Skaner naczyń krwionośnych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B34C0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6 399,99</w:t>
            </w:r>
          </w:p>
        </w:tc>
      </w:tr>
      <w:tr w:rsidR="00B72378" w14:paraId="5A81D18C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CBDB9" w14:textId="4FC2DF53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Wózek proceduralny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7129D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35 499,98</w:t>
            </w:r>
          </w:p>
        </w:tc>
      </w:tr>
      <w:tr w:rsidR="00B72378" w14:paraId="5613ED70" w14:textId="77777777" w:rsidTr="00E9255C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0D0C2" w14:textId="01FE56BC" w:rsidR="00B72378" w:rsidRDefault="00B7237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Aparat USG mobilny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587B4" w14:textId="77777777" w:rsidR="00B72378" w:rsidRDefault="00B723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65 000,01</w:t>
            </w:r>
          </w:p>
        </w:tc>
      </w:tr>
    </w:tbl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6222F8" w:rsidRDefault="00BB4B11">
      <w:pPr>
        <w:rPr>
          <w:rFonts w:ascii="Arial" w:hAnsi="Arial" w:cs="Arial"/>
          <w:i/>
          <w:iCs/>
          <w:sz w:val="16"/>
          <w:szCs w:val="16"/>
        </w:rPr>
      </w:pPr>
      <w:r w:rsidRPr="006222F8">
        <w:rPr>
          <w:rFonts w:ascii="Arial" w:hAnsi="Arial" w:cs="Arial"/>
          <w:i/>
          <w:iCs/>
          <w:sz w:val="16"/>
          <w:szCs w:val="16"/>
        </w:rPr>
        <w:t>Paulina Witkowska</w:t>
      </w:r>
    </w:p>
    <w:p w14:paraId="5DD49629" w14:textId="323EDDFC" w:rsidR="00BB4B11" w:rsidRPr="006222F8" w:rsidRDefault="00BB4B11">
      <w:pPr>
        <w:rPr>
          <w:rFonts w:ascii="Arial" w:hAnsi="Arial" w:cs="Arial"/>
          <w:i/>
          <w:iCs/>
          <w:sz w:val="16"/>
          <w:szCs w:val="16"/>
        </w:rPr>
      </w:pPr>
      <w:r w:rsidRPr="006222F8">
        <w:rPr>
          <w:rFonts w:ascii="Arial" w:hAnsi="Arial" w:cs="Arial"/>
          <w:i/>
          <w:iCs/>
          <w:sz w:val="16"/>
          <w:szCs w:val="16"/>
        </w:rPr>
        <w:t>Referent</w:t>
      </w:r>
    </w:p>
    <w:p w14:paraId="3BF89C2D" w14:textId="1DD22279" w:rsidR="00BB4B11" w:rsidRPr="006222F8" w:rsidRDefault="00BB4B11">
      <w:pPr>
        <w:rPr>
          <w:i/>
          <w:iCs/>
          <w:sz w:val="22"/>
          <w:szCs w:val="22"/>
        </w:rPr>
      </w:pPr>
      <w:r w:rsidRPr="006222F8">
        <w:rPr>
          <w:rFonts w:ascii="Arial" w:hAnsi="Arial" w:cs="Arial"/>
          <w:i/>
          <w:iCs/>
          <w:sz w:val="16"/>
          <w:szCs w:val="16"/>
        </w:rPr>
        <w:t>Sekcja ds. zamówień publicznych</w:t>
      </w:r>
    </w:p>
    <w:sectPr w:rsidR="00BB4B11" w:rsidRPr="006222F8" w:rsidSect="006222F8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020E1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33FC7"/>
    <w:rsid w:val="00180198"/>
    <w:rsid w:val="00187856"/>
    <w:rsid w:val="00190CAE"/>
    <w:rsid w:val="001B4655"/>
    <w:rsid w:val="001C3863"/>
    <w:rsid w:val="001D1389"/>
    <w:rsid w:val="001D7B14"/>
    <w:rsid w:val="001E0EBC"/>
    <w:rsid w:val="00227043"/>
    <w:rsid w:val="00245D34"/>
    <w:rsid w:val="00256015"/>
    <w:rsid w:val="00275E7B"/>
    <w:rsid w:val="002823BF"/>
    <w:rsid w:val="00296866"/>
    <w:rsid w:val="002B633E"/>
    <w:rsid w:val="002D0F0D"/>
    <w:rsid w:val="002D3863"/>
    <w:rsid w:val="00303822"/>
    <w:rsid w:val="0031597F"/>
    <w:rsid w:val="00325146"/>
    <w:rsid w:val="003429D5"/>
    <w:rsid w:val="00350E0C"/>
    <w:rsid w:val="003834CD"/>
    <w:rsid w:val="003905BB"/>
    <w:rsid w:val="003A1A73"/>
    <w:rsid w:val="003D3DA5"/>
    <w:rsid w:val="003E121D"/>
    <w:rsid w:val="003E4616"/>
    <w:rsid w:val="00411B95"/>
    <w:rsid w:val="00411D20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222F8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852ED9"/>
    <w:rsid w:val="0092330F"/>
    <w:rsid w:val="00990289"/>
    <w:rsid w:val="009C5F05"/>
    <w:rsid w:val="00A37D8A"/>
    <w:rsid w:val="00A70018"/>
    <w:rsid w:val="00A7642D"/>
    <w:rsid w:val="00A777F0"/>
    <w:rsid w:val="00A812BF"/>
    <w:rsid w:val="00A84B86"/>
    <w:rsid w:val="00AD615A"/>
    <w:rsid w:val="00AF4577"/>
    <w:rsid w:val="00AF7274"/>
    <w:rsid w:val="00B31014"/>
    <w:rsid w:val="00B50ACE"/>
    <w:rsid w:val="00B72378"/>
    <w:rsid w:val="00BA05B8"/>
    <w:rsid w:val="00BA5CD3"/>
    <w:rsid w:val="00BB4498"/>
    <w:rsid w:val="00BB4B11"/>
    <w:rsid w:val="00BB6010"/>
    <w:rsid w:val="00BC29CC"/>
    <w:rsid w:val="00BC5FEA"/>
    <w:rsid w:val="00BC6C6A"/>
    <w:rsid w:val="00BF33F2"/>
    <w:rsid w:val="00C05D45"/>
    <w:rsid w:val="00C16BDC"/>
    <w:rsid w:val="00C3439F"/>
    <w:rsid w:val="00C74444"/>
    <w:rsid w:val="00C75C33"/>
    <w:rsid w:val="00C76057"/>
    <w:rsid w:val="00C809F0"/>
    <w:rsid w:val="00CA0AA1"/>
    <w:rsid w:val="00CB46BF"/>
    <w:rsid w:val="00CB7A2F"/>
    <w:rsid w:val="00CE12B4"/>
    <w:rsid w:val="00D10D8E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63371"/>
    <w:rsid w:val="00E9255C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19</cp:revision>
  <cp:lastPrinted>2026-06-08T07:51:00Z</cp:lastPrinted>
  <dcterms:created xsi:type="dcterms:W3CDTF">2024-02-15T09:07:00Z</dcterms:created>
  <dcterms:modified xsi:type="dcterms:W3CDTF">2026-06-08T08:11:00Z</dcterms:modified>
</cp:coreProperties>
</file>