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16.09.2019r.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ZP/2501/94/19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B75AA1" w:rsidRPr="00B75AA1">
        <w:rPr>
          <w:rFonts w:ascii="Arial" w:hAnsi="Arial" w:cs="Arial"/>
          <w:b/>
          <w:bCs/>
          <w:sz w:val="18"/>
          <w:szCs w:val="18"/>
        </w:rPr>
        <w:t>u</w:t>
      </w:r>
      <w:r w:rsidR="004D3622" w:rsidRPr="00B75AA1">
        <w:rPr>
          <w:rFonts w:ascii="Arial" w:hAnsi="Arial" w:cs="Arial"/>
          <w:b/>
          <w:bCs/>
          <w:sz w:val="18"/>
          <w:szCs w:val="18"/>
        </w:rPr>
        <w:t>sług</w:t>
      </w:r>
      <w:r w:rsidR="00B75AA1" w:rsidRPr="00B75AA1">
        <w:rPr>
          <w:rFonts w:ascii="Arial" w:hAnsi="Arial" w:cs="Arial"/>
          <w:b/>
          <w:bCs/>
          <w:sz w:val="18"/>
          <w:szCs w:val="18"/>
        </w:rPr>
        <w:t>ę</w:t>
      </w:r>
      <w:r w:rsidR="004D3622" w:rsidRPr="00B75AA1">
        <w:rPr>
          <w:rFonts w:ascii="Arial" w:hAnsi="Arial" w:cs="Arial"/>
          <w:b/>
          <w:bCs/>
          <w:sz w:val="18"/>
          <w:szCs w:val="18"/>
        </w:rPr>
        <w:t xml:space="preserve"> odbioru, transportu i unieszkodliwiania niebezpiecznych odpadów medycznych i chemicznych.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16.09.2019r.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1657D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657D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657DD" w:rsidRDefault="001657DD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648 588,60</w:t>
            </w:r>
          </w:p>
        </w:tc>
      </w:tr>
      <w:tr w:rsidR="001657D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5AA1" w:rsidRPr="00B75AA1" w:rsidRDefault="00B75AA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</w:pPr>
            <w:r w:rsidRPr="00B75AA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  <w:t>Konsorcjum firm:</w:t>
            </w:r>
          </w:p>
          <w:p w:rsidR="00B75AA1" w:rsidRPr="00B75AA1" w:rsidRDefault="002E3C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75AA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Spółka Akcyjna</w:t>
            </w:r>
            <w:r w:rsidRPr="00B75AA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:rsidR="001657DD" w:rsidRPr="00B75AA1" w:rsidRDefault="002E3C5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75AA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</w:p>
          <w:p w:rsidR="00B75AA1" w:rsidRPr="00B75AA1" w:rsidRDefault="00B75AA1">
            <w:pPr>
              <w:rPr>
                <w:rFonts w:ascii="Arial" w:hAnsi="Arial" w:cs="Arial"/>
                <w:sz w:val="18"/>
                <w:szCs w:val="18"/>
              </w:rPr>
            </w:pPr>
            <w:r w:rsidRPr="00B75AA1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B75AA1" w:rsidRPr="00B75AA1" w:rsidRDefault="00B75AA1">
            <w:pPr>
              <w:rPr>
                <w:rFonts w:ascii="Arial" w:hAnsi="Arial" w:cs="Arial"/>
                <w:sz w:val="18"/>
                <w:szCs w:val="18"/>
              </w:rPr>
            </w:pPr>
            <w:r w:rsidRPr="00B75AA1">
              <w:rPr>
                <w:rFonts w:ascii="Arial" w:hAnsi="Arial" w:cs="Arial"/>
                <w:sz w:val="18"/>
                <w:szCs w:val="18"/>
              </w:rPr>
              <w:t xml:space="preserve">SABA Sp. z o. o. </w:t>
            </w:r>
          </w:p>
          <w:p w:rsidR="00B75AA1" w:rsidRPr="00B75AA1" w:rsidRDefault="00B75AA1">
            <w:pPr>
              <w:rPr>
                <w:rFonts w:ascii="Arial" w:hAnsi="Arial" w:cs="Arial"/>
                <w:sz w:val="18"/>
                <w:szCs w:val="18"/>
              </w:rPr>
            </w:pPr>
            <w:r w:rsidRPr="00B75AA1"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:rsidR="00B75AA1" w:rsidRDefault="00B75AA1">
            <w:r w:rsidRPr="00B75AA1">
              <w:rPr>
                <w:rFonts w:ascii="Arial" w:hAnsi="Arial" w:cs="Arial"/>
                <w:sz w:val="18"/>
                <w:szCs w:val="18"/>
              </w:rPr>
              <w:t>09-400 Płock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876 795,70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946 458,92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657DD" w:rsidRDefault="002E3C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B84F3E" w:rsidRDefault="00B84F3E" w:rsidP="00B84F3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B84F3E" w:rsidRDefault="00B84F3E" w:rsidP="00B84F3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5E" w:rsidRDefault="002E3C5E" w:rsidP="002A54AA">
      <w:r>
        <w:separator/>
      </w:r>
    </w:p>
  </w:endnote>
  <w:endnote w:type="continuationSeparator" w:id="0">
    <w:p w:rsidR="002E3C5E" w:rsidRDefault="002E3C5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5E" w:rsidRDefault="002E3C5E" w:rsidP="002A54AA">
      <w:r>
        <w:separator/>
      </w:r>
    </w:p>
  </w:footnote>
  <w:footnote w:type="continuationSeparator" w:id="0">
    <w:p w:rsidR="002E3C5E" w:rsidRDefault="002E3C5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7D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C5E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2172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75AA1"/>
    <w:rsid w:val="00B8399B"/>
    <w:rsid w:val="00B84F3E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AF20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2019-09-16T08:31:00Z</dcterms:created>
  <dcterms:modified xsi:type="dcterms:W3CDTF">2019-09-16T08:33:00Z</dcterms:modified>
</cp:coreProperties>
</file>