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27 – URZĄDZENIA CENTRALNEJ STERYLIZATORNI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27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27,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Myjnia dezynfektor S-8668-1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W 500 21880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Myjnia dezynfektor 46-5-203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W 500 22891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Sterylizator ciśnieniowy HS 6613ER2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2109912-010-01/2010-0120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uszczelek drzwi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Sterylizator ciśnieniowy HS 6613ER2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2109912-010-02/2010-0118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uszczelek drzwi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Sterylizator ciśnieniowy HS 6613ER2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2109912-010-03/2010-0121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uszczelek drzwi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Suszarka S-363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W 50021646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6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4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Zgrzewarka rotacyjna HAWO HM 950 DC-V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523830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taśmy i rolki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Zgrzewarka rotacyjna HAWO HM 850 DC-V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brak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506830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taśmy i rolki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System T-DOC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GETINGE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brak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Centralna Sterylizatornia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Myjnie-dezynfektory</w:t>
      </w:r>
    </w:p>
    <w:p>
      <w:pPr>
        <w:pStyle w:val="Lista-ustęp"/>
        <w:numPr>
          <w:ilvl w:val="0"/>
          <w:numId w:val="14"/>
        </w:numPr>
      </w:pPr>
      <w:r>
        <w:t>Sprawdzenie jakości połączeń elektrycznych.</w:t>
      </w:r>
    </w:p>
    <w:p>
      <w:pPr>
        <w:pStyle w:val="Lista-ustęp"/>
        <w:numPr>
          <w:ilvl w:val="0"/>
          <w:numId w:val="14"/>
        </w:numPr>
      </w:pPr>
      <w:r>
        <w:t>Sprawdzenie i oczyszczenie wszystkich filtrów i zaworów.</w:t>
      </w:r>
    </w:p>
    <w:p>
      <w:pPr>
        <w:pStyle w:val="Lista-ustęp"/>
        <w:numPr>
          <w:ilvl w:val="0"/>
          <w:numId w:val="14"/>
        </w:numPr>
      </w:pPr>
      <w:r>
        <w:t>Sprawdzenie działania sterownika w programie testowym.</w:t>
      </w:r>
    </w:p>
    <w:p>
      <w:pPr>
        <w:pStyle w:val="Lista-ustęp"/>
        <w:numPr>
          <w:ilvl w:val="0"/>
          <w:numId w:val="14"/>
        </w:numPr>
      </w:pPr>
      <w:r>
        <w:t>Sprawdzenie stanu uszczelek drzwi oraz działania ich blokady w razie potrzeby wymiana.</w:t>
      </w:r>
    </w:p>
    <w:p>
      <w:pPr>
        <w:pStyle w:val="Lista-ustęp"/>
        <w:numPr>
          <w:ilvl w:val="0"/>
          <w:numId w:val="14"/>
        </w:numPr>
      </w:pPr>
      <w:r>
        <w:t>Sprawdzenie działania regulatora poziomu wody.</w:t>
      </w:r>
    </w:p>
    <w:p>
      <w:pPr>
        <w:pStyle w:val="Lista-ustęp"/>
        <w:numPr>
          <w:ilvl w:val="0"/>
          <w:numId w:val="14"/>
        </w:numPr>
      </w:pPr>
      <w:r>
        <w:t>Czyszczenie układu pobierania detergentu.</w:t>
      </w:r>
    </w:p>
    <w:p>
      <w:pPr>
        <w:pStyle w:val="Lista-ustęp"/>
        <w:numPr>
          <w:ilvl w:val="0"/>
          <w:numId w:val="14"/>
        </w:numPr>
      </w:pPr>
      <w:r>
        <w:t>Sprawdzenie funkcjonowania układu natryskowego.</w:t>
      </w:r>
    </w:p>
    <w:p>
      <w:pPr>
        <w:pStyle w:val="Lista-ustęp"/>
        <w:numPr>
          <w:ilvl w:val="0"/>
          <w:numId w:val="14"/>
        </w:numPr>
      </w:pPr>
      <w:r>
        <w:t>Sprawdzenie parametrów dezynfekcji.</w:t>
      </w:r>
    </w:p>
    <w:p>
      <w:pPr>
        <w:pStyle w:val="Lista-ustęp"/>
        <w:numPr>
          <w:ilvl w:val="0"/>
          <w:numId w:val="14"/>
        </w:numPr>
      </w:pPr>
      <w:r>
        <w:t>Sprawdzenie systemu podgrzewania wody i pomiar prądu grzałek.</w:t>
      </w:r>
    </w:p>
    <w:p>
      <w:pPr>
        <w:pStyle w:val="Lista-ustęp"/>
        <w:numPr>
          <w:ilvl w:val="0"/>
          <w:numId w:val="14"/>
        </w:numPr>
      </w:pPr>
      <w:r>
        <w:t>Sprawdzenie zabezpieczenia grzałek i bezpiecznika termicznego.</w:t>
      </w:r>
    </w:p>
    <w:p>
      <w:pPr>
        <w:pStyle w:val="Lista-ustęp"/>
        <w:numPr>
          <w:ilvl w:val="0"/>
          <w:numId w:val="14"/>
        </w:numPr>
      </w:pPr>
      <w:r>
        <w:t>Sprawdzenie systemu suszenia.</w:t>
      </w:r>
    </w:p>
    <w:p>
      <w:pPr>
        <w:pStyle w:val="Lista-ustęp"/>
        <w:numPr>
          <w:ilvl w:val="0"/>
          <w:numId w:val="14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4"/>
        </w:numPr>
      </w:pPr>
      <w:r>
        <w:t>Sprawdzenie działania siłownika drzwi i włączników krańcowych – jeśli dotyczy.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Lista-ustęp"/>
        <w:numPr>
          <w:ilvl w:val="0"/>
          <w:numId w:val="14"/>
        </w:numPr>
      </w:pPr>
      <w:r>
        <w:t>Wykonywanie napraw awaryjnych wynikłych w okresie obowiązywania umowy w okresach między przeglądami, wskutek nieprzewidzianych awarii powodujących przestój urządzeń (bez ceny części niezbędnych do zakupu podczas naprawy).</w:t>
      </w:r>
    </w:p>
    <w:p>
      <w:pPr>
        <w:pStyle w:val="Nagłówekaparatu"/>
      </w:pPr>
      <w:r>
        <w:t>Sterylizatory ciśnieniowe</w:t>
      </w:r>
    </w:p>
    <w:p>
      <w:pPr>
        <w:pStyle w:val="Lista-ustęp"/>
        <w:numPr>
          <w:ilvl w:val="0"/>
          <w:numId w:val="15"/>
        </w:numPr>
      </w:pPr>
      <w:r>
        <w:t>Czyszczenie wszystkich filtrów i odwadniaczy.</w:t>
      </w:r>
    </w:p>
    <w:p>
      <w:pPr>
        <w:pStyle w:val="Lista-ustęp"/>
        <w:numPr>
          <w:ilvl w:val="0"/>
          <w:numId w:val="15"/>
        </w:numPr>
      </w:pPr>
      <w:r>
        <w:t>Wykonanie testu szczelności.</w:t>
      </w:r>
    </w:p>
    <w:p>
      <w:pPr>
        <w:pStyle w:val="Lista-ustęp"/>
        <w:numPr>
          <w:ilvl w:val="0"/>
          <w:numId w:val="15"/>
        </w:numPr>
      </w:pPr>
      <w:r>
        <w:t>Sprawdzenie zaworu bezpieczeństwa.</w:t>
      </w:r>
    </w:p>
    <w:p>
      <w:pPr>
        <w:pStyle w:val="Lista-ustęp"/>
        <w:numPr>
          <w:ilvl w:val="0"/>
          <w:numId w:val="15"/>
        </w:numPr>
      </w:pPr>
      <w:r>
        <w:t>Sprawdzenie dokładności rejestratora.</w:t>
      </w:r>
    </w:p>
    <w:p>
      <w:pPr>
        <w:pStyle w:val="Lista-ustęp"/>
        <w:numPr>
          <w:ilvl w:val="0"/>
          <w:numId w:val="15"/>
        </w:numPr>
      </w:pPr>
      <w:r>
        <w:t>Czyszczenie zaworów redukcyjnych.</w:t>
      </w:r>
    </w:p>
    <w:p>
      <w:pPr>
        <w:pStyle w:val="Lista-ustęp"/>
        <w:numPr>
          <w:ilvl w:val="0"/>
          <w:numId w:val="15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5"/>
        </w:numPr>
      </w:pPr>
      <w:r>
        <w:t>Sprawdzenie czujników temperatury i ciśnienia.</w:t>
      </w:r>
    </w:p>
    <w:p>
      <w:pPr>
        <w:pStyle w:val="Lista-ustęp"/>
        <w:numPr>
          <w:ilvl w:val="0"/>
          <w:numId w:val="15"/>
        </w:numPr>
      </w:pPr>
      <w:r>
        <w:t>Sprawdzenie regulacji i bezpieczeństwa drzwi.</w:t>
      </w:r>
    </w:p>
    <w:p>
      <w:pPr>
        <w:pStyle w:val="Lista-ustęp"/>
        <w:numPr>
          <w:ilvl w:val="0"/>
          <w:numId w:val="15"/>
        </w:numPr>
      </w:pPr>
      <w:r>
        <w:t>Sprawdzenie szczelności połączeń hydraulicznych.</w:t>
      </w:r>
    </w:p>
    <w:p>
      <w:pPr>
        <w:pStyle w:val="Lista-ustęp"/>
        <w:numPr>
          <w:ilvl w:val="0"/>
          <w:numId w:val="15"/>
        </w:numPr>
      </w:pPr>
      <w:r>
        <w:t>Sprawdzenie jakości wszystkich połączeń elektrycznych.</w:t>
      </w:r>
    </w:p>
    <w:p>
      <w:pPr>
        <w:pStyle w:val="Lista-ustęp"/>
        <w:numPr>
          <w:ilvl w:val="0"/>
          <w:numId w:val="15"/>
        </w:numPr>
      </w:pPr>
      <w:r>
        <w:t>Wykonanie wszystkich procesów sterylizacji.</w:t>
      </w:r>
    </w:p>
    <w:p>
      <w:pPr>
        <w:pStyle w:val="Lista-ustęp"/>
        <w:numPr>
          <w:ilvl w:val="0"/>
          <w:numId w:val="15"/>
        </w:numPr>
      </w:pPr>
      <w:r>
        <w:t>Sprawdzenie ciśnienia, temperatury.</w:t>
      </w:r>
    </w:p>
    <w:p>
      <w:pPr>
        <w:pStyle w:val="Lista-ustęp"/>
        <w:numPr>
          <w:ilvl w:val="0"/>
          <w:numId w:val="15"/>
        </w:numPr>
      </w:pPr>
      <w:r>
        <w:t>Sprawdzenie wskaźników sygnalizacyjnych.</w:t>
      </w:r>
    </w:p>
    <w:p>
      <w:pPr>
        <w:pStyle w:val="Lista-ustęp"/>
        <w:numPr>
          <w:ilvl w:val="0"/>
          <w:numId w:val="15"/>
        </w:numPr>
      </w:pPr>
      <w:r>
        <w:t>Wymiana filtra sterylnego powietrza – po przepracowaniu odpowiedniej ilości cykli.</w:t>
      </w:r>
    </w:p>
    <w:p>
      <w:pPr>
        <w:pStyle w:val="Lista-ustęp"/>
        <w:numPr>
          <w:ilvl w:val="0"/>
          <w:numId w:val="15"/>
        </w:numPr>
      </w:pPr>
      <w:r>
        <w:t>Inne czynności przeglądowe zgodnie z instrukcją serwisową.</w:t>
      </w:r>
    </w:p>
    <w:p>
      <w:pPr>
        <w:pStyle w:val="Lista-ustęp"/>
        <w:numPr>
          <w:ilvl w:val="0"/>
          <w:numId w:val="15"/>
        </w:numPr>
      </w:pPr>
      <w:r>
        <w:t>Wykonywanie napraw awaryjnych wynikłych w okresie obowiązywania umowy w okresach między przeglądami, wskutek nieprzewidzianych awarii powodujących przestój urządzeń (bez ceny części niezbędnych do zakupu podczas naprawy).</w:t>
      </w:r>
    </w:p>
    <w:p>
      <w:pPr>
        <w:pStyle w:val="Nagłówekaparatu"/>
      </w:pPr>
      <w:r>
        <w:t>Suszarka</w:t>
      </w:r>
    </w:p>
    <w:p>
      <w:pPr>
        <w:pStyle w:val="Lista-ustęp"/>
        <w:numPr>
          <w:ilvl w:val="0"/>
          <w:numId w:val="16"/>
        </w:numPr>
      </w:pPr>
      <w:r>
        <w:t>Sprawdzenie jakości połączeń elektrycznych.</w:t>
      </w:r>
    </w:p>
    <w:p>
      <w:pPr>
        <w:pStyle w:val="Lista-ustęp"/>
        <w:numPr>
          <w:ilvl w:val="0"/>
          <w:numId w:val="16"/>
        </w:numPr>
      </w:pPr>
      <w:r>
        <w:t>Sprawdzenie parametrów suszenia.</w:t>
      </w:r>
    </w:p>
    <w:p>
      <w:pPr>
        <w:pStyle w:val="Lista-ustęp"/>
        <w:numPr>
          <w:ilvl w:val="0"/>
          <w:numId w:val="16"/>
        </w:numPr>
      </w:pPr>
      <w:r>
        <w:t>Sprawdzenie działania sterownika.</w:t>
      </w:r>
    </w:p>
    <w:p>
      <w:pPr>
        <w:pStyle w:val="Lista-ustęp"/>
        <w:numPr>
          <w:ilvl w:val="0"/>
          <w:numId w:val="16"/>
        </w:numPr>
      </w:pPr>
      <w:r>
        <w:t>Sprawdzenie bezpiecznika termicznego i pomiar prądu grzałek.</w:t>
      </w:r>
    </w:p>
    <w:p>
      <w:pPr>
        <w:pStyle w:val="Lista-ustęp"/>
        <w:numPr>
          <w:ilvl w:val="0"/>
          <w:numId w:val="16"/>
        </w:numPr>
      </w:pPr>
      <w:r>
        <w:t>Sprawdzenie jakości uszczelek drzwiowych.</w:t>
      </w:r>
    </w:p>
    <w:p>
      <w:pPr>
        <w:pStyle w:val="Lista-ustęp"/>
        <w:numPr>
          <w:ilvl w:val="0"/>
          <w:numId w:val="16"/>
        </w:numPr>
      </w:pPr>
      <w:r>
        <w:t>Sprawdzenie filtru elektrostatycznego.</w:t>
      </w:r>
    </w:p>
    <w:p>
      <w:pPr>
        <w:pStyle w:val="Lista-ustęp"/>
        <w:numPr>
          <w:ilvl w:val="0"/>
          <w:numId w:val="16"/>
        </w:numPr>
      </w:pPr>
      <w:r>
        <w:t>Kalibracja czujnika temperatury.</w:t>
      </w:r>
    </w:p>
    <w:p>
      <w:pPr>
        <w:pStyle w:val="Lista-ustęp"/>
        <w:numPr>
          <w:ilvl w:val="0"/>
          <w:numId w:val="16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6"/>
        </w:numPr>
      </w:pPr>
      <w:r>
        <w:t>Inne czynności przeglądowe zgodnie z instrukcją serwisową.</w:t>
      </w:r>
    </w:p>
    <w:p>
      <w:pPr>
        <w:pStyle w:val="Lista-ustęp"/>
        <w:numPr>
          <w:ilvl w:val="0"/>
          <w:numId w:val="16"/>
        </w:numPr>
      </w:pPr>
      <w:r>
        <w:t>Wykonywanie napraw awaryjnych wynikłych w okresie obowiązywania umowy w okresach między przeglądami, wskutek nieprzewidzianych awarii powodujących przestój urządzeń (bez ceny części niezbędnych do zakupu podczas naprawy).</w:t>
      </w:r>
    </w:p>
    <w:p>
      <w:pPr>
        <w:pStyle w:val="Nagłówekaparatu"/>
      </w:pPr>
      <w:r>
        <w:t>System T-DOC</w:t>
      </w:r>
    </w:p>
    <w:p>
      <w:pPr>
        <w:pStyle w:val="Lista-ustęp"/>
        <w:numPr>
          <w:ilvl w:val="0"/>
          <w:numId w:val="17"/>
        </w:numPr>
      </w:pPr>
      <w:r>
        <w:t>Weryfikacja rejestrowanych danych w systemie T-DOC Cycle.</w:t>
      </w:r>
    </w:p>
    <w:p>
      <w:pPr>
        <w:pStyle w:val="Lista-ustęp"/>
        <w:numPr>
          <w:ilvl w:val="0"/>
          <w:numId w:val="17"/>
        </w:numPr>
      </w:pPr>
      <w:r>
        <w:t>Weryfikacja połączeń pomiędzy systemem T-DOC i poszczególnymi urządzeniami.</w:t>
      </w:r>
    </w:p>
    <w:p>
      <w:pPr>
        <w:pStyle w:val="Lista-ustęp"/>
        <w:numPr>
          <w:ilvl w:val="0"/>
          <w:numId w:val="17"/>
        </w:numPr>
      </w:pPr>
      <w:r>
        <w:t>Weryfikacja parametrów ustawień poszczególnych urządzeń (myjni i sterylizatorów).</w:t>
      </w:r>
    </w:p>
    <w:p>
      <w:pPr>
        <w:pStyle w:val="Lista-ustęp"/>
        <w:numPr>
          <w:ilvl w:val="0"/>
          <w:numId w:val="17"/>
        </w:numPr>
      </w:pPr>
      <w:r>
        <w:t>Update systemu T-DOC.</w:t>
      </w:r>
    </w:p>
    <w:p>
      <w:pPr>
        <w:pStyle w:val="Lista-ustęp"/>
        <w:numPr>
          <w:ilvl w:val="0"/>
          <w:numId w:val="17"/>
        </w:numPr>
      </w:pPr>
      <w:r>
        <w:t>Sprawdzenie poprawności rejestracji procesów my w systemie T-DOCjni i sterylizatorów.</w:t>
      </w:r>
    </w:p>
    <w:p>
      <w:pPr>
        <w:pStyle w:val="Lista-ustęp"/>
        <w:numPr>
          <w:ilvl w:val="0"/>
          <w:numId w:val="17"/>
        </w:numPr>
      </w:pPr>
      <w:r>
        <w:t>Wykonywanie napraw awaryjnych systemu T-DOC w okresie obowiązywania umowy w okresach między przeglądami, wskutek nieprzewidzianych awarii powodujących przestój urządzeń.</w:t>
      </w:r>
    </w:p>
    <w:p>
      <w:pPr>
        <w:pStyle w:val="Nagłówekaparatu"/>
      </w:pPr>
      <w:r>
        <w:t>Zgrzewarki HAWO HM 850/950 DC-V</w:t>
      </w:r>
    </w:p>
    <w:p>
      <w:pPr>
        <w:pStyle w:val="Lista-ustęp"/>
        <w:numPr>
          <w:ilvl w:val="0"/>
          <w:numId w:val="18"/>
        </w:numPr>
      </w:pPr>
      <w:r>
        <w:t>Sprawdzenie wizualne.</w:t>
      </w:r>
    </w:p>
    <w:p>
      <w:pPr>
        <w:pStyle w:val="Lista-ustęp"/>
        <w:numPr>
          <w:ilvl w:val="0"/>
          <w:numId w:val="18"/>
        </w:numPr>
      </w:pPr>
      <w:r>
        <w:t>Sprawdzenie parametrów zgrzewania.</w:t>
      </w:r>
    </w:p>
    <w:p>
      <w:pPr>
        <w:pStyle w:val="Lista-ustęp"/>
        <w:numPr>
          <w:ilvl w:val="0"/>
          <w:numId w:val="18"/>
        </w:numPr>
      </w:pPr>
      <w:r>
        <w:t>Sprawdzenie działania.</w:t>
      </w:r>
    </w:p>
    <w:p>
      <w:pPr>
        <w:pStyle w:val="Lista-ustęp"/>
        <w:numPr>
          <w:ilvl w:val="0"/>
          <w:numId w:val="18"/>
        </w:numPr>
      </w:pPr>
      <w:r>
        <w:t>Wymiana rolek.</w:t>
      </w:r>
    </w:p>
    <w:p>
      <w:pPr>
        <w:pStyle w:val="Lista-ustęp"/>
        <w:numPr>
          <w:ilvl w:val="0"/>
          <w:numId w:val="18"/>
        </w:numPr>
      </w:pPr>
      <w:r>
        <w:t>Wymiana taśmy termicznej.</w:t>
      </w:r>
    </w:p>
    <w:p>
      <w:pPr>
        <w:pStyle w:val="Lista-ustęp"/>
        <w:numPr>
          <w:ilvl w:val="0"/>
          <w:numId w:val="18"/>
        </w:numPr>
      </w:pPr>
      <w:r>
        <w:t>Kalibracja.</w:t>
      </w:r>
    </w:p>
    <w:p>
      <w:pPr>
        <w:pStyle w:val="Lista-ustęp"/>
        <w:numPr>
          <w:ilvl w:val="0"/>
          <w:numId w:val="18"/>
        </w:numPr>
      </w:pPr>
      <w:r>
        <w:t>Wykonanie testu bezpieczeństwa elektrycznego.</w:t>
      </w:r>
    </w:p>
    <w:p>
      <w:pPr>
        <w:pStyle w:val="Lista-ustęp"/>
        <w:numPr>
          <w:ilvl w:val="0"/>
          <w:numId w:val="18"/>
        </w:numPr>
      </w:pPr>
      <w:r>
        <w:t>Inne czynności przeglądowe zgodnie z instrukcją serwisową.</w:t>
      </w:r>
    </w:p>
    <w:p>
      <w:pPr>
        <w:pStyle w:val="Lista-ustęp"/>
        <w:numPr>
          <w:ilvl w:val="0"/>
          <w:numId w:val="18"/>
        </w:numPr>
      </w:pPr>
      <w:r>
        <w:t>Wykonywanie napraw awaryjnych wynikłych w okresie obowiązywania umowy w okresach między przeglądami, wskutek nieprzewidzianych awarii powodujących przestój urządzeń (bez ceny części niezbędnych do zakupu podczas naprawy).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Myjnia dezynfektor S-8668-1 – nr fabr. W 500 21880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Myjnia dezynfektor 46-5-203 – nr fabr. W 500 22891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Sterylizator ciśnieniowy HS 6613ER2 – nr fabr. 2109912-010-01/2010-0120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Sterylizator ciśnieniowy HS 6613ER2 – nr fabr. 2109912-010-02/2010-0118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Sterylizator ciśnieniowy HS 6613ER2 – nr fabr. 2109912-010-03/2010-0121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Suszarka S-363 – nr fabr. W 50021646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Zgrzewarka rotacyjna HAWO HM 950 DC-V – nr fabr. 523830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Zgrzewarka rotacyjna HAWO HM 850 DC-V – nr fabr. 506830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System T-DOC – nr fabr. brak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