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9F64A" w14:textId="77777777" w:rsidR="0027488D" w:rsidRDefault="0050192F">
      <w:pPr>
        <w:pStyle w:val="Tytuzacznika"/>
      </w:pPr>
      <w:r>
        <w:t>PAKIET NR 12 – RESPIRATORY</w:t>
      </w:r>
    </w:p>
    <w:p w14:paraId="72BA2E5A" w14:textId="77777777" w:rsidR="0027488D" w:rsidRDefault="0050192F">
      <w:pPr>
        <w:pStyle w:val="Podtytuzacznika"/>
      </w:pPr>
      <w:r>
        <w:t>WYKAZ URZĄDZEŃ ORAZ WYMAGANY I OFEROWANY ZAKRES USŁUGI</w:t>
      </w:r>
    </w:p>
    <w:tbl>
      <w:tblPr>
        <w:tblW w:w="9026" w:type="dxa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6926"/>
      </w:tblGrid>
      <w:tr w:rsidR="0027488D" w14:paraId="1F0AB570" w14:textId="77777777">
        <w:trPr>
          <w:cantSplit/>
        </w:trPr>
        <w:tc>
          <w:tcPr>
            <w:tcW w:w="2100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9118BF" w14:textId="77777777" w:rsidR="0027488D" w:rsidRDefault="0050192F">
            <w:pPr>
              <w:pStyle w:val="Teksttabeli"/>
            </w:pPr>
            <w:r>
              <w:rPr>
                <w:b/>
              </w:rPr>
              <w:t>Nr postępowania</w:t>
            </w:r>
          </w:p>
        </w:tc>
        <w:tc>
          <w:tcPr>
            <w:tcW w:w="692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86F4083" w14:textId="77777777" w:rsidR="0027488D" w:rsidRDefault="0050192F">
            <w:pPr>
              <w:pStyle w:val="Teksttabeli"/>
            </w:pPr>
            <w:r>
              <w:rPr>
                <w:i/>
              </w:rPr>
              <w:t>ZP/2501/90/26</w:t>
            </w:r>
          </w:p>
        </w:tc>
      </w:tr>
      <w:tr w:rsidR="0027488D" w14:paraId="6FA1C499" w14:textId="77777777">
        <w:trPr>
          <w:cantSplit/>
        </w:trPr>
        <w:tc>
          <w:tcPr>
            <w:tcW w:w="2100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DF46FA" w14:textId="77777777" w:rsidR="0027488D" w:rsidRDefault="0050192F">
            <w:pPr>
              <w:pStyle w:val="Teksttabeli"/>
            </w:pPr>
            <w:r>
              <w:rPr>
                <w:b/>
              </w:rPr>
              <w:t>Nazwa (firma) Wykonawcy</w:t>
            </w:r>
          </w:p>
        </w:tc>
        <w:tc>
          <w:tcPr>
            <w:tcW w:w="692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8B2D4FD" w14:textId="77777777" w:rsidR="0027488D" w:rsidRDefault="0050192F">
            <w:pPr>
              <w:pStyle w:val="Teksttabeli"/>
            </w:pPr>
            <w:r>
              <w:rPr>
                <w:i/>
              </w:rPr>
              <w:t>[DO UZUPEŁNIENIA PRZEZ WYKONAWCĘ]</w:t>
            </w:r>
          </w:p>
        </w:tc>
      </w:tr>
    </w:tbl>
    <w:p w14:paraId="2C0027DB" w14:textId="77777777" w:rsidR="0027488D" w:rsidRDefault="0050192F">
      <w:pPr>
        <w:pStyle w:val="Lista-ustp"/>
        <w:numPr>
          <w:ilvl w:val="0"/>
          <w:numId w:val="2"/>
        </w:numPr>
      </w:pPr>
      <w:r>
        <w:t>Niniejszy załącznik określa dla pakietu nr 12 urządzenia objęte zamówieniem, harmonogram przeglądów, minimalny wymagany zakres usługi oraz pełny oferowany zakres świadczenia.</w:t>
      </w:r>
    </w:p>
    <w:p w14:paraId="1D05C338" w14:textId="77777777" w:rsidR="0027488D" w:rsidRDefault="0050192F">
      <w:pPr>
        <w:pStyle w:val="Lista-ustp"/>
        <w:numPr>
          <w:ilvl w:val="0"/>
          <w:numId w:val="2"/>
        </w:numPr>
      </w:pPr>
      <w:r>
        <w:t>Po wypełnieniu części III załącznik stanowi treść oferty Wykonawcy w zakresie pakietu nr 12, a po zawarciu umowy dotyczącej tego pakietu – integralny załącznik do umowy.</w:t>
      </w:r>
    </w:p>
    <w:p w14:paraId="011EF9D7" w14:textId="77777777" w:rsidR="0027488D" w:rsidRDefault="0050192F">
      <w:pPr>
        <w:pStyle w:val="Lista-ustp"/>
        <w:numPr>
          <w:ilvl w:val="0"/>
          <w:numId w:val="2"/>
        </w:numPr>
      </w:pPr>
      <w:r>
        <w:t>Zakres wskazany w części II jest zakresem minimalnym. Wykonawca wykona również wszystkie czynności, testy, pomiary, regulacje, kalibracje i czynności konserwacyjne wymagane dla standardowego przeglądu przez dokumentację techniczną urządzenia, instrukcję używania lub instrukcję serwisową, zalecenia producenta, obowiązujące przepisy lub normy.</w:t>
      </w:r>
    </w:p>
    <w:p w14:paraId="1C634CF4" w14:textId="77777777" w:rsidR="0027488D" w:rsidRDefault="0050192F">
      <w:pPr>
        <w:pStyle w:val="Lista-ustp"/>
        <w:numPr>
          <w:ilvl w:val="0"/>
          <w:numId w:val="2"/>
        </w:numPr>
      </w:pPr>
      <w:r>
        <w:t>W ramach ceny oferty Wykonawca zapewni i wymieni wszystkie elementy i materiały eksploatacyjne wymagane podczas standardowego przeglądu, w tym elementy podlegające wymianie w cyklach wieloletnich, jeżeli termin ich wymiany przypada w okresie realizacji umowy. Nie dotyczy to napraw i części wykraczających poza standardowy przegląd, rozliczanych odrębnie na zasadach określonych w dokumentach zamówienia.</w:t>
      </w:r>
    </w:p>
    <w:p w14:paraId="288BE7B0" w14:textId="77777777" w:rsidR="0027488D" w:rsidRDefault="0050192F">
      <w:pPr>
        <w:pStyle w:val="Lista-ustp"/>
        <w:numPr>
          <w:ilvl w:val="0"/>
          <w:numId w:val="2"/>
        </w:numPr>
      </w:pPr>
      <w:r>
        <w:t>Wykonawca nie może wykreślać, ograniczać ani modyfikować treści części I–II. W części III wskazuje wyłącznie świadczenia dodatkowe, wykraczające poza zakres minimalny, oraz informacje o elementach i materiałach przewidzianych do wymiany.</w:t>
      </w:r>
    </w:p>
    <w:p w14:paraId="1A440F03" w14:textId="77777777" w:rsidR="0027488D" w:rsidRDefault="0050192F">
      <w:pPr>
        <w:pStyle w:val="Lista-ustp"/>
        <w:numPr>
          <w:ilvl w:val="0"/>
          <w:numId w:val="2"/>
        </w:numPr>
      </w:pPr>
      <w:r>
        <w:t>Pełny oferowany zakres usługi obejmuje łącznie: zakres minimalny z części II, obowiązki określone w pkt 3)–4) oraz świadczenia dodatkowe wpisane przez Wykonawcę w części III.</w:t>
      </w:r>
    </w:p>
    <w:p w14:paraId="4000AD89" w14:textId="77777777" w:rsidR="0027488D" w:rsidRDefault="0050192F">
      <w:pPr>
        <w:pStyle w:val="Lista-ustp"/>
        <w:numPr>
          <w:ilvl w:val="0"/>
          <w:numId w:val="2"/>
        </w:numPr>
      </w:pPr>
      <w:r>
        <w:t>Brak wpisu w kolumnie dotyczącej świadczeń dodatkowych oznacza, że Wykonawca nie oferuje świadczeń wykraczających poza zakres wymagany. Brak lub niepełny wpis dotyczący elementów i materiałów nie ogranicza obowiązku określonego w pkt 4).</w:t>
      </w:r>
    </w:p>
    <w:p w14:paraId="750E2EE1" w14:textId="77777777" w:rsidR="0027488D" w:rsidRDefault="0050192F">
      <w:pPr>
        <w:pStyle w:val="Nagwekdziau"/>
        <w:numPr>
          <w:ilvl w:val="0"/>
          <w:numId w:val="1"/>
        </w:numPr>
      </w:pPr>
      <w:r>
        <w:t>Wykaz urządzeń i harmonogram przeglądów</w:t>
      </w:r>
    </w:p>
    <w:tbl>
      <w:tblPr>
        <w:tblW w:w="9209" w:type="dxa"/>
        <w:tblBorders>
          <w:top w:val="single" w:sz="4" w:space="0" w:color="7F8C8D"/>
          <w:left w:val="single" w:sz="4" w:space="0" w:color="7F8C8D"/>
          <w:bottom w:val="single" w:sz="4" w:space="0" w:color="7F8C8D"/>
          <w:right w:val="single" w:sz="4" w:space="0" w:color="7F8C8D"/>
          <w:insideH w:val="single" w:sz="4" w:space="0" w:color="7F8C8D"/>
          <w:insideV w:val="single" w:sz="4" w:space="0" w:color="7F8C8D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2889"/>
        <w:gridCol w:w="1515"/>
        <w:gridCol w:w="4155"/>
      </w:tblGrid>
      <w:tr w:rsidR="0027488D" w14:paraId="61674C40" w14:textId="77777777" w:rsidTr="0050192F">
        <w:trPr>
          <w:cantSplit/>
          <w:tblHeader/>
        </w:trPr>
        <w:tc>
          <w:tcPr>
            <w:tcW w:w="650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29689F" w14:textId="77777777" w:rsidR="0027488D" w:rsidRDefault="0050192F">
            <w:pPr>
              <w:pStyle w:val="Nagwektabeli"/>
            </w:pPr>
            <w:r>
              <w:rPr>
                <w:lang w:val="pl-PL"/>
              </w:rPr>
              <w:t>Lp.</w:t>
            </w:r>
          </w:p>
        </w:tc>
        <w:tc>
          <w:tcPr>
            <w:tcW w:w="2889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B9F7168" w14:textId="77777777" w:rsidR="0027488D" w:rsidRDefault="0050192F">
            <w:pPr>
              <w:pStyle w:val="Nagwektabeli"/>
            </w:pPr>
            <w:r>
              <w:rPr>
                <w:lang w:val="pl-PL"/>
              </w:rPr>
              <w:t>Urządzenie i dane identyfikacyjne</w:t>
            </w:r>
          </w:p>
        </w:tc>
        <w:tc>
          <w:tcPr>
            <w:tcW w:w="1515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CE6DDC" w14:textId="77777777" w:rsidR="0027488D" w:rsidRDefault="0050192F">
            <w:pPr>
              <w:pStyle w:val="Nagwektabeli"/>
            </w:pPr>
            <w:r>
              <w:rPr>
                <w:lang w:val="pl-PL"/>
              </w:rPr>
              <w:t>Miejsce użytkowania</w:t>
            </w:r>
          </w:p>
        </w:tc>
        <w:tc>
          <w:tcPr>
            <w:tcW w:w="4155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0596AE9" w14:textId="77777777" w:rsidR="0027488D" w:rsidRDefault="0050192F">
            <w:pPr>
              <w:pStyle w:val="Nagwektabeli"/>
            </w:pPr>
            <w:r>
              <w:rPr>
                <w:lang w:val="pl-PL"/>
              </w:rPr>
              <w:t>Harmonogram przeglądów</w:t>
            </w:r>
          </w:p>
        </w:tc>
      </w:tr>
      <w:tr w:rsidR="0027488D" w14:paraId="0CC5659A" w14:textId="77777777" w:rsidTr="0050192F">
        <w:trPr>
          <w:cantSplit/>
        </w:trPr>
        <w:tc>
          <w:tcPr>
            <w:tcW w:w="6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E52AC3" w14:textId="77777777" w:rsidR="0027488D" w:rsidRDefault="0050192F">
            <w:pPr>
              <w:pStyle w:val="Teksttabeli"/>
              <w:jc w:val="center"/>
            </w:pPr>
            <w:r>
              <w:t>1.</w:t>
            </w:r>
          </w:p>
        </w:tc>
        <w:tc>
          <w:tcPr>
            <w:tcW w:w="288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A649D1" w14:textId="77777777" w:rsidR="0027488D" w:rsidRDefault="0050192F">
            <w:pPr>
              <w:pStyle w:val="Teksttabeli"/>
            </w:pPr>
            <w:r>
              <w:rPr>
                <w:b/>
              </w:rPr>
              <w:t>Respirator SV300</w:t>
            </w:r>
            <w:r>
              <w:br/>
            </w:r>
            <w:r>
              <w:rPr>
                <w:b/>
              </w:rPr>
              <w:t xml:space="preserve">Producent: </w:t>
            </w:r>
            <w:r>
              <w:t>MINDRAY</w:t>
            </w:r>
            <w:r>
              <w:br/>
            </w:r>
            <w:r>
              <w:rPr>
                <w:b/>
              </w:rPr>
              <w:t xml:space="preserve">Rok </w:t>
            </w:r>
            <w:proofErr w:type="spellStart"/>
            <w:r>
              <w:rPr>
                <w:b/>
              </w:rPr>
              <w:t>produkcji</w:t>
            </w:r>
            <w:proofErr w:type="spellEnd"/>
            <w:r>
              <w:rPr>
                <w:b/>
              </w:rPr>
              <w:t xml:space="preserve">: </w:t>
            </w:r>
            <w:r>
              <w:t>2016</w:t>
            </w:r>
            <w:r>
              <w:br/>
            </w:r>
            <w:proofErr w:type="spellStart"/>
            <w:r>
              <w:rPr>
                <w:b/>
              </w:rPr>
              <w:t>Numer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fabryczny</w:t>
            </w:r>
            <w:proofErr w:type="spellEnd"/>
            <w:r>
              <w:rPr>
                <w:b/>
              </w:rPr>
              <w:t xml:space="preserve">: </w:t>
            </w:r>
            <w:r>
              <w:t>GB-68001954 /2016</w:t>
            </w:r>
          </w:p>
        </w:tc>
        <w:tc>
          <w:tcPr>
            <w:tcW w:w="151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6A9BA2" w14:textId="77777777" w:rsidR="0027488D" w:rsidRDefault="0050192F">
            <w:pPr>
              <w:pStyle w:val="Teksttabeli"/>
              <w:jc w:val="center"/>
            </w:pPr>
            <w:proofErr w:type="spellStart"/>
            <w:r>
              <w:t>Oddział</w:t>
            </w:r>
            <w:proofErr w:type="spellEnd"/>
            <w:r>
              <w:t xml:space="preserve"> </w:t>
            </w:r>
            <w:proofErr w:type="spellStart"/>
            <w:r>
              <w:t>Neurologiczny</w:t>
            </w:r>
            <w:proofErr w:type="spellEnd"/>
          </w:p>
        </w:tc>
        <w:tc>
          <w:tcPr>
            <w:tcW w:w="415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A8F19A3" w14:textId="77777777" w:rsidR="0027488D" w:rsidRDefault="0050192F">
            <w:pPr>
              <w:pStyle w:val="Teksttabeli"/>
              <w:rPr>
                <w:strike/>
              </w:rPr>
            </w:pPr>
            <w:proofErr w:type="spellStart"/>
            <w:r>
              <w:rPr>
                <w:b/>
              </w:rPr>
              <w:t>Pierwszy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przegląd</w:t>
            </w:r>
            <w:proofErr w:type="spellEnd"/>
            <w:r>
              <w:rPr>
                <w:b/>
              </w:rPr>
              <w:t xml:space="preserve">: </w:t>
            </w:r>
            <w:r>
              <w:t>12.2026 r.</w:t>
            </w:r>
            <w:r>
              <w:br/>
            </w:r>
            <w:proofErr w:type="spellStart"/>
            <w:r>
              <w:rPr>
                <w:b/>
              </w:rPr>
              <w:t>Częstotliwość</w:t>
            </w:r>
            <w:proofErr w:type="spellEnd"/>
            <w:r>
              <w:rPr>
                <w:b/>
              </w:rPr>
              <w:t xml:space="preserve">: </w:t>
            </w:r>
            <w:r>
              <w:t xml:space="preserve">co 12 </w:t>
            </w:r>
            <w:proofErr w:type="spellStart"/>
            <w:r>
              <w:t>miesięcy</w:t>
            </w:r>
            <w:proofErr w:type="spellEnd"/>
            <w:r>
              <w:br/>
            </w:r>
            <w:proofErr w:type="spellStart"/>
            <w:r>
              <w:rPr>
                <w:b/>
              </w:rPr>
              <w:t>Łączna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liczba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przeglądów</w:t>
            </w:r>
            <w:proofErr w:type="spellEnd"/>
            <w:r>
              <w:rPr>
                <w:b/>
              </w:rPr>
              <w:t xml:space="preserve">: </w:t>
            </w:r>
            <w:r>
              <w:t>2</w:t>
            </w:r>
            <w:r>
              <w:br/>
            </w:r>
            <w:proofErr w:type="spellStart"/>
            <w:r>
              <w:rPr>
                <w:b/>
              </w:rPr>
              <w:t>Dodatkowo</w:t>
            </w:r>
            <w:proofErr w:type="spellEnd"/>
            <w:r>
              <w:rPr>
                <w:b/>
              </w:rPr>
              <w:t xml:space="preserve">: </w:t>
            </w:r>
            <w:proofErr w:type="spellStart"/>
            <w:r w:rsidRPr="0050192F">
              <w:rPr>
                <w:strike/>
              </w:rPr>
              <w:t>wymiana</w:t>
            </w:r>
            <w:proofErr w:type="spellEnd"/>
            <w:r w:rsidRPr="0050192F">
              <w:rPr>
                <w:strike/>
              </w:rPr>
              <w:t xml:space="preserve"> </w:t>
            </w:r>
            <w:proofErr w:type="spellStart"/>
            <w:r w:rsidRPr="0050192F">
              <w:rPr>
                <w:strike/>
              </w:rPr>
              <w:t>czujnika</w:t>
            </w:r>
            <w:proofErr w:type="spellEnd"/>
            <w:r w:rsidRPr="0050192F">
              <w:rPr>
                <w:strike/>
              </w:rPr>
              <w:t xml:space="preserve"> </w:t>
            </w:r>
            <w:proofErr w:type="spellStart"/>
            <w:r w:rsidRPr="0050192F">
              <w:rPr>
                <w:strike/>
              </w:rPr>
              <w:t>tlenu</w:t>
            </w:r>
            <w:proofErr w:type="spellEnd"/>
            <w:r w:rsidRPr="0050192F">
              <w:rPr>
                <w:strike/>
              </w:rPr>
              <w:t xml:space="preserve"> i </w:t>
            </w:r>
            <w:proofErr w:type="spellStart"/>
            <w:r w:rsidRPr="0050192F">
              <w:rPr>
                <w:strike/>
              </w:rPr>
              <w:t>akumulatora</w:t>
            </w:r>
            <w:proofErr w:type="spellEnd"/>
            <w:r w:rsidRPr="0050192F">
              <w:rPr>
                <w:strike/>
              </w:rPr>
              <w:t xml:space="preserve"> w </w:t>
            </w:r>
            <w:proofErr w:type="spellStart"/>
            <w:r w:rsidRPr="0050192F">
              <w:rPr>
                <w:strike/>
              </w:rPr>
              <w:t>razie</w:t>
            </w:r>
            <w:proofErr w:type="spellEnd"/>
            <w:r w:rsidRPr="0050192F">
              <w:rPr>
                <w:strike/>
              </w:rPr>
              <w:t xml:space="preserve"> </w:t>
            </w:r>
            <w:proofErr w:type="spellStart"/>
            <w:r w:rsidRPr="0050192F">
              <w:rPr>
                <w:strike/>
              </w:rPr>
              <w:t>potrzeby</w:t>
            </w:r>
            <w:proofErr w:type="spellEnd"/>
          </w:p>
          <w:p w14:paraId="22DCF82F" w14:textId="77777777" w:rsidR="0050192F" w:rsidRPr="0050192F" w:rsidRDefault="0050192F" w:rsidP="0050192F">
            <w:pPr>
              <w:pStyle w:val="Teksttabeli"/>
              <w:rPr>
                <w:color w:val="4F81BD" w:themeColor="accent1"/>
              </w:rPr>
            </w:pPr>
            <w:proofErr w:type="spellStart"/>
            <w:r w:rsidRPr="0050192F">
              <w:rPr>
                <w:color w:val="4F81BD" w:themeColor="accent1"/>
              </w:rPr>
              <w:t>Wymiana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czujnika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tlenu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przy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każdym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przeglądzie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obowiązkowo</w:t>
            </w:r>
            <w:proofErr w:type="spellEnd"/>
            <w:r w:rsidRPr="0050192F">
              <w:rPr>
                <w:color w:val="4F81BD" w:themeColor="accent1"/>
              </w:rPr>
              <w:t>.</w:t>
            </w:r>
          </w:p>
          <w:p w14:paraId="5EE18558" w14:textId="45829A67" w:rsidR="0050192F" w:rsidRPr="0050192F" w:rsidRDefault="0050192F" w:rsidP="0050192F">
            <w:pPr>
              <w:pStyle w:val="Teksttabeli"/>
            </w:pPr>
            <w:proofErr w:type="spellStart"/>
            <w:r w:rsidRPr="0050192F">
              <w:rPr>
                <w:color w:val="4F81BD" w:themeColor="accent1"/>
              </w:rPr>
              <w:t>Wymiana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akumulatora</w:t>
            </w:r>
            <w:proofErr w:type="spellEnd"/>
            <w:r>
              <w:rPr>
                <w:color w:val="4F81BD" w:themeColor="accent1"/>
              </w:rPr>
              <w:t>:</w:t>
            </w:r>
            <w:r w:rsidRPr="0050192F">
              <w:rPr>
                <w:color w:val="4F81BD" w:themeColor="accent1"/>
              </w:rPr>
              <w:t xml:space="preserve"> 1 </w:t>
            </w:r>
            <w:proofErr w:type="spellStart"/>
            <w:r w:rsidRPr="0050192F">
              <w:rPr>
                <w:color w:val="4F81BD" w:themeColor="accent1"/>
              </w:rPr>
              <w:t>raz</w:t>
            </w:r>
            <w:proofErr w:type="spellEnd"/>
            <w:r w:rsidRPr="0050192F">
              <w:rPr>
                <w:color w:val="4F81BD" w:themeColor="accent1"/>
              </w:rPr>
              <w:t xml:space="preserve"> w </w:t>
            </w:r>
            <w:proofErr w:type="spellStart"/>
            <w:r w:rsidRPr="0050192F">
              <w:rPr>
                <w:color w:val="4F81BD" w:themeColor="accent1"/>
              </w:rPr>
              <w:t>trakcie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trwania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umowy</w:t>
            </w:r>
            <w:proofErr w:type="spellEnd"/>
          </w:p>
        </w:tc>
      </w:tr>
      <w:tr w:rsidR="0027488D" w14:paraId="1FF8AD2C" w14:textId="77777777" w:rsidTr="0050192F">
        <w:trPr>
          <w:cantSplit/>
        </w:trPr>
        <w:tc>
          <w:tcPr>
            <w:tcW w:w="6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D77640" w14:textId="77777777" w:rsidR="0027488D" w:rsidRDefault="0050192F">
            <w:pPr>
              <w:pStyle w:val="Teksttabeli"/>
              <w:jc w:val="center"/>
            </w:pPr>
            <w:r>
              <w:t>2.</w:t>
            </w:r>
          </w:p>
        </w:tc>
        <w:tc>
          <w:tcPr>
            <w:tcW w:w="288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3E03CA8" w14:textId="77777777" w:rsidR="0027488D" w:rsidRDefault="0050192F">
            <w:pPr>
              <w:pStyle w:val="Teksttabeli"/>
            </w:pPr>
            <w:r>
              <w:rPr>
                <w:b/>
              </w:rPr>
              <w:t>Respirator SV300</w:t>
            </w:r>
            <w:r>
              <w:br/>
            </w:r>
            <w:r>
              <w:rPr>
                <w:b/>
              </w:rPr>
              <w:t xml:space="preserve">Producent: </w:t>
            </w:r>
            <w:r>
              <w:t>MINDRAY</w:t>
            </w:r>
            <w:r>
              <w:br/>
            </w:r>
            <w:r>
              <w:rPr>
                <w:b/>
              </w:rPr>
              <w:t xml:space="preserve">Rok </w:t>
            </w:r>
            <w:proofErr w:type="spellStart"/>
            <w:r>
              <w:rPr>
                <w:b/>
              </w:rPr>
              <w:t>produkcji</w:t>
            </w:r>
            <w:proofErr w:type="spellEnd"/>
            <w:r>
              <w:rPr>
                <w:b/>
              </w:rPr>
              <w:t xml:space="preserve">: </w:t>
            </w:r>
            <w:r>
              <w:t>2016</w:t>
            </w:r>
            <w:r>
              <w:br/>
            </w:r>
            <w:proofErr w:type="spellStart"/>
            <w:r>
              <w:rPr>
                <w:b/>
              </w:rPr>
              <w:t>Numer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fabryczny</w:t>
            </w:r>
            <w:proofErr w:type="spellEnd"/>
            <w:r>
              <w:rPr>
                <w:b/>
              </w:rPr>
              <w:t xml:space="preserve">: </w:t>
            </w:r>
            <w:r>
              <w:t>GB-68001952 /2016</w:t>
            </w:r>
          </w:p>
        </w:tc>
        <w:tc>
          <w:tcPr>
            <w:tcW w:w="151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83D6D8" w14:textId="77777777" w:rsidR="0027488D" w:rsidRDefault="0050192F">
            <w:pPr>
              <w:pStyle w:val="Teksttabeli"/>
              <w:jc w:val="center"/>
            </w:pPr>
            <w:proofErr w:type="spellStart"/>
            <w:r>
              <w:t>Oddział</w:t>
            </w:r>
            <w:proofErr w:type="spellEnd"/>
            <w:r>
              <w:t xml:space="preserve"> </w:t>
            </w:r>
            <w:proofErr w:type="spellStart"/>
            <w:r>
              <w:t>Kardiologiczny</w:t>
            </w:r>
            <w:proofErr w:type="spellEnd"/>
          </w:p>
        </w:tc>
        <w:tc>
          <w:tcPr>
            <w:tcW w:w="415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0E9D45" w14:textId="77777777" w:rsidR="0027488D" w:rsidRDefault="0050192F">
            <w:pPr>
              <w:pStyle w:val="Teksttabeli"/>
              <w:rPr>
                <w:strike/>
              </w:rPr>
            </w:pPr>
            <w:proofErr w:type="spellStart"/>
            <w:r>
              <w:rPr>
                <w:b/>
              </w:rPr>
              <w:t>Pierwszy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przegląd</w:t>
            </w:r>
            <w:proofErr w:type="spellEnd"/>
            <w:r>
              <w:rPr>
                <w:b/>
              </w:rPr>
              <w:t xml:space="preserve">: </w:t>
            </w:r>
            <w:r>
              <w:t>12.2026 r.</w:t>
            </w:r>
            <w:r>
              <w:br/>
            </w:r>
            <w:proofErr w:type="spellStart"/>
            <w:r>
              <w:rPr>
                <w:b/>
              </w:rPr>
              <w:t>Częstotliwość</w:t>
            </w:r>
            <w:proofErr w:type="spellEnd"/>
            <w:r>
              <w:rPr>
                <w:b/>
              </w:rPr>
              <w:t xml:space="preserve">: </w:t>
            </w:r>
            <w:r>
              <w:t xml:space="preserve">co 12 </w:t>
            </w:r>
            <w:proofErr w:type="spellStart"/>
            <w:r>
              <w:t>miesięcy</w:t>
            </w:r>
            <w:proofErr w:type="spellEnd"/>
            <w:r>
              <w:br/>
            </w:r>
            <w:proofErr w:type="spellStart"/>
            <w:r>
              <w:rPr>
                <w:b/>
              </w:rPr>
              <w:t>Łączna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liczba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przeglądów</w:t>
            </w:r>
            <w:proofErr w:type="spellEnd"/>
            <w:r>
              <w:rPr>
                <w:b/>
              </w:rPr>
              <w:t xml:space="preserve">: </w:t>
            </w:r>
            <w:r>
              <w:t>2</w:t>
            </w:r>
            <w:r>
              <w:br/>
            </w:r>
            <w:proofErr w:type="spellStart"/>
            <w:r>
              <w:rPr>
                <w:b/>
              </w:rPr>
              <w:t>Dodatkowo</w:t>
            </w:r>
            <w:proofErr w:type="spellEnd"/>
            <w:r>
              <w:rPr>
                <w:b/>
              </w:rPr>
              <w:t xml:space="preserve">: </w:t>
            </w:r>
            <w:proofErr w:type="spellStart"/>
            <w:r w:rsidRPr="0050192F">
              <w:rPr>
                <w:strike/>
              </w:rPr>
              <w:t>wymiana</w:t>
            </w:r>
            <w:proofErr w:type="spellEnd"/>
            <w:r w:rsidRPr="0050192F">
              <w:rPr>
                <w:strike/>
              </w:rPr>
              <w:t xml:space="preserve"> </w:t>
            </w:r>
            <w:proofErr w:type="spellStart"/>
            <w:r w:rsidRPr="0050192F">
              <w:rPr>
                <w:strike/>
              </w:rPr>
              <w:t>czujnika</w:t>
            </w:r>
            <w:proofErr w:type="spellEnd"/>
            <w:r w:rsidRPr="0050192F">
              <w:rPr>
                <w:strike/>
              </w:rPr>
              <w:t xml:space="preserve"> </w:t>
            </w:r>
            <w:proofErr w:type="spellStart"/>
            <w:r w:rsidRPr="0050192F">
              <w:rPr>
                <w:strike/>
              </w:rPr>
              <w:t>tlenu</w:t>
            </w:r>
            <w:proofErr w:type="spellEnd"/>
            <w:r w:rsidRPr="0050192F">
              <w:rPr>
                <w:strike/>
              </w:rPr>
              <w:t xml:space="preserve"> i </w:t>
            </w:r>
            <w:proofErr w:type="spellStart"/>
            <w:r w:rsidRPr="0050192F">
              <w:rPr>
                <w:strike/>
              </w:rPr>
              <w:t>akumulatora</w:t>
            </w:r>
            <w:proofErr w:type="spellEnd"/>
            <w:r w:rsidRPr="0050192F">
              <w:rPr>
                <w:strike/>
              </w:rPr>
              <w:t xml:space="preserve"> w </w:t>
            </w:r>
            <w:proofErr w:type="spellStart"/>
            <w:r w:rsidRPr="0050192F">
              <w:rPr>
                <w:strike/>
              </w:rPr>
              <w:t>razie</w:t>
            </w:r>
            <w:proofErr w:type="spellEnd"/>
            <w:r w:rsidRPr="0050192F">
              <w:rPr>
                <w:strike/>
              </w:rPr>
              <w:t xml:space="preserve"> </w:t>
            </w:r>
            <w:proofErr w:type="spellStart"/>
            <w:r w:rsidRPr="0050192F">
              <w:rPr>
                <w:strike/>
              </w:rPr>
              <w:t>potrzeby</w:t>
            </w:r>
            <w:proofErr w:type="spellEnd"/>
          </w:p>
          <w:p w14:paraId="12B44B24" w14:textId="77777777" w:rsidR="0050192F" w:rsidRPr="0050192F" w:rsidRDefault="0050192F" w:rsidP="0050192F">
            <w:pPr>
              <w:pStyle w:val="Teksttabeli"/>
              <w:rPr>
                <w:color w:val="4F81BD" w:themeColor="accent1"/>
              </w:rPr>
            </w:pPr>
            <w:proofErr w:type="spellStart"/>
            <w:r w:rsidRPr="0050192F">
              <w:rPr>
                <w:color w:val="4F81BD" w:themeColor="accent1"/>
              </w:rPr>
              <w:t>Wymiana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czujnika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tlenu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przy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każdym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przeglądzie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obowiązkowo</w:t>
            </w:r>
            <w:proofErr w:type="spellEnd"/>
            <w:r w:rsidRPr="0050192F">
              <w:rPr>
                <w:color w:val="4F81BD" w:themeColor="accent1"/>
              </w:rPr>
              <w:t>.</w:t>
            </w:r>
          </w:p>
          <w:p w14:paraId="58D5DFD4" w14:textId="3E6A2CA5" w:rsidR="0050192F" w:rsidRDefault="0050192F" w:rsidP="0050192F">
            <w:pPr>
              <w:pStyle w:val="Teksttabeli"/>
            </w:pPr>
            <w:proofErr w:type="spellStart"/>
            <w:r w:rsidRPr="0050192F">
              <w:rPr>
                <w:color w:val="4F81BD" w:themeColor="accent1"/>
              </w:rPr>
              <w:t>Wymiana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akumulatora</w:t>
            </w:r>
            <w:proofErr w:type="spellEnd"/>
            <w:r>
              <w:rPr>
                <w:color w:val="4F81BD" w:themeColor="accent1"/>
              </w:rPr>
              <w:t>:</w:t>
            </w:r>
            <w:r w:rsidRPr="0050192F">
              <w:rPr>
                <w:color w:val="4F81BD" w:themeColor="accent1"/>
              </w:rPr>
              <w:t xml:space="preserve"> 1 </w:t>
            </w:r>
            <w:proofErr w:type="spellStart"/>
            <w:r w:rsidRPr="0050192F">
              <w:rPr>
                <w:color w:val="4F81BD" w:themeColor="accent1"/>
              </w:rPr>
              <w:t>raz</w:t>
            </w:r>
            <w:proofErr w:type="spellEnd"/>
            <w:r w:rsidRPr="0050192F">
              <w:rPr>
                <w:color w:val="4F81BD" w:themeColor="accent1"/>
              </w:rPr>
              <w:t xml:space="preserve"> w </w:t>
            </w:r>
            <w:proofErr w:type="spellStart"/>
            <w:r w:rsidRPr="0050192F">
              <w:rPr>
                <w:color w:val="4F81BD" w:themeColor="accent1"/>
              </w:rPr>
              <w:t>trakcie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trwania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umowy</w:t>
            </w:r>
            <w:proofErr w:type="spellEnd"/>
          </w:p>
        </w:tc>
      </w:tr>
      <w:tr w:rsidR="0027488D" w14:paraId="5F92179F" w14:textId="77777777" w:rsidTr="0050192F">
        <w:trPr>
          <w:cantSplit/>
        </w:trPr>
        <w:tc>
          <w:tcPr>
            <w:tcW w:w="6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2182CB4" w14:textId="77777777" w:rsidR="0027488D" w:rsidRDefault="0050192F">
            <w:pPr>
              <w:pStyle w:val="Teksttabeli"/>
              <w:jc w:val="center"/>
            </w:pPr>
            <w:r>
              <w:t>3.</w:t>
            </w:r>
          </w:p>
        </w:tc>
        <w:tc>
          <w:tcPr>
            <w:tcW w:w="288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77C651" w14:textId="77777777" w:rsidR="0027488D" w:rsidRDefault="0050192F">
            <w:pPr>
              <w:pStyle w:val="Teksttabeli"/>
            </w:pPr>
            <w:r>
              <w:rPr>
                <w:b/>
              </w:rPr>
              <w:t>Respirator SV300</w:t>
            </w:r>
            <w:r>
              <w:br/>
            </w:r>
            <w:r>
              <w:rPr>
                <w:b/>
              </w:rPr>
              <w:t xml:space="preserve">Producent: </w:t>
            </w:r>
            <w:r>
              <w:t>MINDRAY</w:t>
            </w:r>
            <w:r>
              <w:br/>
            </w:r>
            <w:r>
              <w:rPr>
                <w:b/>
              </w:rPr>
              <w:t xml:space="preserve">Rok produkcji: </w:t>
            </w:r>
            <w:r>
              <w:t>2016</w:t>
            </w:r>
            <w:r>
              <w:br/>
            </w:r>
            <w:r>
              <w:rPr>
                <w:b/>
              </w:rPr>
              <w:t xml:space="preserve">Numer fabryczny: </w:t>
            </w:r>
            <w:r>
              <w:t>GB-68001953 /2016</w:t>
            </w:r>
          </w:p>
        </w:tc>
        <w:tc>
          <w:tcPr>
            <w:tcW w:w="151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FFCB7F" w14:textId="77777777" w:rsidR="0027488D" w:rsidRDefault="0050192F">
            <w:pPr>
              <w:pStyle w:val="Teksttabeli"/>
              <w:jc w:val="center"/>
            </w:pPr>
            <w:r>
              <w:t>Oddział Kardiologiczny</w:t>
            </w:r>
          </w:p>
        </w:tc>
        <w:tc>
          <w:tcPr>
            <w:tcW w:w="415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FE15A8" w14:textId="77777777" w:rsidR="0027488D" w:rsidRDefault="0050192F">
            <w:pPr>
              <w:pStyle w:val="Teksttabeli"/>
              <w:rPr>
                <w:strike/>
              </w:rPr>
            </w:pPr>
            <w:r>
              <w:rPr>
                <w:b/>
              </w:rPr>
              <w:t xml:space="preserve">Pierwszy przegląd: </w:t>
            </w:r>
            <w:r>
              <w:t>12.2026 r.</w:t>
            </w:r>
            <w:r>
              <w:br/>
            </w:r>
            <w:r>
              <w:rPr>
                <w:b/>
              </w:rPr>
              <w:t xml:space="preserve">Częstotliwość: </w:t>
            </w:r>
            <w:r>
              <w:t>co 12 miesięcy</w:t>
            </w:r>
            <w:r>
              <w:br/>
            </w:r>
            <w:r>
              <w:rPr>
                <w:b/>
              </w:rPr>
              <w:t xml:space="preserve">Łączna liczba przeglądów: </w:t>
            </w:r>
            <w:r>
              <w:t>2</w:t>
            </w:r>
            <w:r>
              <w:br/>
            </w:r>
            <w:r>
              <w:rPr>
                <w:b/>
              </w:rPr>
              <w:t xml:space="preserve">Dodatkowo: </w:t>
            </w:r>
            <w:r w:rsidRPr="0050192F">
              <w:rPr>
                <w:strike/>
              </w:rPr>
              <w:t xml:space="preserve">wymiana czujnika tlenu i </w:t>
            </w:r>
            <w:proofErr w:type="spellStart"/>
            <w:r w:rsidRPr="0050192F">
              <w:rPr>
                <w:strike/>
              </w:rPr>
              <w:t>akumulatora</w:t>
            </w:r>
            <w:proofErr w:type="spellEnd"/>
            <w:r w:rsidRPr="0050192F">
              <w:rPr>
                <w:strike/>
              </w:rPr>
              <w:t xml:space="preserve"> w </w:t>
            </w:r>
            <w:proofErr w:type="spellStart"/>
            <w:r w:rsidRPr="0050192F">
              <w:rPr>
                <w:strike/>
              </w:rPr>
              <w:t>razie</w:t>
            </w:r>
            <w:proofErr w:type="spellEnd"/>
            <w:r w:rsidRPr="0050192F">
              <w:rPr>
                <w:strike/>
              </w:rPr>
              <w:t xml:space="preserve"> </w:t>
            </w:r>
            <w:proofErr w:type="spellStart"/>
            <w:r w:rsidRPr="0050192F">
              <w:rPr>
                <w:strike/>
              </w:rPr>
              <w:t>potrzeby</w:t>
            </w:r>
            <w:proofErr w:type="spellEnd"/>
          </w:p>
          <w:p w14:paraId="31C26D96" w14:textId="77777777" w:rsidR="0050192F" w:rsidRPr="0050192F" w:rsidRDefault="0050192F" w:rsidP="0050192F">
            <w:pPr>
              <w:pStyle w:val="Teksttabeli"/>
              <w:rPr>
                <w:color w:val="4F81BD" w:themeColor="accent1"/>
              </w:rPr>
            </w:pPr>
            <w:proofErr w:type="spellStart"/>
            <w:r w:rsidRPr="0050192F">
              <w:rPr>
                <w:color w:val="4F81BD" w:themeColor="accent1"/>
              </w:rPr>
              <w:t>Wymiana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czujnika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tlenu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przy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każdym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przeglądzie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obowiązkowo</w:t>
            </w:r>
            <w:proofErr w:type="spellEnd"/>
            <w:r w:rsidRPr="0050192F">
              <w:rPr>
                <w:color w:val="4F81BD" w:themeColor="accent1"/>
              </w:rPr>
              <w:t>.</w:t>
            </w:r>
          </w:p>
          <w:p w14:paraId="1AA12FD5" w14:textId="0A3F9DDF" w:rsidR="0050192F" w:rsidRDefault="0050192F" w:rsidP="0050192F">
            <w:pPr>
              <w:pStyle w:val="Teksttabeli"/>
              <w:rPr>
                <w:strike/>
              </w:rPr>
            </w:pPr>
            <w:proofErr w:type="spellStart"/>
            <w:r w:rsidRPr="0050192F">
              <w:rPr>
                <w:color w:val="4F81BD" w:themeColor="accent1"/>
              </w:rPr>
              <w:t>Wymiana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akumulatora</w:t>
            </w:r>
            <w:proofErr w:type="spellEnd"/>
            <w:r>
              <w:rPr>
                <w:color w:val="4F81BD" w:themeColor="accent1"/>
              </w:rPr>
              <w:t>:</w:t>
            </w:r>
            <w:r w:rsidRPr="0050192F">
              <w:rPr>
                <w:color w:val="4F81BD" w:themeColor="accent1"/>
              </w:rPr>
              <w:t xml:space="preserve"> 1 </w:t>
            </w:r>
            <w:proofErr w:type="spellStart"/>
            <w:r w:rsidRPr="0050192F">
              <w:rPr>
                <w:color w:val="4F81BD" w:themeColor="accent1"/>
              </w:rPr>
              <w:t>raz</w:t>
            </w:r>
            <w:proofErr w:type="spellEnd"/>
            <w:r w:rsidRPr="0050192F">
              <w:rPr>
                <w:color w:val="4F81BD" w:themeColor="accent1"/>
              </w:rPr>
              <w:t xml:space="preserve"> w </w:t>
            </w:r>
            <w:proofErr w:type="spellStart"/>
            <w:r w:rsidRPr="0050192F">
              <w:rPr>
                <w:color w:val="4F81BD" w:themeColor="accent1"/>
              </w:rPr>
              <w:t>trakcie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trwania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umowy</w:t>
            </w:r>
            <w:proofErr w:type="spellEnd"/>
          </w:p>
          <w:p w14:paraId="5D2E9835" w14:textId="77777777" w:rsidR="0050192F" w:rsidRDefault="0050192F">
            <w:pPr>
              <w:pStyle w:val="Teksttabeli"/>
            </w:pPr>
          </w:p>
        </w:tc>
      </w:tr>
      <w:tr w:rsidR="0027488D" w14:paraId="450766D5" w14:textId="77777777" w:rsidTr="0050192F">
        <w:trPr>
          <w:cantSplit/>
        </w:trPr>
        <w:tc>
          <w:tcPr>
            <w:tcW w:w="6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2A11DF6" w14:textId="77777777" w:rsidR="0027488D" w:rsidRDefault="0050192F">
            <w:pPr>
              <w:pStyle w:val="Teksttabeli"/>
              <w:jc w:val="center"/>
            </w:pPr>
            <w:r>
              <w:lastRenderedPageBreak/>
              <w:t>4.</w:t>
            </w:r>
          </w:p>
        </w:tc>
        <w:tc>
          <w:tcPr>
            <w:tcW w:w="288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A0708C2" w14:textId="77777777" w:rsidR="0027488D" w:rsidRDefault="0050192F">
            <w:pPr>
              <w:pStyle w:val="Teksttabeli"/>
            </w:pPr>
            <w:r>
              <w:rPr>
                <w:b/>
              </w:rPr>
              <w:t>Respirator SV300</w:t>
            </w:r>
            <w:r>
              <w:br/>
            </w:r>
            <w:r>
              <w:rPr>
                <w:b/>
              </w:rPr>
              <w:t xml:space="preserve">Producent: </w:t>
            </w:r>
            <w:r>
              <w:t>MINDRAY</w:t>
            </w:r>
            <w:r>
              <w:br/>
            </w:r>
            <w:r>
              <w:rPr>
                <w:b/>
              </w:rPr>
              <w:t xml:space="preserve">Rok produkcji: </w:t>
            </w:r>
            <w:r>
              <w:t>2021</w:t>
            </w:r>
            <w:r>
              <w:br/>
            </w:r>
            <w:r>
              <w:rPr>
                <w:b/>
              </w:rPr>
              <w:t xml:space="preserve">Numer fabryczny: </w:t>
            </w:r>
            <w:r>
              <w:t>GB-OC035684 /2021</w:t>
            </w:r>
          </w:p>
        </w:tc>
        <w:tc>
          <w:tcPr>
            <w:tcW w:w="151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AE7E2A0" w14:textId="77777777" w:rsidR="0027488D" w:rsidRDefault="0050192F">
            <w:pPr>
              <w:pStyle w:val="Teksttabeli"/>
              <w:jc w:val="center"/>
            </w:pPr>
            <w:r>
              <w:t>Oddział Neurologiczny</w:t>
            </w:r>
          </w:p>
        </w:tc>
        <w:tc>
          <w:tcPr>
            <w:tcW w:w="415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CFC2C6" w14:textId="77777777" w:rsidR="0027488D" w:rsidRDefault="0050192F">
            <w:pPr>
              <w:pStyle w:val="Teksttabeli"/>
            </w:pPr>
            <w:r>
              <w:rPr>
                <w:b/>
              </w:rPr>
              <w:t xml:space="preserve">Pierwszy przegląd: </w:t>
            </w:r>
            <w:r>
              <w:t>03.2027 r.</w:t>
            </w:r>
            <w:r>
              <w:br/>
            </w:r>
            <w:r>
              <w:rPr>
                <w:b/>
              </w:rPr>
              <w:t xml:space="preserve">Częstotliwość: </w:t>
            </w:r>
            <w:r>
              <w:t>co 12 miesięcy</w:t>
            </w:r>
            <w:r>
              <w:br/>
            </w:r>
            <w:r>
              <w:rPr>
                <w:b/>
              </w:rPr>
              <w:t xml:space="preserve">Łączna liczba przeglądów: </w:t>
            </w:r>
            <w:r>
              <w:t>2</w:t>
            </w:r>
            <w:r>
              <w:br/>
            </w:r>
            <w:r>
              <w:rPr>
                <w:b/>
              </w:rPr>
              <w:t xml:space="preserve">Dodatkowo: </w:t>
            </w:r>
            <w:r>
              <w:t xml:space="preserve">wymiana czujnika tlenu i </w:t>
            </w:r>
            <w:proofErr w:type="spellStart"/>
            <w:r>
              <w:t>akumulatora</w:t>
            </w:r>
            <w:proofErr w:type="spellEnd"/>
            <w:r>
              <w:t xml:space="preserve"> w </w:t>
            </w:r>
            <w:proofErr w:type="spellStart"/>
            <w:r>
              <w:t>razie</w:t>
            </w:r>
            <w:proofErr w:type="spellEnd"/>
            <w:r>
              <w:t xml:space="preserve"> </w:t>
            </w:r>
            <w:proofErr w:type="spellStart"/>
            <w:r>
              <w:t>potrzeby</w:t>
            </w:r>
            <w:proofErr w:type="spellEnd"/>
          </w:p>
          <w:p w14:paraId="1E1789CA" w14:textId="77777777" w:rsidR="0050192F" w:rsidRPr="0050192F" w:rsidRDefault="0050192F" w:rsidP="0050192F">
            <w:pPr>
              <w:pStyle w:val="Teksttabeli"/>
              <w:rPr>
                <w:color w:val="4F81BD" w:themeColor="accent1"/>
              </w:rPr>
            </w:pPr>
            <w:proofErr w:type="spellStart"/>
            <w:r w:rsidRPr="0050192F">
              <w:rPr>
                <w:color w:val="4F81BD" w:themeColor="accent1"/>
              </w:rPr>
              <w:t>Wymiana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czujnika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tlenu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przy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każdym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przeglądzie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obowiązkowo</w:t>
            </w:r>
            <w:proofErr w:type="spellEnd"/>
            <w:r w:rsidRPr="0050192F">
              <w:rPr>
                <w:color w:val="4F81BD" w:themeColor="accent1"/>
              </w:rPr>
              <w:t>.</w:t>
            </w:r>
          </w:p>
          <w:p w14:paraId="080DDDC8" w14:textId="54294A14" w:rsidR="0050192F" w:rsidRDefault="0050192F" w:rsidP="0050192F">
            <w:pPr>
              <w:pStyle w:val="Teksttabeli"/>
              <w:rPr>
                <w:strike/>
              </w:rPr>
            </w:pPr>
            <w:proofErr w:type="spellStart"/>
            <w:r w:rsidRPr="0050192F">
              <w:rPr>
                <w:color w:val="4F81BD" w:themeColor="accent1"/>
              </w:rPr>
              <w:t>Wymiana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akumulatora</w:t>
            </w:r>
            <w:proofErr w:type="spellEnd"/>
            <w:r>
              <w:rPr>
                <w:color w:val="4F81BD" w:themeColor="accent1"/>
              </w:rPr>
              <w:t xml:space="preserve">: </w:t>
            </w:r>
            <w:r w:rsidRPr="0050192F">
              <w:rPr>
                <w:color w:val="4F81BD" w:themeColor="accent1"/>
              </w:rPr>
              <w:t xml:space="preserve">1 </w:t>
            </w:r>
            <w:proofErr w:type="spellStart"/>
            <w:r w:rsidRPr="0050192F">
              <w:rPr>
                <w:color w:val="4F81BD" w:themeColor="accent1"/>
              </w:rPr>
              <w:t>raz</w:t>
            </w:r>
            <w:proofErr w:type="spellEnd"/>
            <w:r w:rsidRPr="0050192F">
              <w:rPr>
                <w:color w:val="4F81BD" w:themeColor="accent1"/>
              </w:rPr>
              <w:t xml:space="preserve"> w </w:t>
            </w:r>
            <w:proofErr w:type="spellStart"/>
            <w:r w:rsidRPr="0050192F">
              <w:rPr>
                <w:color w:val="4F81BD" w:themeColor="accent1"/>
              </w:rPr>
              <w:t>trakcie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trwania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umowy</w:t>
            </w:r>
            <w:proofErr w:type="spellEnd"/>
          </w:p>
          <w:p w14:paraId="2CEE177A" w14:textId="77777777" w:rsidR="0050192F" w:rsidRDefault="0050192F">
            <w:pPr>
              <w:pStyle w:val="Teksttabeli"/>
            </w:pPr>
          </w:p>
        </w:tc>
      </w:tr>
      <w:tr w:rsidR="0027488D" w14:paraId="79090DD7" w14:textId="77777777" w:rsidTr="0050192F">
        <w:trPr>
          <w:cantSplit/>
        </w:trPr>
        <w:tc>
          <w:tcPr>
            <w:tcW w:w="6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00C61B" w14:textId="77777777" w:rsidR="0027488D" w:rsidRDefault="0050192F">
            <w:pPr>
              <w:pStyle w:val="Teksttabeli"/>
              <w:jc w:val="center"/>
            </w:pPr>
            <w:r>
              <w:t>5.</w:t>
            </w:r>
          </w:p>
        </w:tc>
        <w:tc>
          <w:tcPr>
            <w:tcW w:w="288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0BCD3A5" w14:textId="77777777" w:rsidR="0027488D" w:rsidRDefault="0050192F">
            <w:pPr>
              <w:pStyle w:val="Teksttabeli"/>
            </w:pPr>
            <w:r>
              <w:rPr>
                <w:b/>
              </w:rPr>
              <w:t>Respirator SV300</w:t>
            </w:r>
            <w:r>
              <w:br/>
            </w:r>
            <w:r>
              <w:rPr>
                <w:b/>
              </w:rPr>
              <w:t xml:space="preserve">Producent: </w:t>
            </w:r>
            <w:r>
              <w:t>MINDRAY</w:t>
            </w:r>
            <w:r>
              <w:br/>
            </w:r>
            <w:r>
              <w:rPr>
                <w:b/>
              </w:rPr>
              <w:t xml:space="preserve">Rok produkcji: </w:t>
            </w:r>
            <w:r>
              <w:t>2022</w:t>
            </w:r>
            <w:r>
              <w:br/>
            </w:r>
            <w:r>
              <w:rPr>
                <w:b/>
              </w:rPr>
              <w:t xml:space="preserve">Numer fabryczny: </w:t>
            </w:r>
            <w:r>
              <w:t>GB-26054783 /2022</w:t>
            </w:r>
          </w:p>
        </w:tc>
        <w:tc>
          <w:tcPr>
            <w:tcW w:w="151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1058FA" w14:textId="77777777" w:rsidR="0027488D" w:rsidRDefault="0050192F">
            <w:pPr>
              <w:pStyle w:val="Teksttabeli"/>
              <w:jc w:val="center"/>
            </w:pPr>
            <w:r>
              <w:t>Pracownia Hemodynamiki</w:t>
            </w:r>
          </w:p>
        </w:tc>
        <w:tc>
          <w:tcPr>
            <w:tcW w:w="415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1A4008" w14:textId="77777777" w:rsidR="0027488D" w:rsidRDefault="0050192F">
            <w:pPr>
              <w:pStyle w:val="Teksttabeli"/>
            </w:pPr>
            <w:r>
              <w:rPr>
                <w:b/>
              </w:rPr>
              <w:t xml:space="preserve">Pierwszy przegląd: </w:t>
            </w:r>
            <w:r>
              <w:t>03.2027 r.</w:t>
            </w:r>
            <w:r>
              <w:br/>
            </w:r>
            <w:r>
              <w:rPr>
                <w:b/>
              </w:rPr>
              <w:t xml:space="preserve">Częstotliwość: </w:t>
            </w:r>
            <w:r>
              <w:t>co 12 miesięcy</w:t>
            </w:r>
            <w:r>
              <w:br/>
            </w:r>
            <w:r>
              <w:rPr>
                <w:b/>
              </w:rPr>
              <w:t xml:space="preserve">Łączna liczba przeglądów: </w:t>
            </w:r>
            <w:r>
              <w:t>2</w:t>
            </w:r>
            <w:r>
              <w:br/>
            </w:r>
            <w:r>
              <w:rPr>
                <w:b/>
              </w:rPr>
              <w:t xml:space="preserve">Dodatkowo: </w:t>
            </w:r>
            <w:r>
              <w:t xml:space="preserve">wymiana czujnika tlenu i </w:t>
            </w:r>
            <w:proofErr w:type="spellStart"/>
            <w:r>
              <w:t>akumulatora</w:t>
            </w:r>
            <w:proofErr w:type="spellEnd"/>
            <w:r>
              <w:t xml:space="preserve"> w </w:t>
            </w:r>
            <w:proofErr w:type="spellStart"/>
            <w:r>
              <w:t>razie</w:t>
            </w:r>
            <w:proofErr w:type="spellEnd"/>
            <w:r>
              <w:t xml:space="preserve"> </w:t>
            </w:r>
            <w:proofErr w:type="spellStart"/>
            <w:r>
              <w:t>potrzeby</w:t>
            </w:r>
            <w:proofErr w:type="spellEnd"/>
          </w:p>
          <w:p w14:paraId="25C389D4" w14:textId="77777777" w:rsidR="0050192F" w:rsidRPr="0050192F" w:rsidRDefault="0050192F" w:rsidP="0050192F">
            <w:pPr>
              <w:pStyle w:val="Teksttabeli"/>
              <w:rPr>
                <w:color w:val="4F81BD" w:themeColor="accent1"/>
              </w:rPr>
            </w:pPr>
            <w:proofErr w:type="spellStart"/>
            <w:r w:rsidRPr="0050192F">
              <w:rPr>
                <w:color w:val="4F81BD" w:themeColor="accent1"/>
              </w:rPr>
              <w:t>Wymiana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czujnika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tlenu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przy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każdym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przeglądzie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obowiązkowo</w:t>
            </w:r>
            <w:proofErr w:type="spellEnd"/>
            <w:r w:rsidRPr="0050192F">
              <w:rPr>
                <w:color w:val="4F81BD" w:themeColor="accent1"/>
              </w:rPr>
              <w:t>.</w:t>
            </w:r>
          </w:p>
          <w:p w14:paraId="598B56E4" w14:textId="4F0BBBEE" w:rsidR="0050192F" w:rsidRDefault="0050192F" w:rsidP="0050192F">
            <w:pPr>
              <w:pStyle w:val="Teksttabeli"/>
              <w:rPr>
                <w:strike/>
              </w:rPr>
            </w:pPr>
            <w:proofErr w:type="spellStart"/>
            <w:r w:rsidRPr="0050192F">
              <w:rPr>
                <w:color w:val="4F81BD" w:themeColor="accent1"/>
              </w:rPr>
              <w:t>Wymiana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akumulatora</w:t>
            </w:r>
            <w:proofErr w:type="spellEnd"/>
            <w:r>
              <w:rPr>
                <w:color w:val="4F81BD" w:themeColor="accent1"/>
              </w:rPr>
              <w:t>:</w:t>
            </w:r>
            <w:r w:rsidRPr="0050192F">
              <w:rPr>
                <w:color w:val="4F81BD" w:themeColor="accent1"/>
              </w:rPr>
              <w:t xml:space="preserve"> 1 </w:t>
            </w:r>
            <w:proofErr w:type="spellStart"/>
            <w:r w:rsidRPr="0050192F">
              <w:rPr>
                <w:color w:val="4F81BD" w:themeColor="accent1"/>
              </w:rPr>
              <w:t>raz</w:t>
            </w:r>
            <w:proofErr w:type="spellEnd"/>
            <w:r w:rsidRPr="0050192F">
              <w:rPr>
                <w:color w:val="4F81BD" w:themeColor="accent1"/>
              </w:rPr>
              <w:t xml:space="preserve"> w </w:t>
            </w:r>
            <w:proofErr w:type="spellStart"/>
            <w:r w:rsidRPr="0050192F">
              <w:rPr>
                <w:color w:val="4F81BD" w:themeColor="accent1"/>
              </w:rPr>
              <w:t>trakcie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trwania</w:t>
            </w:r>
            <w:proofErr w:type="spellEnd"/>
            <w:r w:rsidRPr="0050192F">
              <w:rPr>
                <w:color w:val="4F81BD" w:themeColor="accent1"/>
              </w:rPr>
              <w:t xml:space="preserve"> </w:t>
            </w:r>
            <w:proofErr w:type="spellStart"/>
            <w:r w:rsidRPr="0050192F">
              <w:rPr>
                <w:color w:val="4F81BD" w:themeColor="accent1"/>
              </w:rPr>
              <w:t>umowy</w:t>
            </w:r>
            <w:proofErr w:type="spellEnd"/>
          </w:p>
          <w:p w14:paraId="59324835" w14:textId="77777777" w:rsidR="0050192F" w:rsidRDefault="0050192F">
            <w:pPr>
              <w:pStyle w:val="Teksttabeli"/>
            </w:pPr>
          </w:p>
        </w:tc>
      </w:tr>
    </w:tbl>
    <w:p w14:paraId="6B64E338" w14:textId="77777777" w:rsidR="0027488D" w:rsidRDefault="0050192F">
      <w:pPr>
        <w:pStyle w:val="Nagwekdziau"/>
        <w:numPr>
          <w:ilvl w:val="0"/>
          <w:numId w:val="1"/>
        </w:numPr>
      </w:pPr>
      <w:proofErr w:type="spellStart"/>
      <w:r>
        <w:t>Minimalny</w:t>
      </w:r>
      <w:proofErr w:type="spellEnd"/>
      <w:r>
        <w:t xml:space="preserve"> </w:t>
      </w:r>
      <w:proofErr w:type="spellStart"/>
      <w:r>
        <w:t>wymagany</w:t>
      </w:r>
      <w:proofErr w:type="spellEnd"/>
      <w:r>
        <w:t xml:space="preserve"> </w:t>
      </w:r>
      <w:proofErr w:type="spellStart"/>
      <w:r>
        <w:t>zakres</w:t>
      </w:r>
      <w:proofErr w:type="spellEnd"/>
      <w:r>
        <w:t xml:space="preserve"> </w:t>
      </w:r>
      <w:proofErr w:type="spellStart"/>
      <w:r>
        <w:t>usługi</w:t>
      </w:r>
      <w:proofErr w:type="spellEnd"/>
    </w:p>
    <w:p w14:paraId="186DCDC3" w14:textId="77777777" w:rsidR="0027488D" w:rsidRDefault="0050192F">
      <w:pPr>
        <w:pStyle w:val="Nagwekaparatu"/>
      </w:pPr>
      <w:r>
        <w:t>Respirator SV300</w:t>
      </w:r>
    </w:p>
    <w:p w14:paraId="477B7367" w14:textId="77777777" w:rsidR="0027488D" w:rsidRDefault="0050192F">
      <w:pPr>
        <w:pStyle w:val="Lista-ustp"/>
        <w:numPr>
          <w:ilvl w:val="0"/>
          <w:numId w:val="5"/>
        </w:numPr>
      </w:pPr>
      <w:r>
        <w:rPr>
          <w:b/>
        </w:rPr>
        <w:t>Inspekcja wizualna i mechaniczna.</w:t>
      </w:r>
    </w:p>
    <w:p w14:paraId="66070DC8" w14:textId="77777777" w:rsidR="0027488D" w:rsidRDefault="0050192F">
      <w:pPr>
        <w:pStyle w:val="Lista-litera"/>
        <w:numPr>
          <w:ilvl w:val="1"/>
          <w:numId w:val="5"/>
        </w:numPr>
      </w:pPr>
      <w:r>
        <w:t>czas pracy respiratora;</w:t>
      </w:r>
    </w:p>
    <w:p w14:paraId="37A8A9EB" w14:textId="77777777" w:rsidR="0027488D" w:rsidRDefault="0050192F">
      <w:pPr>
        <w:pStyle w:val="Lista-litera"/>
        <w:numPr>
          <w:ilvl w:val="1"/>
          <w:numId w:val="5"/>
        </w:numPr>
      </w:pPr>
      <w:r>
        <w:t>stan zewnętrzny aparatu;</w:t>
      </w:r>
    </w:p>
    <w:p w14:paraId="5C8B644D" w14:textId="77777777" w:rsidR="0027488D" w:rsidRDefault="0050192F">
      <w:pPr>
        <w:pStyle w:val="Lista-litera"/>
        <w:numPr>
          <w:ilvl w:val="1"/>
          <w:numId w:val="5"/>
        </w:numPr>
      </w:pPr>
      <w:r>
        <w:t>stan elementów wewnątrz aparatu;</w:t>
      </w:r>
    </w:p>
    <w:p w14:paraId="6A93C632" w14:textId="77777777" w:rsidR="0027488D" w:rsidRDefault="0050192F">
      <w:pPr>
        <w:pStyle w:val="Lista-litera"/>
        <w:numPr>
          <w:ilvl w:val="1"/>
          <w:numId w:val="5"/>
        </w:numPr>
      </w:pPr>
      <w:r>
        <w:t>stan przewodów pacjenta i zasilania gazami;</w:t>
      </w:r>
    </w:p>
    <w:p w14:paraId="42275F67" w14:textId="77777777" w:rsidR="0027488D" w:rsidRDefault="0050192F">
      <w:pPr>
        <w:pStyle w:val="Lista-litera"/>
        <w:numPr>
          <w:ilvl w:val="1"/>
          <w:numId w:val="5"/>
        </w:numPr>
      </w:pPr>
      <w:r>
        <w:t>stan przewodu zasilającego;</w:t>
      </w:r>
    </w:p>
    <w:p w14:paraId="7B83DA31" w14:textId="77777777" w:rsidR="0027488D" w:rsidRDefault="0050192F">
      <w:pPr>
        <w:pStyle w:val="Lista-ustp"/>
        <w:numPr>
          <w:ilvl w:val="0"/>
          <w:numId w:val="5"/>
        </w:numPr>
      </w:pPr>
      <w:r>
        <w:rPr>
          <w:b/>
        </w:rPr>
        <w:t>Testy modułów elektrycznych.</w:t>
      </w:r>
    </w:p>
    <w:p w14:paraId="0C567999" w14:textId="77777777" w:rsidR="0027488D" w:rsidRDefault="0050192F">
      <w:pPr>
        <w:pStyle w:val="Lista-litera"/>
        <w:numPr>
          <w:ilvl w:val="1"/>
          <w:numId w:val="5"/>
        </w:numPr>
      </w:pPr>
      <w:r>
        <w:t>test alarmów dźwiękowych i wizualnych;</w:t>
      </w:r>
    </w:p>
    <w:p w14:paraId="6C83965B" w14:textId="77777777" w:rsidR="0027488D" w:rsidRDefault="0050192F">
      <w:pPr>
        <w:pStyle w:val="Lista-litera"/>
        <w:numPr>
          <w:ilvl w:val="1"/>
          <w:numId w:val="5"/>
        </w:numPr>
      </w:pPr>
      <w:r>
        <w:t>test pokręteł, wskaźników i wyświetlaczy;</w:t>
      </w:r>
    </w:p>
    <w:p w14:paraId="0F2C0E9B" w14:textId="77777777" w:rsidR="0027488D" w:rsidRDefault="0050192F">
      <w:pPr>
        <w:pStyle w:val="Lista-litera"/>
        <w:numPr>
          <w:ilvl w:val="1"/>
          <w:numId w:val="5"/>
        </w:numPr>
      </w:pPr>
      <w:r>
        <w:t>parametry elektryczne zasilacza;</w:t>
      </w:r>
    </w:p>
    <w:p w14:paraId="2839195E" w14:textId="77777777" w:rsidR="0027488D" w:rsidRDefault="0050192F">
      <w:pPr>
        <w:pStyle w:val="Lista-litera"/>
        <w:numPr>
          <w:ilvl w:val="1"/>
          <w:numId w:val="5"/>
        </w:numPr>
      </w:pPr>
      <w:r>
        <w:t>ustawienia w trybach CPAP, CMV, PTV, SIMV;</w:t>
      </w:r>
    </w:p>
    <w:p w14:paraId="318EE272" w14:textId="77777777" w:rsidR="0027488D" w:rsidRDefault="0050192F">
      <w:pPr>
        <w:pStyle w:val="Lista-litera"/>
        <w:numPr>
          <w:ilvl w:val="1"/>
          <w:numId w:val="5"/>
        </w:numPr>
      </w:pPr>
      <w:r>
        <w:t>badanie bezpieczeństwa elektrycznego;</w:t>
      </w:r>
    </w:p>
    <w:p w14:paraId="51920B33" w14:textId="77777777" w:rsidR="0027488D" w:rsidRDefault="0050192F">
      <w:pPr>
        <w:pStyle w:val="Lista-ustp"/>
        <w:numPr>
          <w:ilvl w:val="0"/>
          <w:numId w:val="5"/>
        </w:numPr>
      </w:pPr>
      <w:r>
        <w:rPr>
          <w:b/>
        </w:rPr>
        <w:t>Testy modułu pneumatycznego.</w:t>
      </w:r>
    </w:p>
    <w:p w14:paraId="6AC490EC" w14:textId="77777777" w:rsidR="0027488D" w:rsidRDefault="0050192F">
      <w:pPr>
        <w:pStyle w:val="Lista-litera"/>
        <w:numPr>
          <w:ilvl w:val="1"/>
          <w:numId w:val="5"/>
        </w:numPr>
      </w:pPr>
      <w:r>
        <w:t>alarm braku zasilania gazami roboczymi;</w:t>
      </w:r>
    </w:p>
    <w:p w14:paraId="11F88F12" w14:textId="77777777" w:rsidR="0027488D" w:rsidRDefault="0050192F">
      <w:pPr>
        <w:pStyle w:val="Lista-litera"/>
        <w:numPr>
          <w:ilvl w:val="1"/>
          <w:numId w:val="5"/>
        </w:numPr>
      </w:pPr>
      <w:r>
        <w:t>stan dyszy wdechowej;</w:t>
      </w:r>
    </w:p>
    <w:p w14:paraId="07955738" w14:textId="77777777" w:rsidR="0027488D" w:rsidRDefault="0050192F">
      <w:pPr>
        <w:pStyle w:val="Lista-litera"/>
        <w:numPr>
          <w:ilvl w:val="1"/>
          <w:numId w:val="5"/>
        </w:numPr>
      </w:pPr>
      <w:r>
        <w:t>ciśnienie CPAP;</w:t>
      </w:r>
    </w:p>
    <w:p w14:paraId="073FC33C" w14:textId="77777777" w:rsidR="0027488D" w:rsidRDefault="0050192F">
      <w:pPr>
        <w:pStyle w:val="Lista-litera"/>
        <w:numPr>
          <w:ilvl w:val="1"/>
          <w:numId w:val="5"/>
        </w:numPr>
      </w:pPr>
      <w:r>
        <w:t>kalibracja modułu blendera;</w:t>
      </w:r>
    </w:p>
    <w:p w14:paraId="343177A4" w14:textId="77777777" w:rsidR="0027488D" w:rsidRDefault="0050192F">
      <w:pPr>
        <w:pStyle w:val="Lista-litera"/>
        <w:numPr>
          <w:ilvl w:val="1"/>
          <w:numId w:val="5"/>
        </w:numPr>
      </w:pPr>
      <w:r>
        <w:t>kalibracja wskaźnika FIO2;</w:t>
      </w:r>
    </w:p>
    <w:p w14:paraId="68C793CF" w14:textId="77777777" w:rsidR="0027488D" w:rsidRDefault="0050192F">
      <w:pPr>
        <w:pStyle w:val="Lista-litera"/>
        <w:numPr>
          <w:ilvl w:val="1"/>
          <w:numId w:val="5"/>
        </w:numPr>
      </w:pPr>
      <w:r>
        <w:t>przepływ gazów przed mieszaniem;</w:t>
      </w:r>
    </w:p>
    <w:p w14:paraId="4B7E661B" w14:textId="77777777" w:rsidR="0027488D" w:rsidRDefault="0050192F">
      <w:pPr>
        <w:pStyle w:val="Lista-litera"/>
        <w:numPr>
          <w:ilvl w:val="1"/>
          <w:numId w:val="5"/>
        </w:numPr>
      </w:pPr>
      <w:r>
        <w:t>przepływ gazów po mieszaniu;</w:t>
      </w:r>
    </w:p>
    <w:p w14:paraId="4B2007F4" w14:textId="77777777" w:rsidR="0027488D" w:rsidRDefault="0050192F">
      <w:pPr>
        <w:pStyle w:val="Lista-litera"/>
        <w:numPr>
          <w:ilvl w:val="1"/>
          <w:numId w:val="5"/>
        </w:numPr>
      </w:pPr>
      <w:r>
        <w:t>ciśnienie załączające alarm LEAK;</w:t>
      </w:r>
    </w:p>
    <w:p w14:paraId="26DDF5EE" w14:textId="77777777" w:rsidR="0027488D" w:rsidRDefault="0050192F">
      <w:pPr>
        <w:pStyle w:val="Lista-litera"/>
        <w:numPr>
          <w:ilvl w:val="1"/>
          <w:numId w:val="5"/>
        </w:numPr>
      </w:pPr>
      <w:r>
        <w:t>ciśnienie załączające alarm BLOCK;</w:t>
      </w:r>
    </w:p>
    <w:p w14:paraId="2C308095" w14:textId="77777777" w:rsidR="0027488D" w:rsidRDefault="0050192F">
      <w:pPr>
        <w:pStyle w:val="Lista-litera"/>
        <w:numPr>
          <w:ilvl w:val="1"/>
          <w:numId w:val="5"/>
        </w:numPr>
      </w:pPr>
      <w:r>
        <w:t>max. ciśnienie wdechu;</w:t>
      </w:r>
    </w:p>
    <w:p w14:paraId="5BC194CA" w14:textId="77777777" w:rsidR="0027488D" w:rsidRDefault="0050192F">
      <w:pPr>
        <w:pStyle w:val="Lista-litera"/>
        <w:numPr>
          <w:ilvl w:val="1"/>
          <w:numId w:val="5"/>
        </w:numPr>
      </w:pPr>
      <w:r>
        <w:t>max. ciśnienie CPAP;</w:t>
      </w:r>
    </w:p>
    <w:p w14:paraId="2C760038" w14:textId="3BE7E2D3" w:rsidR="0027488D" w:rsidRPr="0050192F" w:rsidRDefault="0050192F">
      <w:pPr>
        <w:pStyle w:val="Lista-ustp"/>
        <w:numPr>
          <w:ilvl w:val="0"/>
          <w:numId w:val="5"/>
        </w:numPr>
        <w:rPr>
          <w:strike/>
        </w:rPr>
      </w:pPr>
      <w:r>
        <w:t xml:space="preserve">Wymiana </w:t>
      </w:r>
      <w:proofErr w:type="spellStart"/>
      <w:r>
        <w:t>czujnika</w:t>
      </w:r>
      <w:proofErr w:type="spellEnd"/>
      <w:r>
        <w:t xml:space="preserve"> </w:t>
      </w:r>
      <w:proofErr w:type="spellStart"/>
      <w:r>
        <w:t>tlenu</w:t>
      </w:r>
      <w:proofErr w:type="spellEnd"/>
      <w:r>
        <w:t xml:space="preserve"> – </w:t>
      </w:r>
      <w:r w:rsidRPr="0050192F">
        <w:rPr>
          <w:strike/>
        </w:rPr>
        <w:t xml:space="preserve">1 </w:t>
      </w:r>
      <w:proofErr w:type="spellStart"/>
      <w:r w:rsidRPr="0050192F">
        <w:rPr>
          <w:strike/>
        </w:rPr>
        <w:t>raz</w:t>
      </w:r>
      <w:proofErr w:type="spellEnd"/>
      <w:r w:rsidRPr="0050192F">
        <w:rPr>
          <w:strike/>
        </w:rPr>
        <w:t xml:space="preserve"> w </w:t>
      </w:r>
      <w:proofErr w:type="spellStart"/>
      <w:r w:rsidRPr="0050192F">
        <w:rPr>
          <w:strike/>
        </w:rPr>
        <w:t>ciągu</w:t>
      </w:r>
      <w:proofErr w:type="spellEnd"/>
      <w:r w:rsidRPr="0050192F">
        <w:rPr>
          <w:strike/>
        </w:rPr>
        <w:t xml:space="preserve"> 2 lat.</w:t>
      </w:r>
      <w:r>
        <w:rPr>
          <w:strike/>
        </w:rPr>
        <w:t xml:space="preserve"> </w:t>
      </w:r>
      <w:proofErr w:type="spellStart"/>
      <w:r w:rsidRPr="0050192F">
        <w:rPr>
          <w:strike/>
          <w:color w:val="4F81BD" w:themeColor="accent1"/>
        </w:rPr>
        <w:t>p</w:t>
      </w:r>
      <w:r w:rsidRPr="0050192F">
        <w:rPr>
          <w:color w:val="4F81BD" w:themeColor="accent1"/>
        </w:rPr>
        <w:t>rzy</w:t>
      </w:r>
      <w:proofErr w:type="spellEnd"/>
      <w:r w:rsidRPr="0050192F">
        <w:rPr>
          <w:color w:val="4F81BD" w:themeColor="accent1"/>
        </w:rPr>
        <w:t xml:space="preserve"> </w:t>
      </w:r>
      <w:proofErr w:type="spellStart"/>
      <w:r w:rsidRPr="0050192F">
        <w:rPr>
          <w:color w:val="4F81BD" w:themeColor="accent1"/>
        </w:rPr>
        <w:t>każdym</w:t>
      </w:r>
      <w:proofErr w:type="spellEnd"/>
      <w:r w:rsidRPr="0050192F">
        <w:rPr>
          <w:color w:val="4F81BD" w:themeColor="accent1"/>
        </w:rPr>
        <w:t xml:space="preserve"> </w:t>
      </w:r>
      <w:proofErr w:type="spellStart"/>
      <w:r w:rsidRPr="0050192F">
        <w:rPr>
          <w:color w:val="4F81BD" w:themeColor="accent1"/>
        </w:rPr>
        <w:t>przeglądzeie</w:t>
      </w:r>
      <w:proofErr w:type="spellEnd"/>
      <w:r w:rsidRPr="0050192F">
        <w:rPr>
          <w:color w:val="4F81BD" w:themeColor="accent1"/>
        </w:rPr>
        <w:t xml:space="preserve"> </w:t>
      </w:r>
    </w:p>
    <w:p w14:paraId="45F34154" w14:textId="77777777" w:rsidR="0027488D" w:rsidRDefault="0050192F">
      <w:pPr>
        <w:pStyle w:val="Lista-ustp"/>
        <w:numPr>
          <w:ilvl w:val="0"/>
          <w:numId w:val="5"/>
        </w:numPr>
      </w:pPr>
      <w:r>
        <w:t>Wymiana akumulatora – 1 raz w ciągu 2 lat.</w:t>
      </w:r>
    </w:p>
    <w:p w14:paraId="201E1D51" w14:textId="77777777" w:rsidR="0027488D" w:rsidRDefault="0050192F">
      <w:pPr>
        <w:pStyle w:val="Lista-ustp"/>
        <w:numPr>
          <w:ilvl w:val="0"/>
          <w:numId w:val="5"/>
        </w:numPr>
      </w:pPr>
      <w:r>
        <w:t>Wymiana filtra powietrza chłodzącego.</w:t>
      </w:r>
    </w:p>
    <w:p w14:paraId="3E57722F" w14:textId="77777777" w:rsidR="0027488D" w:rsidRDefault="0050192F">
      <w:pPr>
        <w:pStyle w:val="Lista-ustp"/>
        <w:numPr>
          <w:ilvl w:val="0"/>
          <w:numId w:val="5"/>
        </w:numPr>
      </w:pPr>
      <w:r>
        <w:t>Inne czynności przeglądowe zgodnie z instrukcją serwisową.</w:t>
      </w:r>
    </w:p>
    <w:p w14:paraId="3BC45309" w14:textId="77777777" w:rsidR="0027488D" w:rsidRDefault="0050192F">
      <w:pPr>
        <w:pStyle w:val="Nagwekdziau"/>
        <w:numPr>
          <w:ilvl w:val="0"/>
          <w:numId w:val="1"/>
        </w:numPr>
      </w:pPr>
      <w:r>
        <w:t>Część wypełniana przez Wykonawcę</w:t>
      </w:r>
    </w:p>
    <w:p w14:paraId="75B25190" w14:textId="77777777" w:rsidR="0027488D" w:rsidRDefault="0050192F">
      <w:pPr>
        <w:pStyle w:val="Instrukcja"/>
      </w:pPr>
      <w:r>
        <w:t>Nie należy przepisywać zakresu minimalnego z części II. Wykonawca wpisuje jedynie świadczenia dodatkowe oraz informacje o przewidywanych wymianach.</w:t>
      </w:r>
    </w:p>
    <w:tbl>
      <w:tblPr>
        <w:tblW w:w="9026" w:type="dxa"/>
        <w:tblBorders>
          <w:top w:val="single" w:sz="4" w:space="0" w:color="7F8C8D"/>
          <w:left w:val="single" w:sz="4" w:space="0" w:color="7F8C8D"/>
          <w:bottom w:val="single" w:sz="4" w:space="0" w:color="7F8C8D"/>
          <w:right w:val="single" w:sz="4" w:space="0" w:color="7F8C8D"/>
          <w:insideH w:val="single" w:sz="4" w:space="0" w:color="7F8C8D"/>
          <w:insideV w:val="single" w:sz="4" w:space="0" w:color="7F8C8D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2250"/>
        <w:gridCol w:w="2600"/>
        <w:gridCol w:w="3526"/>
      </w:tblGrid>
      <w:tr w:rsidR="0027488D" w14:paraId="6B242597" w14:textId="77777777">
        <w:trPr>
          <w:cantSplit/>
          <w:tblHeader/>
        </w:trPr>
        <w:tc>
          <w:tcPr>
            <w:tcW w:w="650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F00496" w14:textId="77777777" w:rsidR="0027488D" w:rsidRDefault="0050192F">
            <w:pPr>
              <w:pStyle w:val="Nagwektabeli"/>
            </w:pPr>
            <w:r>
              <w:rPr>
                <w:lang w:val="pl-PL"/>
              </w:rPr>
              <w:lastRenderedPageBreak/>
              <w:t>Lp.</w:t>
            </w:r>
          </w:p>
        </w:tc>
        <w:tc>
          <w:tcPr>
            <w:tcW w:w="2250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ECD153" w14:textId="77777777" w:rsidR="0027488D" w:rsidRDefault="0050192F">
            <w:pPr>
              <w:pStyle w:val="Nagwektabeli"/>
            </w:pPr>
            <w:r>
              <w:rPr>
                <w:lang w:val="pl-PL"/>
              </w:rPr>
              <w:t>Urządzenie</w:t>
            </w:r>
          </w:p>
        </w:tc>
        <w:tc>
          <w:tcPr>
            <w:tcW w:w="2600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272709" w14:textId="77777777" w:rsidR="0027488D" w:rsidRDefault="0050192F">
            <w:pPr>
              <w:pStyle w:val="Nagwektabeli"/>
            </w:pPr>
            <w:r>
              <w:rPr>
                <w:lang w:val="pl-PL"/>
              </w:rPr>
              <w:t>Dodatkowy zakres usługi (ponad wymagane minimum)</w:t>
            </w:r>
          </w:p>
        </w:tc>
        <w:tc>
          <w:tcPr>
            <w:tcW w:w="3526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113B7D" w14:textId="77777777" w:rsidR="0027488D" w:rsidRDefault="0050192F">
            <w:pPr>
              <w:pStyle w:val="Nagwektabeli"/>
            </w:pPr>
            <w:r>
              <w:rPr>
                <w:lang w:val="pl-PL"/>
              </w:rPr>
              <w:t>Elementy i materiały do wymiany w okresie umowy (nazwa oraz termin lub częstotliwość)</w:t>
            </w:r>
          </w:p>
        </w:tc>
      </w:tr>
      <w:tr w:rsidR="0027488D" w14:paraId="016181D4" w14:textId="77777777">
        <w:trPr>
          <w:cantSplit/>
          <w:trHeight w:val="500"/>
        </w:trPr>
        <w:tc>
          <w:tcPr>
            <w:tcW w:w="6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C3035F" w14:textId="77777777" w:rsidR="0027488D" w:rsidRDefault="0050192F">
            <w:pPr>
              <w:pStyle w:val="Teksttabeli"/>
              <w:jc w:val="center"/>
            </w:pPr>
            <w:r>
              <w:t>1.</w:t>
            </w:r>
          </w:p>
        </w:tc>
        <w:tc>
          <w:tcPr>
            <w:tcW w:w="22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865348C" w14:textId="77777777" w:rsidR="0027488D" w:rsidRDefault="0050192F">
            <w:pPr>
              <w:pStyle w:val="Teksttabeli"/>
            </w:pPr>
            <w:r>
              <w:rPr>
                <w:b/>
              </w:rPr>
              <w:t>Respirator SV300 – nr fabr. GB-68001954 /2016</w:t>
            </w:r>
          </w:p>
        </w:tc>
        <w:tc>
          <w:tcPr>
            <w:tcW w:w="2600" w:type="dxa"/>
            <w:shd w:val="clear" w:color="auto" w:fill="FFF2C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9D9AF4" w14:textId="77777777" w:rsidR="0027488D" w:rsidRDefault="0050192F">
            <w:pPr>
              <w:pStyle w:val="Teksttabeli"/>
            </w:pPr>
            <w:r>
              <w:rPr>
                <w:i/>
              </w:rPr>
              <w:t>[wpisać lub „nie dotyczy”]</w:t>
            </w:r>
          </w:p>
        </w:tc>
        <w:tc>
          <w:tcPr>
            <w:tcW w:w="3526" w:type="dxa"/>
            <w:shd w:val="clear" w:color="auto" w:fill="FFF2C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24E500B" w14:textId="77777777" w:rsidR="0027488D" w:rsidRDefault="0050192F">
            <w:pPr>
              <w:pStyle w:val="Teksttabeli"/>
            </w:pPr>
            <w:r>
              <w:rPr>
                <w:i/>
              </w:rPr>
              <w:t>[wpisać lub „nie dotyczy”]</w:t>
            </w:r>
          </w:p>
        </w:tc>
      </w:tr>
      <w:tr w:rsidR="0027488D" w14:paraId="204A54C6" w14:textId="77777777">
        <w:trPr>
          <w:cantSplit/>
          <w:trHeight w:val="500"/>
        </w:trPr>
        <w:tc>
          <w:tcPr>
            <w:tcW w:w="6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BE4E9A" w14:textId="77777777" w:rsidR="0027488D" w:rsidRDefault="0050192F">
            <w:pPr>
              <w:pStyle w:val="Teksttabeli"/>
              <w:jc w:val="center"/>
            </w:pPr>
            <w:r>
              <w:t>2.</w:t>
            </w:r>
          </w:p>
        </w:tc>
        <w:tc>
          <w:tcPr>
            <w:tcW w:w="22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3DA2058" w14:textId="77777777" w:rsidR="0027488D" w:rsidRDefault="0050192F">
            <w:pPr>
              <w:pStyle w:val="Teksttabeli"/>
            </w:pPr>
            <w:r>
              <w:rPr>
                <w:b/>
              </w:rPr>
              <w:t>Respirator SV300 – nr fabr. GB-68001952 /2016</w:t>
            </w:r>
          </w:p>
        </w:tc>
        <w:tc>
          <w:tcPr>
            <w:tcW w:w="2600" w:type="dxa"/>
            <w:shd w:val="clear" w:color="auto" w:fill="FFF2C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17B05D" w14:textId="77777777" w:rsidR="0027488D" w:rsidRDefault="0050192F">
            <w:pPr>
              <w:pStyle w:val="Teksttabeli"/>
            </w:pPr>
            <w:r>
              <w:rPr>
                <w:i/>
              </w:rPr>
              <w:t>[wpisać lub „nie dotyczy”]</w:t>
            </w:r>
          </w:p>
        </w:tc>
        <w:tc>
          <w:tcPr>
            <w:tcW w:w="3526" w:type="dxa"/>
            <w:shd w:val="clear" w:color="auto" w:fill="FFF2C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D5C098" w14:textId="77777777" w:rsidR="0027488D" w:rsidRDefault="0050192F">
            <w:pPr>
              <w:pStyle w:val="Teksttabeli"/>
            </w:pPr>
            <w:r>
              <w:rPr>
                <w:i/>
              </w:rPr>
              <w:t>[wpisać lub „nie dotyczy”]</w:t>
            </w:r>
          </w:p>
        </w:tc>
      </w:tr>
      <w:tr w:rsidR="0027488D" w14:paraId="472DF73C" w14:textId="77777777">
        <w:trPr>
          <w:cantSplit/>
          <w:trHeight w:val="500"/>
        </w:trPr>
        <w:tc>
          <w:tcPr>
            <w:tcW w:w="6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A2E354" w14:textId="77777777" w:rsidR="0027488D" w:rsidRDefault="0050192F">
            <w:pPr>
              <w:pStyle w:val="Teksttabeli"/>
              <w:jc w:val="center"/>
            </w:pPr>
            <w:r>
              <w:t>3.</w:t>
            </w:r>
          </w:p>
        </w:tc>
        <w:tc>
          <w:tcPr>
            <w:tcW w:w="22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9F7FE96" w14:textId="77777777" w:rsidR="0027488D" w:rsidRDefault="0050192F">
            <w:pPr>
              <w:pStyle w:val="Teksttabeli"/>
            </w:pPr>
            <w:r>
              <w:rPr>
                <w:b/>
              </w:rPr>
              <w:t>Respirator SV300 – nr fabr. GB-68001953 /2016</w:t>
            </w:r>
          </w:p>
        </w:tc>
        <w:tc>
          <w:tcPr>
            <w:tcW w:w="2600" w:type="dxa"/>
            <w:shd w:val="clear" w:color="auto" w:fill="FFF2C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9EE77A4" w14:textId="77777777" w:rsidR="0027488D" w:rsidRDefault="0050192F">
            <w:pPr>
              <w:pStyle w:val="Teksttabeli"/>
            </w:pPr>
            <w:r>
              <w:rPr>
                <w:i/>
              </w:rPr>
              <w:t>[wpisać lub „nie dotyczy”]</w:t>
            </w:r>
          </w:p>
        </w:tc>
        <w:tc>
          <w:tcPr>
            <w:tcW w:w="3526" w:type="dxa"/>
            <w:shd w:val="clear" w:color="auto" w:fill="FFF2C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709C6E" w14:textId="77777777" w:rsidR="0027488D" w:rsidRDefault="0050192F">
            <w:pPr>
              <w:pStyle w:val="Teksttabeli"/>
            </w:pPr>
            <w:r>
              <w:rPr>
                <w:i/>
              </w:rPr>
              <w:t>[wpisać lub „nie dotyczy”]</w:t>
            </w:r>
          </w:p>
        </w:tc>
      </w:tr>
      <w:tr w:rsidR="0027488D" w14:paraId="72495221" w14:textId="77777777">
        <w:trPr>
          <w:cantSplit/>
          <w:trHeight w:val="500"/>
        </w:trPr>
        <w:tc>
          <w:tcPr>
            <w:tcW w:w="6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9729961" w14:textId="77777777" w:rsidR="0027488D" w:rsidRDefault="0050192F">
            <w:pPr>
              <w:pStyle w:val="Teksttabeli"/>
              <w:jc w:val="center"/>
            </w:pPr>
            <w:r>
              <w:t>4.</w:t>
            </w:r>
          </w:p>
        </w:tc>
        <w:tc>
          <w:tcPr>
            <w:tcW w:w="22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72FD3F" w14:textId="77777777" w:rsidR="0027488D" w:rsidRDefault="0050192F">
            <w:pPr>
              <w:pStyle w:val="Teksttabeli"/>
            </w:pPr>
            <w:r>
              <w:rPr>
                <w:b/>
              </w:rPr>
              <w:t>Respirator SV300 – nr fabr. GB-OC035684 /2021</w:t>
            </w:r>
          </w:p>
        </w:tc>
        <w:tc>
          <w:tcPr>
            <w:tcW w:w="2600" w:type="dxa"/>
            <w:shd w:val="clear" w:color="auto" w:fill="FFF2C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6A4003" w14:textId="77777777" w:rsidR="0027488D" w:rsidRDefault="0050192F">
            <w:pPr>
              <w:pStyle w:val="Teksttabeli"/>
            </w:pPr>
            <w:r>
              <w:rPr>
                <w:i/>
              </w:rPr>
              <w:t>[wpisać lub „nie dotyczy”]</w:t>
            </w:r>
          </w:p>
        </w:tc>
        <w:tc>
          <w:tcPr>
            <w:tcW w:w="3526" w:type="dxa"/>
            <w:shd w:val="clear" w:color="auto" w:fill="FFF2C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126A308" w14:textId="77777777" w:rsidR="0027488D" w:rsidRDefault="0050192F">
            <w:pPr>
              <w:pStyle w:val="Teksttabeli"/>
            </w:pPr>
            <w:r>
              <w:rPr>
                <w:i/>
              </w:rPr>
              <w:t>[wpisać lub „nie dotyczy”]</w:t>
            </w:r>
          </w:p>
        </w:tc>
      </w:tr>
      <w:tr w:rsidR="0027488D" w14:paraId="5DD3BEBC" w14:textId="77777777">
        <w:trPr>
          <w:cantSplit/>
          <w:trHeight w:val="500"/>
        </w:trPr>
        <w:tc>
          <w:tcPr>
            <w:tcW w:w="6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1E0AF4F" w14:textId="77777777" w:rsidR="0027488D" w:rsidRDefault="0050192F">
            <w:pPr>
              <w:pStyle w:val="Teksttabeli"/>
              <w:jc w:val="center"/>
            </w:pPr>
            <w:r>
              <w:t>5.</w:t>
            </w:r>
          </w:p>
        </w:tc>
        <w:tc>
          <w:tcPr>
            <w:tcW w:w="22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3B20BCB" w14:textId="77777777" w:rsidR="0027488D" w:rsidRDefault="0050192F">
            <w:pPr>
              <w:pStyle w:val="Teksttabeli"/>
            </w:pPr>
            <w:r>
              <w:rPr>
                <w:b/>
              </w:rPr>
              <w:t>Respirator SV300 – nr fabr. GB-26054783 /2022</w:t>
            </w:r>
          </w:p>
        </w:tc>
        <w:tc>
          <w:tcPr>
            <w:tcW w:w="2600" w:type="dxa"/>
            <w:shd w:val="clear" w:color="auto" w:fill="FFF2C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07B3708" w14:textId="77777777" w:rsidR="0027488D" w:rsidRDefault="0050192F">
            <w:pPr>
              <w:pStyle w:val="Teksttabeli"/>
            </w:pPr>
            <w:r>
              <w:rPr>
                <w:i/>
              </w:rPr>
              <w:t>[wpisać lub „nie dotyczy”]</w:t>
            </w:r>
          </w:p>
        </w:tc>
        <w:tc>
          <w:tcPr>
            <w:tcW w:w="3526" w:type="dxa"/>
            <w:shd w:val="clear" w:color="auto" w:fill="FFF2C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1FACE94" w14:textId="77777777" w:rsidR="0027488D" w:rsidRDefault="0050192F">
            <w:pPr>
              <w:pStyle w:val="Teksttabeli"/>
            </w:pPr>
            <w:r>
              <w:rPr>
                <w:i/>
              </w:rPr>
              <w:t>[wpisać lub „nie dotyczy”]</w:t>
            </w:r>
          </w:p>
        </w:tc>
      </w:tr>
    </w:tbl>
    <w:p w14:paraId="1F4915C4" w14:textId="77777777" w:rsidR="0027488D" w:rsidRDefault="0050192F">
      <w:pPr>
        <w:pStyle w:val="Nagwekaparatu"/>
      </w:pPr>
      <w:r>
        <w:t>Oświadczenia Wykonawcy</w:t>
      </w:r>
    </w:p>
    <w:p w14:paraId="51D4CBBB" w14:textId="77777777" w:rsidR="0027488D" w:rsidRDefault="0050192F">
      <w:pPr>
        <w:pStyle w:val="Lista-ustp"/>
        <w:numPr>
          <w:ilvl w:val="0"/>
          <w:numId w:val="4"/>
        </w:numPr>
      </w:pPr>
      <w:r>
        <w:t>oferuję wykonanie pełnego zakresu usługi określonego w niniejszym załączniku, bez wyłączeń i zastrzeżeń;</w:t>
      </w:r>
    </w:p>
    <w:p w14:paraId="6B98A25E" w14:textId="77777777" w:rsidR="0027488D" w:rsidRDefault="0050192F">
      <w:pPr>
        <w:pStyle w:val="Lista-ustp"/>
        <w:numPr>
          <w:ilvl w:val="0"/>
          <w:numId w:val="4"/>
        </w:numPr>
      </w:pPr>
      <w:r>
        <w:t>zakres czynności wykonywanych w ramach przeglądów oraz wymiana wymaganych elementów i materiałów eksploatacyjnych będą zgodne z zaleceniami producenta, dokumentacją urządzeń, obowiązującymi przepisami i normami;</w:t>
      </w:r>
    </w:p>
    <w:p w14:paraId="5999DD65" w14:textId="77777777" w:rsidR="0027488D" w:rsidRDefault="0050192F">
      <w:pPr>
        <w:pStyle w:val="Lista-ustp"/>
        <w:numPr>
          <w:ilvl w:val="0"/>
          <w:numId w:val="4"/>
        </w:numPr>
      </w:pPr>
      <w:r>
        <w:t>cena oferty obejmuje wszystkie czynności, elementy i materiały wymagane w ramach standardowego przeglądu, na zasadach określonych w dokumentach zamówienia.</w:t>
      </w:r>
    </w:p>
    <w:p w14:paraId="7ECF3F3C" w14:textId="77777777" w:rsidR="0027488D" w:rsidRDefault="0050192F">
      <w:pPr>
        <w:pStyle w:val="Lista-ustp"/>
        <w:jc w:val="right"/>
      </w:pPr>
      <w:r>
        <w:t>Kwalifikowany podpis elektroniczny</w:t>
      </w:r>
    </w:p>
    <w:sectPr w:rsidR="0027488D" w:rsidSect="00034616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64492" w14:textId="77777777" w:rsidR="0050192F" w:rsidRDefault="0050192F">
      <w:r>
        <w:separator/>
      </w:r>
    </w:p>
  </w:endnote>
  <w:endnote w:type="continuationSeparator" w:id="0">
    <w:p w14:paraId="63B5E4EA" w14:textId="77777777" w:rsidR="0050192F" w:rsidRDefault="00501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30C71" w14:textId="77777777" w:rsidR="0027488D" w:rsidRDefault="0050192F">
    <w:pPr>
      <w:pStyle w:val="Stopka"/>
      <w:jc w:val="center"/>
    </w:pPr>
    <w:r>
      <w:rPr>
        <w:lang w:val="pl-PL"/>
      </w:rPr>
      <w:t xml:space="preserve">str. </w:t>
    </w: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1</w:t>
    </w:r>
    <w:r>
      <w:rPr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4CDFD" w14:textId="77777777" w:rsidR="0050192F" w:rsidRDefault="0050192F">
      <w:r>
        <w:separator/>
      </w:r>
    </w:p>
  </w:footnote>
  <w:footnote w:type="continuationSeparator" w:id="0">
    <w:p w14:paraId="714ED362" w14:textId="77777777" w:rsidR="0050192F" w:rsidRDefault="00501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45331" w14:textId="77777777" w:rsidR="0027488D" w:rsidRDefault="0050192F">
    <w:pPr>
      <w:pStyle w:val="Nagwek"/>
      <w:jc w:val="right"/>
    </w:pPr>
    <w:r>
      <w:rPr>
        <w:b/>
        <w:color w:val="1F4E79"/>
        <w:lang w:val="pl-PL"/>
      </w:rPr>
      <w:t>Załącznik nr 2a do SWZ – pakiet nr 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9"/>
    <w:multiLevelType w:val="hybridMultilevel"/>
    <w:tmpl w:val="DBF6F976"/>
    <w:name w:val="Załącznik 2a - lista 1-a-tiret"/>
    <w:lvl w:ilvl="0" w:tplc="AF9C61AE">
      <w:start w:val="1"/>
      <w:numFmt w:val="decimal"/>
      <w:pStyle w:val="Listapunktowana2"/>
      <w:lvlText w:val="%1)"/>
      <w:lvlJc w:val="left"/>
      <w:pPr>
        <w:tabs>
          <w:tab w:val="num" w:pos="360"/>
        </w:tabs>
        <w:spacing w:before="0" w:after="0" w:line="240" w:lineRule="auto"/>
        <w:ind w:left="360" w:hanging="360"/>
      </w:pPr>
      <w:rPr>
        <w:rFonts w:ascii="Arial" w:eastAsia="Arial" w:hAnsi="Arial" w:cs="Arial"/>
        <w:sz w:val="18"/>
        <w:szCs w:val="18"/>
      </w:rPr>
    </w:lvl>
    <w:lvl w:ilvl="1" w:tplc="AC4458AE">
      <w:start w:val="1"/>
      <w:numFmt w:val="lowerLetter"/>
      <w:lvlRestart w:val="0"/>
      <w:lvlText w:val="%2)"/>
      <w:lvlJc w:val="left"/>
      <w:pPr>
        <w:tabs>
          <w:tab w:val="num" w:pos="720"/>
        </w:tabs>
        <w:spacing w:before="0" w:after="0" w:line="240" w:lineRule="auto"/>
        <w:ind w:left="720" w:hanging="360"/>
      </w:pPr>
      <w:rPr>
        <w:rFonts w:ascii="Arial" w:eastAsia="Arial" w:hAnsi="Arial" w:cs="Arial"/>
        <w:sz w:val="18"/>
        <w:szCs w:val="18"/>
      </w:rPr>
    </w:lvl>
    <w:lvl w:ilvl="2" w:tplc="7714D6DA">
      <w:start w:val="1"/>
      <w:numFmt w:val="bullet"/>
      <w:lvlRestart w:val="0"/>
      <w:lvlText w:val="–"/>
      <w:lvlJc w:val="left"/>
      <w:pPr>
        <w:tabs>
          <w:tab w:val="num" w:pos="1080"/>
        </w:tabs>
        <w:spacing w:before="0" w:after="0" w:line="240" w:lineRule="auto"/>
        <w:ind w:left="1080" w:hanging="360"/>
      </w:pPr>
      <w:rPr>
        <w:rFonts w:ascii="Arial" w:eastAsia="Arial" w:hAnsi="Arial" w:cs="Arial"/>
        <w:sz w:val="18"/>
        <w:szCs w:val="18"/>
      </w:rPr>
    </w:lvl>
    <w:lvl w:ilvl="3" w:tplc="095E9A78">
      <w:numFmt w:val="decimal"/>
      <w:lvlText w:val=""/>
      <w:lvlJc w:val="left"/>
    </w:lvl>
    <w:lvl w:ilvl="4" w:tplc="58D42C20">
      <w:numFmt w:val="decimal"/>
      <w:lvlText w:val=""/>
      <w:lvlJc w:val="left"/>
    </w:lvl>
    <w:lvl w:ilvl="5" w:tplc="211CB060">
      <w:numFmt w:val="decimal"/>
      <w:lvlText w:val=""/>
      <w:lvlJc w:val="left"/>
    </w:lvl>
    <w:lvl w:ilvl="6" w:tplc="EA10E5B4">
      <w:numFmt w:val="decimal"/>
      <w:lvlText w:val=""/>
      <w:lvlJc w:val="left"/>
    </w:lvl>
    <w:lvl w:ilvl="7" w:tplc="BAF03E72">
      <w:numFmt w:val="decimal"/>
      <w:lvlText w:val=""/>
      <w:lvlJc w:val="left"/>
    </w:lvl>
    <w:lvl w:ilvl="8" w:tplc="03C280C8">
      <w:numFmt w:val="decimal"/>
      <w:lvlText w:val=""/>
      <w:lvlJc w:val="left"/>
    </w:lvl>
  </w:abstractNum>
  <w:abstractNum w:abstractNumId="10" w15:restartNumberingAfterBreak="0">
    <w:nsid w:val="62A77F6B"/>
    <w:multiLevelType w:val="singleLevel"/>
    <w:tmpl w:val="FE68A9D6"/>
    <w:name w:val="Działy załącznika - cyfry rzymskie"/>
    <w:lvl w:ilvl="0">
      <w:start w:val="1"/>
      <w:numFmt w:val="upperRoman"/>
      <w:pStyle w:val="Listapunktowana"/>
      <w:suff w:val="space"/>
      <w:lvlText w:val="%1."/>
      <w:lvlJc w:val="left"/>
      <w:pPr>
        <w:ind w:left="0" w:firstLine="0"/>
      </w:pPr>
      <w:rPr>
        <w:rFonts w:ascii="Arial" w:eastAsia="Arial" w:hAnsi="Arial" w:cs="Arial"/>
        <w:b/>
        <w:color w:val="1F4E79"/>
        <w:sz w:val="18"/>
        <w:szCs w:val="18"/>
      </w:rPr>
    </w:lvl>
  </w:abstractNum>
  <w:num w:numId="1" w16cid:durableId="1280182258">
    <w:abstractNumId w:val="10"/>
    <w:lvlOverride w:ilvl="0">
      <w:startOverride w:val="1"/>
    </w:lvlOverride>
  </w:num>
  <w:num w:numId="2" w16cid:durableId="5612116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" w16cid:durableId="17924323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4" w16cid:durableId="17985207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5" w16cid:durableId="13627059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488D"/>
    <w:rsid w:val="0029639D"/>
    <w:rsid w:val="00326F90"/>
    <w:rsid w:val="0050192F"/>
    <w:rsid w:val="00AA1D8D"/>
    <w:rsid w:val="00B47730"/>
    <w:rsid w:val="00CB0664"/>
    <w:rsid w:val="00CE4692"/>
    <w:rsid w:val="00F861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45D70B"/>
  <w14:defaultImageDpi w14:val="300"/>
  <w15:docId w15:val="{25A37AEB-7D29-4F9F-BC57-0E3E4F619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 w:cs="Arial"/>
      <w:color w:val="000000"/>
      <w:sz w:val="18"/>
      <w:szCs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ytuzacznika">
    <w:name w:val="Tytuł załącznika"/>
    <w:basedOn w:val="Normalny"/>
    <w:pPr>
      <w:keepNext/>
      <w:spacing w:after="40"/>
      <w:jc w:val="center"/>
    </w:pPr>
    <w:rPr>
      <w:b/>
      <w:color w:val="1F4E79"/>
    </w:rPr>
  </w:style>
  <w:style w:type="paragraph" w:customStyle="1" w:styleId="Podtytuzacznika">
    <w:name w:val="Podtytuł załącznika"/>
    <w:basedOn w:val="Normalny"/>
    <w:pPr>
      <w:keepNext/>
      <w:spacing w:after="80"/>
      <w:jc w:val="center"/>
    </w:pPr>
    <w:rPr>
      <w:b/>
      <w:color w:val="1F4E79"/>
    </w:rPr>
  </w:style>
  <w:style w:type="paragraph" w:customStyle="1" w:styleId="Nagwekdziau">
    <w:name w:val="Nagłówek działu"/>
    <w:basedOn w:val="Normalny"/>
    <w:pPr>
      <w:keepNext/>
      <w:spacing w:before="120" w:after="60"/>
    </w:pPr>
    <w:rPr>
      <w:b/>
      <w:color w:val="1F4E79"/>
    </w:rPr>
  </w:style>
  <w:style w:type="paragraph" w:customStyle="1" w:styleId="Nagwekaparatu">
    <w:name w:val="Nagłówek aparatu"/>
    <w:basedOn w:val="Normalny"/>
    <w:pPr>
      <w:keepNext/>
      <w:spacing w:before="100" w:after="40"/>
    </w:pPr>
    <w:rPr>
      <w:b/>
      <w:color w:val="1F4E79"/>
    </w:rPr>
  </w:style>
  <w:style w:type="paragraph" w:customStyle="1" w:styleId="Instrukcja">
    <w:name w:val="Instrukcja"/>
    <w:basedOn w:val="Normalny"/>
    <w:pPr>
      <w:spacing w:before="40" w:after="40"/>
    </w:pPr>
    <w:rPr>
      <w:i/>
      <w:color w:val="666666"/>
    </w:rPr>
  </w:style>
  <w:style w:type="paragraph" w:customStyle="1" w:styleId="Spistreci-wpis">
    <w:name w:val="Spis treści - wpis"/>
    <w:basedOn w:val="Normalny"/>
    <w:rPr>
      <w:color w:val="1F4E79"/>
    </w:rPr>
  </w:style>
  <w:style w:type="paragraph" w:customStyle="1" w:styleId="Lista-ustp">
    <w:name w:val="Lista - ustęp"/>
    <w:basedOn w:val="Akapitzlist"/>
  </w:style>
  <w:style w:type="paragraph" w:customStyle="1" w:styleId="Lista-litera">
    <w:name w:val="Lista - litera"/>
    <w:basedOn w:val="Akapitzlist"/>
  </w:style>
  <w:style w:type="paragraph" w:customStyle="1" w:styleId="Lista-tiret">
    <w:name w:val="Lista - tiret"/>
    <w:basedOn w:val="Akapitzlist"/>
  </w:style>
  <w:style w:type="paragraph" w:customStyle="1" w:styleId="Teksttabeli">
    <w:name w:val="Tekst tabeli"/>
    <w:basedOn w:val="Normalny"/>
  </w:style>
  <w:style w:type="paragraph" w:customStyle="1" w:styleId="Nagwektabeli">
    <w:name w:val="Nagłówek tabeli"/>
    <w:basedOn w:val="Normalny"/>
    <w:pPr>
      <w:jc w:val="center"/>
    </w:pPr>
    <w:rPr>
      <w:b/>
      <w:color w:val="1F4E7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906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 do SWZ – pakiet nr 7</dc:title>
  <dc:subject>Wykaz urządzeń oraz wymagany i oferowany zakres usługi</dc:subject>
  <dc:creator>Specjalistyczny Szpital Wojewódzki w Ciechanowie</dc:creator>
  <cp:keywords>SWZ, pakiet 7, przeglądy aparatury medycznej, Tomograf okulistyczny</cp:keywords>
  <dc:description>generated by python-docx</dc:description>
  <cp:lastModifiedBy>Wiesław Babiżewski</cp:lastModifiedBy>
  <cp:revision>3</cp:revision>
  <dcterms:created xsi:type="dcterms:W3CDTF">2026-09-26T10:52:00Z</dcterms:created>
  <dcterms:modified xsi:type="dcterms:W3CDTF">2026-09-26T11:02:00Z</dcterms:modified>
  <cp:category/>
</cp:coreProperties>
</file>