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BFF0" w14:textId="7AEEADC4" w:rsidR="00B50ACE" w:rsidRDefault="00B50ACE" w:rsidP="00B50ACE">
      <w:pPr>
        <w:spacing w:before="100" w:beforeAutospacing="1"/>
        <w:rPr>
          <w:rFonts w:ascii="Calibri" w:hAnsi="Calibri" w:cs="Calibri"/>
          <w:color w:val="00000A"/>
        </w:rPr>
      </w:pPr>
      <w:r>
        <w:rPr>
          <w:rFonts w:ascii="Calibri" w:hAnsi="Calibri" w:cs="Calibri"/>
          <w:color w:val="00000A"/>
        </w:rPr>
        <w:t xml:space="preserve">                 </w:t>
      </w:r>
    </w:p>
    <w:p w14:paraId="79DE762F" w14:textId="5B211975" w:rsidR="009520F1" w:rsidRDefault="009520F1" w:rsidP="00B50ACE">
      <w:pPr>
        <w:spacing w:before="100" w:beforeAutospacing="1"/>
        <w:rPr>
          <w:rFonts w:ascii="Calibri" w:hAnsi="Calibri" w:cs="Calibri"/>
          <w:color w:val="00000A"/>
        </w:rPr>
      </w:pPr>
      <w:r w:rsidRPr="00056155">
        <w:rPr>
          <w:rFonts w:eastAsia="Arial"/>
          <w:noProof/>
        </w:rPr>
        <w:drawing>
          <wp:inline distT="0" distB="0" distL="0" distR="0" wp14:anchorId="1FDA84AF" wp14:editId="1D20E59F">
            <wp:extent cx="5762625" cy="9429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F6420" w14:textId="77777777" w:rsidR="009520F1" w:rsidRPr="001B4655" w:rsidRDefault="009520F1" w:rsidP="00B50ACE">
      <w:pPr>
        <w:spacing w:before="100" w:beforeAutospacing="1"/>
        <w:rPr>
          <w:rFonts w:ascii="Arial" w:hAnsi="Arial" w:cs="Arial"/>
          <w:color w:val="00000A"/>
          <w:sz w:val="18"/>
          <w:szCs w:val="18"/>
        </w:rPr>
      </w:pPr>
    </w:p>
    <w:p w14:paraId="17A2B76E" w14:textId="3452B062" w:rsidR="00574423" w:rsidRPr="001B4655" w:rsidRDefault="00574423" w:rsidP="00574423">
      <w:pPr>
        <w:suppressAutoHyphens/>
        <w:rPr>
          <w:rFonts w:ascii="Arial" w:hAnsi="Arial" w:cs="Arial"/>
          <w:sz w:val="18"/>
          <w:szCs w:val="18"/>
          <w:lang w:eastAsia="zh-CN"/>
        </w:rPr>
      </w:pPr>
      <w:r w:rsidRPr="001B4655">
        <w:rPr>
          <w:rFonts w:ascii="Arial" w:eastAsia="Arial" w:hAnsi="Arial" w:cs="Arial"/>
          <w:color w:val="00000A"/>
          <w:sz w:val="18"/>
          <w:szCs w:val="18"/>
          <w:lang w:eastAsia="zh-CN"/>
        </w:rPr>
        <w:t xml:space="preserve">                                                                                                                      </w:t>
      </w: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 xml:space="preserve">Ciechanów dnia </w:t>
      </w:r>
      <w:r w:rsidR="00315045">
        <w:rPr>
          <w:rFonts w:ascii="Arial" w:hAnsi="Arial" w:cs="Arial"/>
          <w:color w:val="00000A"/>
          <w:sz w:val="18"/>
          <w:szCs w:val="18"/>
          <w:lang w:eastAsia="zh-CN"/>
        </w:rPr>
        <w:t>22</w:t>
      </w: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>.</w:t>
      </w:r>
      <w:r w:rsidR="00315045">
        <w:rPr>
          <w:rFonts w:ascii="Arial" w:hAnsi="Arial" w:cs="Arial"/>
          <w:color w:val="00000A"/>
          <w:sz w:val="18"/>
          <w:szCs w:val="18"/>
          <w:lang w:eastAsia="zh-CN"/>
        </w:rPr>
        <w:t>10</w:t>
      </w: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>.202</w:t>
      </w:r>
      <w:r w:rsidR="00315045">
        <w:rPr>
          <w:rFonts w:ascii="Arial" w:hAnsi="Arial" w:cs="Arial"/>
          <w:color w:val="00000A"/>
          <w:sz w:val="18"/>
          <w:szCs w:val="18"/>
          <w:lang w:eastAsia="zh-CN"/>
        </w:rPr>
        <w:t>6</w:t>
      </w: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 xml:space="preserve"> r.</w:t>
      </w:r>
    </w:p>
    <w:p w14:paraId="5863B693" w14:textId="0E6D4A46" w:rsidR="00574423" w:rsidRPr="001B4655" w:rsidRDefault="00574423" w:rsidP="00574423">
      <w:pPr>
        <w:suppressAutoHyphens/>
        <w:spacing w:before="280"/>
        <w:rPr>
          <w:rFonts w:ascii="Arial" w:hAnsi="Arial" w:cs="Arial"/>
          <w:sz w:val="18"/>
          <w:szCs w:val="18"/>
          <w:lang w:eastAsia="zh-CN"/>
        </w:rPr>
      </w:pP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>AT - ZP/2501/</w:t>
      </w:r>
      <w:r w:rsidR="00315045">
        <w:rPr>
          <w:rFonts w:ascii="Arial" w:hAnsi="Arial" w:cs="Arial"/>
          <w:color w:val="00000A"/>
          <w:sz w:val="18"/>
          <w:szCs w:val="18"/>
          <w:lang w:eastAsia="zh-CN"/>
        </w:rPr>
        <w:t>90</w:t>
      </w:r>
      <w:r w:rsidRPr="001B4655">
        <w:rPr>
          <w:rFonts w:ascii="Arial" w:hAnsi="Arial" w:cs="Arial"/>
          <w:color w:val="00000A"/>
          <w:sz w:val="18"/>
          <w:szCs w:val="18"/>
          <w:lang w:eastAsia="zh-CN"/>
        </w:rPr>
        <w:t>/2</w:t>
      </w:r>
      <w:r w:rsidR="00DA1722">
        <w:rPr>
          <w:rFonts w:ascii="Arial" w:hAnsi="Arial" w:cs="Arial"/>
          <w:color w:val="00000A"/>
          <w:sz w:val="18"/>
          <w:szCs w:val="18"/>
          <w:lang w:eastAsia="zh-CN"/>
        </w:rPr>
        <w:t>4</w:t>
      </w:r>
    </w:p>
    <w:p w14:paraId="0460076A" w14:textId="77777777" w:rsidR="00574423" w:rsidRPr="001B4655" w:rsidRDefault="00574423" w:rsidP="00574423">
      <w:pPr>
        <w:suppressAutoHyphens/>
        <w:spacing w:before="280"/>
        <w:jc w:val="center"/>
        <w:rPr>
          <w:rFonts w:ascii="Arial" w:hAnsi="Arial" w:cs="Arial"/>
          <w:sz w:val="18"/>
          <w:szCs w:val="18"/>
          <w:lang w:eastAsia="zh-CN"/>
        </w:rPr>
      </w:pPr>
      <w:r w:rsidRPr="001B4655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Uczestnicy postępowania</w:t>
      </w:r>
    </w:p>
    <w:p w14:paraId="73091119" w14:textId="77777777" w:rsidR="00574423" w:rsidRPr="001B4655" w:rsidRDefault="00574423" w:rsidP="00574423">
      <w:pPr>
        <w:suppressAutoHyphens/>
        <w:spacing w:before="280"/>
        <w:rPr>
          <w:rFonts w:ascii="Arial" w:hAnsi="Arial" w:cs="Arial"/>
          <w:b/>
          <w:bCs/>
          <w:color w:val="00000A"/>
          <w:sz w:val="18"/>
          <w:szCs w:val="18"/>
          <w:lang w:eastAsia="zh-CN"/>
        </w:rPr>
      </w:pPr>
    </w:p>
    <w:p w14:paraId="4388EB5F" w14:textId="77777777" w:rsidR="00315045" w:rsidRPr="00315045" w:rsidRDefault="00315045" w:rsidP="00315045">
      <w:pPr>
        <w:suppressAutoHyphens/>
        <w:rPr>
          <w:rFonts w:ascii="Arial" w:hAnsi="Arial" w:cs="Arial"/>
          <w:color w:val="00000A"/>
          <w:sz w:val="18"/>
          <w:szCs w:val="18"/>
          <w:lang w:eastAsia="zh-CN"/>
        </w:rPr>
      </w:pPr>
      <w:r w:rsidRPr="00315045">
        <w:rPr>
          <w:rFonts w:ascii="Arial" w:hAnsi="Arial" w:cs="Arial"/>
          <w:color w:val="000009"/>
          <w:sz w:val="18"/>
          <w:szCs w:val="18"/>
        </w:rPr>
        <w:t xml:space="preserve">dotyczy: przetargu nieograniczonego pn. </w:t>
      </w:r>
      <w:r w:rsidRPr="00315045">
        <w:rPr>
          <w:rFonts w:ascii="Arial" w:hAnsi="Arial" w:cs="Arial"/>
          <w:b/>
          <w:bCs/>
          <w:color w:val="000009"/>
          <w:sz w:val="18"/>
          <w:szCs w:val="18"/>
        </w:rPr>
        <w:t xml:space="preserve">– Usługa okresowych przeglądów technicznych aparatury medycznej </w:t>
      </w:r>
      <w:r w:rsidRPr="00315045">
        <w:rPr>
          <w:rFonts w:ascii="Arial" w:hAnsi="Arial" w:cs="Arial"/>
          <w:color w:val="000009"/>
          <w:sz w:val="18"/>
          <w:szCs w:val="18"/>
        </w:rPr>
        <w:t xml:space="preserve">ogłoszonego w dniu </w:t>
      </w:r>
      <w:r w:rsidRPr="00315045">
        <w:rPr>
          <w:rFonts w:ascii="Arial" w:hAnsi="Arial" w:cs="Arial"/>
          <w:b/>
          <w:bCs/>
          <w:color w:val="000009"/>
          <w:sz w:val="18"/>
          <w:szCs w:val="18"/>
        </w:rPr>
        <w:t xml:space="preserve">09.09.2026 </w:t>
      </w:r>
      <w:r w:rsidRPr="00315045">
        <w:rPr>
          <w:rFonts w:ascii="Arial" w:hAnsi="Arial" w:cs="Arial"/>
          <w:color w:val="000009"/>
          <w:sz w:val="18"/>
          <w:szCs w:val="18"/>
        </w:rPr>
        <w:t xml:space="preserve">r. w </w:t>
      </w:r>
      <w:proofErr w:type="spellStart"/>
      <w:r w:rsidRPr="00315045">
        <w:rPr>
          <w:rFonts w:ascii="Arial" w:hAnsi="Arial" w:cs="Arial"/>
          <w:b/>
          <w:bCs/>
          <w:color w:val="000009"/>
          <w:sz w:val="18"/>
          <w:szCs w:val="18"/>
        </w:rPr>
        <w:t>DUUE</w:t>
      </w:r>
      <w:r w:rsidRPr="00315045">
        <w:rPr>
          <w:rFonts w:ascii="Arial" w:hAnsi="Arial" w:cs="Arial"/>
          <w:color w:val="000009"/>
          <w:sz w:val="18"/>
          <w:szCs w:val="18"/>
        </w:rPr>
        <w:t>,nr</w:t>
      </w:r>
      <w:proofErr w:type="spellEnd"/>
      <w:r w:rsidRPr="00315045">
        <w:rPr>
          <w:rFonts w:ascii="Arial" w:hAnsi="Arial" w:cs="Arial"/>
          <w:color w:val="000009"/>
          <w:sz w:val="18"/>
          <w:szCs w:val="18"/>
        </w:rPr>
        <w:t xml:space="preserve"> ogłoszenia </w:t>
      </w:r>
      <w:r w:rsidRPr="00315045">
        <w:rPr>
          <w:rFonts w:ascii="Arial" w:hAnsi="Arial" w:cs="Arial"/>
          <w:b/>
          <w:bCs/>
          <w:color w:val="000009"/>
          <w:sz w:val="18"/>
          <w:szCs w:val="18"/>
        </w:rPr>
        <w:t xml:space="preserve">174/2026 619591-2026. </w:t>
      </w:r>
      <w:r w:rsidRPr="00315045">
        <w:rPr>
          <w:rFonts w:ascii="Arial" w:hAnsi="Arial" w:cs="Arial"/>
          <w:color w:val="000009"/>
          <w:sz w:val="18"/>
          <w:szCs w:val="18"/>
        </w:rPr>
        <w:t xml:space="preserve">Dokumenty zamówienia opublikowane w portalu zakupowym </w:t>
      </w:r>
      <w:r w:rsidRPr="00315045">
        <w:rPr>
          <w:rFonts w:ascii="Arial" w:hAnsi="Arial" w:cs="Arial"/>
          <w:color w:val="0000FF"/>
          <w:sz w:val="18"/>
          <w:szCs w:val="18"/>
        </w:rPr>
        <w:t>https://zamowienia.szpitalciechanow.com.pl</w:t>
      </w:r>
    </w:p>
    <w:p w14:paraId="002F86E3" w14:textId="3A566844" w:rsidR="003E4616" w:rsidRPr="001B4655" w:rsidRDefault="003E4616" w:rsidP="00DA1722">
      <w:pPr>
        <w:suppressAutoHyphens/>
        <w:spacing w:line="312" w:lineRule="auto"/>
        <w:ind w:left="709" w:hanging="851"/>
        <w:jc w:val="center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1FEABC38" w14:textId="77777777" w:rsidR="003E4616" w:rsidRPr="001B4655" w:rsidRDefault="003E4616" w:rsidP="003E4616">
      <w:pPr>
        <w:suppressAutoHyphens/>
        <w:spacing w:line="312" w:lineRule="auto"/>
        <w:ind w:left="709" w:hanging="851"/>
        <w:jc w:val="center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444B52E0" w14:textId="0E1967F4" w:rsidR="00A70018" w:rsidRPr="001B4655" w:rsidRDefault="00B50ACE" w:rsidP="003E4616">
      <w:pPr>
        <w:suppressAutoHyphens/>
        <w:ind w:left="-142"/>
        <w:jc w:val="center"/>
        <w:rPr>
          <w:rFonts w:ascii="Arial" w:hAnsi="Arial" w:cs="Arial"/>
          <w:sz w:val="18"/>
          <w:szCs w:val="18"/>
        </w:rPr>
      </w:pPr>
      <w:r w:rsidRPr="001B4655">
        <w:rPr>
          <w:rFonts w:ascii="Arial" w:hAnsi="Arial" w:cs="Arial"/>
          <w:color w:val="00000A"/>
          <w:sz w:val="18"/>
          <w:szCs w:val="18"/>
        </w:rPr>
        <w:t xml:space="preserve">Specjalistyczny Szpital Wojewódzki w Ciechanowie udziela informacji </w:t>
      </w:r>
      <w:r w:rsidRPr="001B4655">
        <w:rPr>
          <w:rFonts w:ascii="Arial" w:hAnsi="Arial" w:cs="Arial"/>
          <w:sz w:val="18"/>
          <w:szCs w:val="18"/>
        </w:rPr>
        <w:t>o kwocie, jaką zamierza przeznaczyć na sfinansowanie</w:t>
      </w:r>
      <w:r w:rsidRPr="001B4655">
        <w:rPr>
          <w:rFonts w:ascii="Arial" w:hAnsi="Arial" w:cs="Arial"/>
          <w:spacing w:val="-3"/>
          <w:sz w:val="18"/>
          <w:szCs w:val="18"/>
        </w:rPr>
        <w:t xml:space="preserve"> </w:t>
      </w:r>
      <w:r w:rsidRPr="001B4655">
        <w:rPr>
          <w:rFonts w:ascii="Arial" w:hAnsi="Arial" w:cs="Arial"/>
          <w:sz w:val="18"/>
          <w:szCs w:val="18"/>
        </w:rPr>
        <w:t xml:space="preserve">zamówienia zgodnie z </w:t>
      </w:r>
      <w:r w:rsidR="00CA0AA1" w:rsidRPr="001B4655">
        <w:rPr>
          <w:rFonts w:ascii="Arial" w:hAnsi="Arial" w:cs="Arial"/>
          <w:sz w:val="18"/>
          <w:szCs w:val="18"/>
        </w:rPr>
        <w:t>art</w:t>
      </w:r>
      <w:r w:rsidRPr="001B4655">
        <w:rPr>
          <w:rFonts w:ascii="Arial" w:hAnsi="Arial" w:cs="Arial"/>
          <w:sz w:val="18"/>
          <w:szCs w:val="18"/>
        </w:rPr>
        <w:t>. 222 ust.4 ustawy PZP z dnia 11. Września 2019 r.</w:t>
      </w:r>
    </w:p>
    <w:p w14:paraId="7F930E5D" w14:textId="54862FC6" w:rsidR="000B2BF3" w:rsidRPr="001B4655" w:rsidRDefault="000B2BF3" w:rsidP="000B2BF3">
      <w:pPr>
        <w:ind w:right="110"/>
        <w:rPr>
          <w:rFonts w:ascii="Arial" w:hAnsi="Arial" w:cs="Arial"/>
          <w:sz w:val="18"/>
          <w:szCs w:val="18"/>
        </w:rPr>
      </w:pPr>
    </w:p>
    <w:p w14:paraId="22F958CC" w14:textId="7370986A" w:rsidR="000B2BF3" w:rsidRDefault="000B2BF3" w:rsidP="000B2BF3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4852" w:type="pct"/>
        <w:tblLook w:val="04A0" w:firstRow="1" w:lastRow="0" w:firstColumn="1" w:lastColumn="0" w:noHBand="0" w:noVBand="1"/>
      </w:tblPr>
      <w:tblGrid>
        <w:gridCol w:w="5662"/>
        <w:gridCol w:w="3402"/>
      </w:tblGrid>
      <w:tr w:rsidR="00CB46BF" w14:paraId="52C215C8" w14:textId="77777777" w:rsidTr="00AE0A5E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1" w:themeFillTint="33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EDDA1E0" w14:textId="77777777" w:rsidR="00CB46BF" w:rsidRDefault="00CB46B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1" w:themeFillTint="33"/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14:paraId="41396AC6" w14:textId="77777777" w:rsidR="00CB46BF" w:rsidRDefault="00CB46B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</w:tbl>
    <w:tbl>
      <w:tblPr>
        <w:tblW w:w="9067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315045" w14:paraId="6E5351AB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071DB0EC" w14:textId="3CC8B634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Aparatura RTG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1918FA9E" w14:textId="18609DF1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49 248,00</w:t>
            </w:r>
          </w:p>
        </w:tc>
      </w:tr>
      <w:tr w:rsidR="00315045" w14:paraId="37B3DD2F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0D70F7E6" w14:textId="7B02B670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Aparatura RTG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41E2DFE3" w14:textId="5879AED9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71 280,00</w:t>
            </w:r>
          </w:p>
        </w:tc>
      </w:tr>
      <w:tr w:rsidR="00315045" w14:paraId="1A9A56F9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0A392620" w14:textId="321DE6D1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Mammograf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4D784921" w14:textId="5727CA0D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42 336,00</w:t>
            </w:r>
          </w:p>
        </w:tc>
      </w:tr>
      <w:tr w:rsidR="00315045" w14:paraId="0784205F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2E075C16" w14:textId="402CAAC8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Tomograf komputerowy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6B64725C" w14:textId="25DF5F59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124 416,00</w:t>
            </w:r>
          </w:p>
        </w:tc>
      </w:tr>
      <w:tr w:rsidR="00315045" w14:paraId="5DE78D8B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72DA942E" w14:textId="0CA07FBE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Tomograf Komputerowy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4673A757" w14:textId="5BF97F24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181 288,80</w:t>
            </w:r>
          </w:p>
        </w:tc>
      </w:tr>
      <w:tr w:rsidR="00315045" w14:paraId="2B5E5165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172DFEA4" w14:textId="045161A3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Tomograf okulistyczny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5A8E97B1" w14:textId="50C904C0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3 240,00</w:t>
            </w:r>
          </w:p>
        </w:tc>
      </w:tr>
      <w:tr w:rsidR="00315045" w14:paraId="0F6D8F87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5C655F57" w14:textId="411B53E0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Tomograf okulistyczny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  <w:hideMark/>
          </w:tcPr>
          <w:p w14:paraId="380769AB" w14:textId="7825DF37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3 456,00</w:t>
            </w:r>
          </w:p>
        </w:tc>
      </w:tr>
      <w:tr w:rsidR="00315045" w14:paraId="07D9D7CB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271C473" w14:textId="506D91EA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Rezonans magnetyczny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18A75E7" w14:textId="43BACCB4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155 520,00</w:t>
            </w:r>
          </w:p>
        </w:tc>
      </w:tr>
      <w:tr w:rsidR="00315045" w14:paraId="1AEEB9C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C82CE2C" w14:textId="16839A2C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9 System chłodzenia sprężarki helu RM – układ tzw. „wody lodowej”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12C48BA" w14:textId="2B4DE5CE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43 200,00</w:t>
            </w:r>
          </w:p>
        </w:tc>
      </w:tr>
      <w:tr w:rsidR="00315045" w14:paraId="00385FE3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3842B7F" w14:textId="51BE4D7E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10 Aparaty do znieczuleń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0859880" w14:textId="54D7606A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14 904,00</w:t>
            </w:r>
          </w:p>
        </w:tc>
      </w:tr>
      <w:tr w:rsidR="00315045" w14:paraId="5C3B41B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51BF6908" w14:textId="0CAFCDDE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Aparaty do znieczuleń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72D3446" w14:textId="79C878D8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15 120,00</w:t>
            </w:r>
          </w:p>
        </w:tc>
      </w:tr>
      <w:tr w:rsidR="00315045" w14:paraId="5FF8F9D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B253D63" w14:textId="4F797120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12 Respiratory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EB0CEC3" w14:textId="5A4C9BFE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36 720,00</w:t>
            </w:r>
          </w:p>
        </w:tc>
      </w:tr>
      <w:tr w:rsidR="00315045" w14:paraId="75F5D372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E7F7596" w14:textId="00F5AA4D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Respiratory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ACEADFE" w14:textId="27F75BA5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33 480,00</w:t>
            </w:r>
          </w:p>
        </w:tc>
      </w:tr>
      <w:tr w:rsidR="00315045" w14:paraId="1D3F2638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04BFF72" w14:textId="6B92FEFF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14 Respiratory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E938AC3" w14:textId="6CDB28ED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18 792,00</w:t>
            </w:r>
          </w:p>
        </w:tc>
      </w:tr>
      <w:tr w:rsidR="00315045" w14:paraId="42BB112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072BBDD" w14:textId="014D713B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Respiratory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C9DF48A" w14:textId="48670046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18 792,00</w:t>
            </w:r>
          </w:p>
        </w:tc>
      </w:tr>
      <w:tr w:rsidR="00315045" w14:paraId="762AF604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BB276E0" w14:textId="0670D069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t 16 - Pakiet 16 Respiratory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88735E1" w14:textId="4D35656B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14 823,00</w:t>
            </w:r>
          </w:p>
        </w:tc>
      </w:tr>
      <w:tr w:rsidR="00315045" w14:paraId="328146B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1860845" w14:textId="2557DBB7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Aparatura audiologiczna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DF81D19" w14:textId="25E5C550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18 144,00</w:t>
            </w:r>
          </w:p>
        </w:tc>
      </w:tr>
      <w:tr w:rsidR="00315045" w14:paraId="579DAE4A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AA1EC8C" w14:textId="3694D309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18 Automatyczne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wstrzykiwacze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kontrastu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0FCA6F3" w14:textId="00D2061B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30 240,00</w:t>
            </w:r>
          </w:p>
        </w:tc>
      </w:tr>
      <w:tr w:rsidR="00315045" w14:paraId="76208799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5538526D" w14:textId="30F7F68E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19 Spirometr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CBEFDEE" w14:textId="1746B8F1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2 160,00</w:t>
            </w:r>
          </w:p>
        </w:tc>
      </w:tr>
      <w:tr w:rsidR="00315045" w14:paraId="35BF6C64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EDC30EE" w14:textId="33BA7815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20 Aparaty USG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04DDA60" w14:textId="7F271389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38 880,00</w:t>
            </w:r>
          </w:p>
        </w:tc>
      </w:tr>
      <w:tr w:rsidR="00315045" w14:paraId="27E3BE53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000A6E3" w14:textId="139D96F2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21 Aparaty USG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40F3EAA" w14:textId="4AB93858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38 880,00</w:t>
            </w:r>
          </w:p>
        </w:tc>
      </w:tr>
      <w:tr w:rsidR="00315045" w14:paraId="6CAFA1C7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438F9C7" w14:textId="1FB4892C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22 Aparat do badań EMG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8D3494B" w14:textId="00A28C0F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6 048,00</w:t>
            </w:r>
          </w:p>
        </w:tc>
      </w:tr>
      <w:tr w:rsidR="00315045" w14:paraId="247DDA69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505C072E" w14:textId="6BFF2CDB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lastRenderedPageBreak/>
              <w:t>Pakiet 23 Diatermie chirurgiczne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58C5AA1" w14:textId="1CF646BB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15 552,00</w:t>
            </w:r>
          </w:p>
        </w:tc>
      </w:tr>
      <w:tr w:rsidR="00315045" w14:paraId="604698F8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D60B9B8" w14:textId="03557BC7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kiet 24 - Pakiet 24 Diatermie chirurgiczne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2C1CF9E" w14:textId="4DFE3217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5 184,00</w:t>
            </w:r>
          </w:p>
        </w:tc>
      </w:tr>
      <w:tr w:rsidR="00315045" w14:paraId="65394F44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06CE510" w14:textId="32445AA0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25 Diatermie chirurgiczne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C9C5A1A" w14:textId="13175333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2 592,00</w:t>
            </w:r>
          </w:p>
        </w:tc>
      </w:tr>
      <w:tr w:rsidR="00315045" w14:paraId="65FECA10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2A23DF9" w14:textId="017A37FF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26 Myjnie endoskopowe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53038C5" w14:textId="18492459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17 712,00</w:t>
            </w:r>
          </w:p>
        </w:tc>
      </w:tr>
      <w:tr w:rsidR="00315045" w14:paraId="319007C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3621346" w14:textId="48C2D5AD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27 Urządzenia Centralnej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Sterylizatornii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48A1D3A" w14:textId="421FFB86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98 898,00</w:t>
            </w:r>
          </w:p>
        </w:tc>
      </w:tr>
      <w:tr w:rsidR="00315045" w14:paraId="5D4B92C2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C4BE661" w14:textId="758C35D9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28 Urządzenia Centralnej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Sterylizatornii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6D1E504" w14:textId="23AB81F3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38 316,00</w:t>
            </w:r>
          </w:p>
        </w:tc>
      </w:tr>
      <w:tr w:rsidR="00315045" w14:paraId="518AFA55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B11B99F" w14:textId="1EFAAFA2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29 Urządzenia Centralnej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Sterylizatornii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20AC095" w14:textId="29594011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11 070,00</w:t>
            </w:r>
          </w:p>
        </w:tc>
      </w:tr>
      <w:tr w:rsidR="00315045" w14:paraId="42358329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5B6552E6" w14:textId="12309F9D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30 Urządzenie do masażu klatki piersiowej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592A2E0D" w14:textId="505F8431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16 200,00</w:t>
            </w:r>
          </w:p>
        </w:tc>
      </w:tr>
      <w:tr w:rsidR="00315045" w14:paraId="05D9AB93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64BCA08" w14:textId="6E6801A1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31 Urządzenie do masażu klatki piersiowej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4929137" w14:textId="0AD24629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9 720,00</w:t>
            </w:r>
          </w:p>
        </w:tc>
      </w:tr>
      <w:tr w:rsidR="00315045" w14:paraId="7EA22FD1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ED28F5E" w14:textId="27137527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32 Komora kriogeniczna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ED2F8DD" w14:textId="34F56EBC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29 766,00</w:t>
            </w:r>
          </w:p>
        </w:tc>
      </w:tr>
      <w:tr w:rsidR="00315045" w14:paraId="6482EEFE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5F8C5A7" w14:textId="30820FCB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33 Urządzenie do krioterapii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3C34035" w14:textId="67B8688B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4 320,00</w:t>
            </w:r>
          </w:p>
        </w:tc>
      </w:tr>
      <w:tr w:rsidR="00315045" w14:paraId="3B56D84F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1D65B709" w14:textId="08A4A22F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34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Angiografy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22B89EB" w14:textId="233A0D3A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384 480,00</w:t>
            </w:r>
          </w:p>
        </w:tc>
      </w:tr>
      <w:tr w:rsidR="00315045" w14:paraId="4BF33E60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9146055" w14:textId="2EEEAAD5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35 Aparatura okulistyczna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DC0791E" w14:textId="576D8433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5 832,00</w:t>
            </w:r>
          </w:p>
        </w:tc>
      </w:tr>
      <w:tr w:rsidR="00315045" w14:paraId="34470507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31542EBA" w14:textId="151C8B58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36 Komory laminarne, dygestorium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5915A6F" w14:textId="7B1B2A80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33 948,00</w:t>
            </w:r>
          </w:p>
        </w:tc>
      </w:tr>
      <w:tr w:rsidR="00315045" w14:paraId="50670E40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6997F319" w14:textId="031A59E8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37 Komory laminarne, dygestorium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556076A" w14:textId="4AEB2527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68 880,00</w:t>
            </w:r>
          </w:p>
        </w:tc>
      </w:tr>
      <w:tr w:rsidR="00315045" w14:paraId="3C7EF76F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1236DD5" w14:textId="24F7CFD5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38 Komory laminarne, dygestorium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7394E56" w14:textId="3EADBB7A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14 760,00</w:t>
            </w:r>
          </w:p>
        </w:tc>
      </w:tr>
      <w:tr w:rsidR="00315045" w14:paraId="22E39AF9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0E06831" w14:textId="51ECDAD9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39 Aparatura medyczna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C09E6AE" w14:textId="131BC11D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8 640,00</w:t>
            </w:r>
          </w:p>
        </w:tc>
      </w:tr>
      <w:tr w:rsidR="00315045" w14:paraId="28F4998E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2FBBAB20" w14:textId="069497B8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40 Aparatura medyczna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4DA0B2B5" w14:textId="75008D40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34 560,00</w:t>
            </w:r>
          </w:p>
        </w:tc>
      </w:tr>
      <w:tr w:rsidR="00315045" w14:paraId="53C40356" w14:textId="77777777" w:rsidTr="00F71829">
        <w:trPr>
          <w:trHeight w:val="300"/>
        </w:trPr>
        <w:tc>
          <w:tcPr>
            <w:tcW w:w="5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7F193265" w14:textId="0D8D1C01" w:rsidR="00315045" w:rsidRDefault="00315045" w:rsidP="00315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41 Aparatura medyczna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noWrap/>
            <w:vAlign w:val="center"/>
          </w:tcPr>
          <w:p w14:paraId="04AF4A5A" w14:textId="44A0EB55" w:rsidR="00315045" w:rsidRPr="00315045" w:rsidRDefault="00315045" w:rsidP="003150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5045"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3 240,00</w:t>
            </w:r>
          </w:p>
        </w:tc>
      </w:tr>
    </w:tbl>
    <w:p w14:paraId="6200D838" w14:textId="77777777" w:rsidR="001B4655" w:rsidRPr="001B4655" w:rsidRDefault="001B4655" w:rsidP="000B2BF3">
      <w:pPr>
        <w:ind w:right="110"/>
        <w:rPr>
          <w:rFonts w:ascii="Arial" w:hAnsi="Arial" w:cs="Arial"/>
          <w:sz w:val="18"/>
          <w:szCs w:val="18"/>
        </w:rPr>
      </w:pPr>
    </w:p>
    <w:p w14:paraId="419407D4" w14:textId="77777777" w:rsidR="00CA0AA1" w:rsidRPr="001B4655" w:rsidRDefault="00CA0AA1" w:rsidP="000B2BF3">
      <w:pPr>
        <w:ind w:right="110"/>
        <w:rPr>
          <w:rFonts w:ascii="Arial" w:hAnsi="Arial" w:cs="Arial"/>
          <w:sz w:val="18"/>
          <w:szCs w:val="18"/>
        </w:rPr>
      </w:pPr>
    </w:p>
    <w:p w14:paraId="71359523" w14:textId="77777777" w:rsidR="007E4680" w:rsidRPr="001B4655" w:rsidRDefault="007E4680" w:rsidP="000B2BF3">
      <w:pPr>
        <w:ind w:right="110"/>
        <w:rPr>
          <w:rFonts w:ascii="Arial" w:hAnsi="Arial" w:cs="Arial"/>
          <w:sz w:val="18"/>
          <w:szCs w:val="18"/>
        </w:rPr>
      </w:pPr>
    </w:p>
    <w:p w14:paraId="68F4E171" w14:textId="41B529E3" w:rsidR="007973A3" w:rsidRDefault="00BB4B1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Paulina Witkowska</w:t>
      </w:r>
    </w:p>
    <w:p w14:paraId="5DD49629" w14:textId="323EDDFC" w:rsidR="00BB4B11" w:rsidRDefault="00BB4B1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Referent</w:t>
      </w:r>
    </w:p>
    <w:p w14:paraId="3BF89C2D" w14:textId="1DD22279" w:rsidR="00BB4B11" w:rsidRDefault="00BB4B11">
      <w:r>
        <w:rPr>
          <w:rFonts w:ascii="Arial" w:hAnsi="Arial" w:cs="Arial"/>
          <w:sz w:val="18"/>
          <w:szCs w:val="18"/>
        </w:rPr>
        <w:t>Sekcja ds. zamówień publicznych</w:t>
      </w:r>
    </w:p>
    <w:sectPr w:rsidR="00BB4B11" w:rsidSect="00315045">
      <w:pgSz w:w="11906" w:h="16838"/>
      <w:pgMar w:top="1135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41AB" w14:textId="77777777" w:rsidR="00DA1722" w:rsidRDefault="00DA1722" w:rsidP="00DA1722">
      <w:r>
        <w:separator/>
      </w:r>
    </w:p>
  </w:endnote>
  <w:endnote w:type="continuationSeparator" w:id="0">
    <w:p w14:paraId="0F42B936" w14:textId="77777777" w:rsidR="00DA1722" w:rsidRDefault="00DA1722" w:rsidP="00DA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081C" w14:textId="77777777" w:rsidR="00DA1722" w:rsidRDefault="00DA1722" w:rsidP="00DA1722">
      <w:r>
        <w:separator/>
      </w:r>
    </w:p>
  </w:footnote>
  <w:footnote w:type="continuationSeparator" w:id="0">
    <w:p w14:paraId="2A57725F" w14:textId="77777777" w:rsidR="00DA1722" w:rsidRDefault="00DA1722" w:rsidP="00DA1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A3"/>
    <w:rsid w:val="00017701"/>
    <w:rsid w:val="00045FC5"/>
    <w:rsid w:val="00081BFD"/>
    <w:rsid w:val="000B2BF3"/>
    <w:rsid w:val="000C1FB4"/>
    <w:rsid w:val="000D429E"/>
    <w:rsid w:val="00105884"/>
    <w:rsid w:val="001262BB"/>
    <w:rsid w:val="00130C49"/>
    <w:rsid w:val="00180198"/>
    <w:rsid w:val="001B4655"/>
    <w:rsid w:val="001C3863"/>
    <w:rsid w:val="001D1389"/>
    <w:rsid w:val="001D7B14"/>
    <w:rsid w:val="00222B69"/>
    <w:rsid w:val="00256015"/>
    <w:rsid w:val="00275E7B"/>
    <w:rsid w:val="002823BF"/>
    <w:rsid w:val="00296866"/>
    <w:rsid w:val="002D0F0D"/>
    <w:rsid w:val="002D3863"/>
    <w:rsid w:val="002D5565"/>
    <w:rsid w:val="00315045"/>
    <w:rsid w:val="003429D5"/>
    <w:rsid w:val="00350E0C"/>
    <w:rsid w:val="003834CD"/>
    <w:rsid w:val="003A1A73"/>
    <w:rsid w:val="003D3DA5"/>
    <w:rsid w:val="003E4616"/>
    <w:rsid w:val="00411B95"/>
    <w:rsid w:val="00411D20"/>
    <w:rsid w:val="00432229"/>
    <w:rsid w:val="00464D2C"/>
    <w:rsid w:val="004718DD"/>
    <w:rsid w:val="00505B00"/>
    <w:rsid w:val="00520DC2"/>
    <w:rsid w:val="00574423"/>
    <w:rsid w:val="005B0B1A"/>
    <w:rsid w:val="005B219B"/>
    <w:rsid w:val="006478A3"/>
    <w:rsid w:val="00672B98"/>
    <w:rsid w:val="00696D13"/>
    <w:rsid w:val="006E2AD8"/>
    <w:rsid w:val="006E7821"/>
    <w:rsid w:val="0072774E"/>
    <w:rsid w:val="007358BB"/>
    <w:rsid w:val="00744BF1"/>
    <w:rsid w:val="007549B9"/>
    <w:rsid w:val="007973A3"/>
    <w:rsid w:val="007D7BDE"/>
    <w:rsid w:val="007E4680"/>
    <w:rsid w:val="00816243"/>
    <w:rsid w:val="008225E9"/>
    <w:rsid w:val="0092330F"/>
    <w:rsid w:val="009520F1"/>
    <w:rsid w:val="00990289"/>
    <w:rsid w:val="00A37D8A"/>
    <w:rsid w:val="00A70018"/>
    <w:rsid w:val="00A777F0"/>
    <w:rsid w:val="00A812BF"/>
    <w:rsid w:val="00A84B86"/>
    <w:rsid w:val="00AD615A"/>
    <w:rsid w:val="00AE0A5E"/>
    <w:rsid w:val="00AF7274"/>
    <w:rsid w:val="00B50ACE"/>
    <w:rsid w:val="00BA05B8"/>
    <w:rsid w:val="00BA5CD3"/>
    <w:rsid w:val="00BB4B11"/>
    <w:rsid w:val="00BC29CC"/>
    <w:rsid w:val="00BC6C6A"/>
    <w:rsid w:val="00BF33F2"/>
    <w:rsid w:val="00C05D45"/>
    <w:rsid w:val="00C16BDC"/>
    <w:rsid w:val="00C3439F"/>
    <w:rsid w:val="00C74444"/>
    <w:rsid w:val="00C75C33"/>
    <w:rsid w:val="00C76057"/>
    <w:rsid w:val="00C95C5C"/>
    <w:rsid w:val="00C969AB"/>
    <w:rsid w:val="00CA0AA1"/>
    <w:rsid w:val="00CB46BF"/>
    <w:rsid w:val="00CB7A2F"/>
    <w:rsid w:val="00CE12B4"/>
    <w:rsid w:val="00D63EC4"/>
    <w:rsid w:val="00D6697E"/>
    <w:rsid w:val="00D77B75"/>
    <w:rsid w:val="00D91E7A"/>
    <w:rsid w:val="00D96AF2"/>
    <w:rsid w:val="00DA1722"/>
    <w:rsid w:val="00DB45A9"/>
    <w:rsid w:val="00DC397A"/>
    <w:rsid w:val="00DE3E07"/>
    <w:rsid w:val="00E16963"/>
    <w:rsid w:val="00E20D37"/>
    <w:rsid w:val="00E22FAC"/>
    <w:rsid w:val="00E331D9"/>
    <w:rsid w:val="00EB6E86"/>
    <w:rsid w:val="00EC2D9A"/>
    <w:rsid w:val="00EC5029"/>
    <w:rsid w:val="00EC5F84"/>
    <w:rsid w:val="00F04B6D"/>
    <w:rsid w:val="00F34C7E"/>
    <w:rsid w:val="00F37682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CB0CC3"/>
  <w15:chartTrackingRefBased/>
  <w15:docId w15:val="{23C31104-FF8A-4349-9F09-87E1936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A7001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0A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ACE"/>
    <w:rPr>
      <w:color w:val="605E5C"/>
      <w:shd w:val="clear" w:color="auto" w:fill="E1DFDD"/>
    </w:rPr>
  </w:style>
  <w:style w:type="table" w:customStyle="1" w:styleId="NormalTablePHPDOCX">
    <w:name w:val="Normal Table PHPDOCX"/>
    <w:uiPriority w:val="99"/>
    <w:semiHidden/>
    <w:unhideWhenUsed/>
    <w:qFormat/>
    <w:rsid w:val="006E7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11B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A70018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17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17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17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172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Paulina Witkowska</cp:lastModifiedBy>
  <cp:revision>6</cp:revision>
  <cp:lastPrinted>2024-02-15T09:06:00Z</cp:lastPrinted>
  <dcterms:created xsi:type="dcterms:W3CDTF">2024-02-15T09:07:00Z</dcterms:created>
  <dcterms:modified xsi:type="dcterms:W3CDTF">2026-10-22T08:06:00Z</dcterms:modified>
</cp:coreProperties>
</file>