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7CBDE8" w14:textId="0D133962" w:rsidR="00C84E91" w:rsidRPr="00C84E91" w:rsidRDefault="00C84E91" w:rsidP="00C84E91">
      <w:pPr>
        <w:jc w:val="right"/>
        <w:rPr>
          <w:sz w:val="18"/>
          <w:szCs w:val="18"/>
        </w:rPr>
      </w:pPr>
      <w:r w:rsidRPr="00C84E91">
        <w:rPr>
          <w:sz w:val="18"/>
          <w:szCs w:val="18"/>
        </w:rPr>
        <w:t xml:space="preserve">Ciechanów dnia </w:t>
      </w:r>
      <w:r w:rsidR="000B6D0F">
        <w:rPr>
          <w:sz w:val="18"/>
          <w:szCs w:val="18"/>
        </w:rPr>
        <w:t>22</w:t>
      </w:r>
      <w:r w:rsidRPr="00C84E91">
        <w:rPr>
          <w:sz w:val="18"/>
          <w:szCs w:val="18"/>
        </w:rPr>
        <w:t>.</w:t>
      </w:r>
      <w:r w:rsidR="000C0B2D">
        <w:rPr>
          <w:sz w:val="18"/>
          <w:szCs w:val="18"/>
        </w:rPr>
        <w:t>10</w:t>
      </w:r>
      <w:r w:rsidRPr="00C84E91">
        <w:rPr>
          <w:sz w:val="18"/>
          <w:szCs w:val="18"/>
        </w:rPr>
        <w:t>.2019 r.</w:t>
      </w:r>
    </w:p>
    <w:p w14:paraId="4EF50F73" w14:textId="5C53B318" w:rsidR="00C84E91" w:rsidRPr="00C84E91" w:rsidRDefault="00C84E91" w:rsidP="00870901">
      <w:pPr>
        <w:widowControl/>
        <w:autoSpaceDE/>
        <w:rPr>
          <w:sz w:val="18"/>
          <w:szCs w:val="18"/>
        </w:rPr>
      </w:pPr>
      <w:r w:rsidRPr="00C84E91">
        <w:rPr>
          <w:sz w:val="18"/>
          <w:szCs w:val="18"/>
        </w:rPr>
        <w:t>AT - ZP/2501/</w:t>
      </w:r>
      <w:r w:rsidR="000C0B2D">
        <w:rPr>
          <w:sz w:val="18"/>
          <w:szCs w:val="18"/>
        </w:rPr>
        <w:t>109</w:t>
      </w:r>
      <w:r w:rsidRPr="00C84E91">
        <w:rPr>
          <w:sz w:val="18"/>
          <w:szCs w:val="18"/>
        </w:rPr>
        <w:t>/19</w:t>
      </w:r>
      <w:r w:rsidRPr="00C84E91">
        <w:rPr>
          <w:sz w:val="18"/>
          <w:szCs w:val="18"/>
        </w:rPr>
        <w:tab/>
      </w:r>
      <w:r w:rsidRPr="00C84E91">
        <w:rPr>
          <w:sz w:val="18"/>
          <w:szCs w:val="18"/>
        </w:rPr>
        <w:tab/>
      </w:r>
      <w:r w:rsidRPr="00C84E91">
        <w:rPr>
          <w:sz w:val="18"/>
          <w:szCs w:val="18"/>
        </w:rPr>
        <w:tab/>
      </w:r>
      <w:r w:rsidRPr="00C84E91">
        <w:rPr>
          <w:sz w:val="18"/>
          <w:szCs w:val="18"/>
        </w:rPr>
        <w:tab/>
      </w:r>
      <w:r w:rsidRPr="00C84E91">
        <w:rPr>
          <w:sz w:val="18"/>
          <w:szCs w:val="18"/>
        </w:rPr>
        <w:tab/>
      </w:r>
      <w:r w:rsidRPr="00C84E91">
        <w:rPr>
          <w:sz w:val="18"/>
          <w:szCs w:val="18"/>
        </w:rPr>
        <w:tab/>
      </w:r>
      <w:r w:rsidRPr="00C84E91">
        <w:rPr>
          <w:b/>
          <w:bCs/>
          <w:sz w:val="18"/>
          <w:szCs w:val="18"/>
        </w:rPr>
        <w:t>Uczestnicy postępowania</w:t>
      </w:r>
    </w:p>
    <w:p w14:paraId="2A5E8C97" w14:textId="77777777" w:rsidR="00C84E91" w:rsidRPr="00C84E91" w:rsidRDefault="00C84E91" w:rsidP="00C84E91">
      <w:pPr>
        <w:rPr>
          <w:sz w:val="18"/>
          <w:szCs w:val="18"/>
        </w:rPr>
      </w:pPr>
      <w:r w:rsidRPr="00C84E91">
        <w:rPr>
          <w:b/>
          <w:bCs/>
          <w:sz w:val="18"/>
          <w:szCs w:val="18"/>
        </w:rPr>
        <w:tab/>
      </w:r>
      <w:r w:rsidRPr="00C84E91">
        <w:rPr>
          <w:b/>
          <w:bCs/>
          <w:sz w:val="18"/>
          <w:szCs w:val="18"/>
        </w:rPr>
        <w:tab/>
      </w:r>
      <w:r w:rsidRPr="00C84E91">
        <w:rPr>
          <w:b/>
          <w:bCs/>
          <w:sz w:val="18"/>
          <w:szCs w:val="18"/>
        </w:rPr>
        <w:tab/>
      </w:r>
      <w:r w:rsidRPr="00C84E91">
        <w:rPr>
          <w:b/>
          <w:bCs/>
          <w:sz w:val="18"/>
          <w:szCs w:val="18"/>
        </w:rPr>
        <w:tab/>
      </w:r>
      <w:r w:rsidRPr="00C84E91">
        <w:rPr>
          <w:b/>
          <w:bCs/>
          <w:sz w:val="18"/>
          <w:szCs w:val="18"/>
        </w:rPr>
        <w:tab/>
      </w:r>
      <w:r w:rsidRPr="00C84E91">
        <w:rPr>
          <w:b/>
          <w:bCs/>
          <w:sz w:val="18"/>
          <w:szCs w:val="18"/>
        </w:rPr>
        <w:tab/>
      </w:r>
      <w:r w:rsidRPr="00C84E91">
        <w:rPr>
          <w:b/>
          <w:bCs/>
          <w:sz w:val="18"/>
          <w:szCs w:val="18"/>
        </w:rPr>
        <w:tab/>
      </w:r>
      <w:r w:rsidRPr="00C84E91">
        <w:rPr>
          <w:b/>
          <w:bCs/>
          <w:sz w:val="18"/>
          <w:szCs w:val="18"/>
        </w:rPr>
        <w:tab/>
        <w:t>o zamówienie publiczne</w:t>
      </w:r>
    </w:p>
    <w:p w14:paraId="08444038" w14:textId="77777777" w:rsidR="00C84E91" w:rsidRPr="00C84E91" w:rsidRDefault="00C84E91" w:rsidP="00C84E91">
      <w:pPr>
        <w:rPr>
          <w:sz w:val="18"/>
          <w:szCs w:val="18"/>
        </w:rPr>
      </w:pPr>
      <w:r w:rsidRPr="00C84E91">
        <w:rPr>
          <w:b/>
          <w:bCs/>
          <w:sz w:val="18"/>
          <w:szCs w:val="18"/>
        </w:rPr>
        <w:tab/>
      </w:r>
      <w:r w:rsidRPr="00C84E91">
        <w:rPr>
          <w:b/>
          <w:bCs/>
          <w:sz w:val="18"/>
          <w:szCs w:val="18"/>
        </w:rPr>
        <w:tab/>
      </w:r>
      <w:r w:rsidRPr="00C84E91">
        <w:rPr>
          <w:b/>
          <w:bCs/>
          <w:sz w:val="18"/>
          <w:szCs w:val="18"/>
        </w:rPr>
        <w:tab/>
      </w:r>
      <w:r w:rsidRPr="00C84E91">
        <w:rPr>
          <w:b/>
          <w:bCs/>
          <w:sz w:val="18"/>
          <w:szCs w:val="18"/>
        </w:rPr>
        <w:tab/>
      </w:r>
      <w:r w:rsidRPr="00C84E91">
        <w:rPr>
          <w:b/>
          <w:bCs/>
          <w:sz w:val="18"/>
          <w:szCs w:val="18"/>
        </w:rPr>
        <w:tab/>
      </w:r>
      <w:r w:rsidRPr="00C84E91">
        <w:rPr>
          <w:b/>
          <w:bCs/>
          <w:sz w:val="18"/>
          <w:szCs w:val="18"/>
        </w:rPr>
        <w:tab/>
      </w:r>
      <w:r w:rsidRPr="00C84E91">
        <w:rPr>
          <w:b/>
          <w:bCs/>
          <w:sz w:val="18"/>
          <w:szCs w:val="18"/>
        </w:rPr>
        <w:tab/>
      </w:r>
    </w:p>
    <w:p w14:paraId="3D606322" w14:textId="77777777" w:rsidR="00C84E91" w:rsidRPr="00C84E91" w:rsidRDefault="00C84E91" w:rsidP="00C84E91">
      <w:pPr>
        <w:rPr>
          <w:sz w:val="18"/>
          <w:szCs w:val="18"/>
        </w:rPr>
      </w:pPr>
      <w:r w:rsidRPr="00C84E91">
        <w:rPr>
          <w:sz w:val="18"/>
          <w:szCs w:val="18"/>
        </w:rPr>
        <w:t xml:space="preserve">dotyczy: przetargu nieograniczonego  na dostawę </w:t>
      </w:r>
      <w:r w:rsidR="000C0B2D">
        <w:rPr>
          <w:sz w:val="18"/>
          <w:szCs w:val="18"/>
        </w:rPr>
        <w:t>urządzeń medycznych</w:t>
      </w:r>
      <w:r w:rsidRPr="00C84E91">
        <w:rPr>
          <w:sz w:val="18"/>
          <w:szCs w:val="18"/>
        </w:rPr>
        <w:t xml:space="preserve"> </w:t>
      </w:r>
      <w:r w:rsidRPr="00C84E91">
        <w:rPr>
          <w:b/>
          <w:sz w:val="18"/>
          <w:szCs w:val="18"/>
        </w:rPr>
        <w:t>–  znak sprawy: ZP/2501/</w:t>
      </w:r>
      <w:r w:rsidR="000C0B2D">
        <w:rPr>
          <w:b/>
          <w:sz w:val="18"/>
          <w:szCs w:val="18"/>
        </w:rPr>
        <w:t>109</w:t>
      </w:r>
      <w:r w:rsidRPr="00C84E91">
        <w:rPr>
          <w:b/>
          <w:sz w:val="18"/>
          <w:szCs w:val="18"/>
        </w:rPr>
        <w:t>/19</w:t>
      </w:r>
    </w:p>
    <w:p w14:paraId="35C7F16F" w14:textId="77777777" w:rsidR="00C84E91" w:rsidRPr="00C84E91" w:rsidRDefault="00C84E91" w:rsidP="00C84E91">
      <w:pPr>
        <w:rPr>
          <w:sz w:val="18"/>
          <w:szCs w:val="18"/>
        </w:rPr>
      </w:pPr>
      <w:r w:rsidRPr="00C84E91">
        <w:rPr>
          <w:rFonts w:eastAsia="Arial"/>
          <w:sz w:val="18"/>
          <w:szCs w:val="18"/>
        </w:rPr>
        <w:t xml:space="preserve"> </w:t>
      </w:r>
    </w:p>
    <w:p w14:paraId="5286003F" w14:textId="77777777" w:rsidR="00C84E91" w:rsidRPr="00C84E91" w:rsidRDefault="00C84E91" w:rsidP="00C84E91">
      <w:pPr>
        <w:rPr>
          <w:sz w:val="18"/>
          <w:szCs w:val="18"/>
          <w:lang w:eastAsia="pl-PL"/>
        </w:rPr>
      </w:pPr>
      <w:r w:rsidRPr="00C84E91">
        <w:rPr>
          <w:sz w:val="18"/>
          <w:szCs w:val="18"/>
        </w:rPr>
        <w:t xml:space="preserve">Specjalistyczny Szpital Wojewódzki w Ciechanowie przekazuje odpowiedź na prośbę o wyjaśnienie treści siwz,  skierowaną do zamawiającego przez wykonawców:  </w:t>
      </w:r>
    </w:p>
    <w:p w14:paraId="7B7087DC" w14:textId="77777777" w:rsidR="00C84E91" w:rsidRDefault="00C84E91"/>
    <w:tbl>
      <w:tblPr>
        <w:tblStyle w:val="Tabela-Siatka"/>
        <w:tblW w:w="13870" w:type="dxa"/>
        <w:tblLook w:val="04A0" w:firstRow="1" w:lastRow="0" w:firstColumn="1" w:lastColumn="0" w:noHBand="0" w:noVBand="1"/>
      </w:tblPr>
      <w:tblGrid>
        <w:gridCol w:w="562"/>
        <w:gridCol w:w="11340"/>
        <w:gridCol w:w="1968"/>
      </w:tblGrid>
      <w:tr w:rsidR="006337AE" w:rsidRPr="00713C8E" w14:paraId="770797F1" w14:textId="77777777" w:rsidTr="006337AE">
        <w:tc>
          <w:tcPr>
            <w:tcW w:w="562" w:type="dxa"/>
            <w:tcBorders>
              <w:bottom w:val="single" w:sz="4" w:space="0" w:color="auto"/>
            </w:tcBorders>
          </w:tcPr>
          <w:p w14:paraId="2718F171" w14:textId="77777777" w:rsidR="006337AE" w:rsidRPr="00713C8E" w:rsidRDefault="006337AE" w:rsidP="000C0B2D">
            <w:pPr>
              <w:jc w:val="center"/>
              <w:rPr>
                <w:sz w:val="18"/>
                <w:szCs w:val="18"/>
              </w:rPr>
            </w:pPr>
          </w:p>
        </w:tc>
        <w:tc>
          <w:tcPr>
            <w:tcW w:w="11340" w:type="dxa"/>
            <w:tcBorders>
              <w:bottom w:val="single" w:sz="4" w:space="0" w:color="auto"/>
            </w:tcBorders>
          </w:tcPr>
          <w:p w14:paraId="02F352E6" w14:textId="77777777" w:rsidR="006337AE" w:rsidRPr="00713C8E" w:rsidRDefault="006337AE" w:rsidP="000C0B2D">
            <w:pPr>
              <w:jc w:val="center"/>
              <w:rPr>
                <w:sz w:val="18"/>
                <w:szCs w:val="18"/>
              </w:rPr>
            </w:pPr>
            <w:r w:rsidRPr="00713C8E">
              <w:rPr>
                <w:sz w:val="18"/>
                <w:szCs w:val="18"/>
              </w:rPr>
              <w:t>Numer pakietu/przedmiot zakupu/pytania</w:t>
            </w:r>
          </w:p>
        </w:tc>
        <w:tc>
          <w:tcPr>
            <w:tcW w:w="1968" w:type="dxa"/>
            <w:tcBorders>
              <w:bottom w:val="single" w:sz="4" w:space="0" w:color="auto"/>
            </w:tcBorders>
          </w:tcPr>
          <w:p w14:paraId="4BBFE2AC" w14:textId="77777777" w:rsidR="006337AE" w:rsidRPr="00713C8E" w:rsidRDefault="006337AE" w:rsidP="00EC604F">
            <w:pPr>
              <w:jc w:val="center"/>
              <w:rPr>
                <w:sz w:val="18"/>
                <w:szCs w:val="18"/>
              </w:rPr>
            </w:pPr>
            <w:r w:rsidRPr="00713C8E">
              <w:rPr>
                <w:sz w:val="18"/>
                <w:szCs w:val="18"/>
              </w:rPr>
              <w:t>Odpowiedź zamawiającego</w:t>
            </w:r>
          </w:p>
        </w:tc>
      </w:tr>
      <w:tr w:rsidR="006337AE" w:rsidRPr="00713C8E" w14:paraId="0AD06759" w14:textId="77777777" w:rsidTr="006337AE">
        <w:trPr>
          <w:trHeight w:val="288"/>
        </w:trPr>
        <w:tc>
          <w:tcPr>
            <w:tcW w:w="562" w:type="dxa"/>
            <w:tcBorders>
              <w:right w:val="nil"/>
            </w:tcBorders>
            <w:shd w:val="clear" w:color="auto" w:fill="D5DCE4" w:themeFill="text2" w:themeFillTint="33"/>
          </w:tcPr>
          <w:p w14:paraId="795CFB5F" w14:textId="77777777" w:rsidR="006337AE" w:rsidRPr="00713C8E" w:rsidRDefault="006337AE" w:rsidP="000C0B2D">
            <w:pPr>
              <w:widowControl/>
              <w:suppressAutoHyphens w:val="0"/>
              <w:autoSpaceDE/>
              <w:rPr>
                <w:b/>
                <w:bCs/>
                <w:color w:val="000000"/>
                <w:sz w:val="18"/>
                <w:szCs w:val="18"/>
                <w:lang w:eastAsia="pl-PL"/>
              </w:rPr>
            </w:pPr>
          </w:p>
        </w:tc>
        <w:tc>
          <w:tcPr>
            <w:tcW w:w="11340" w:type="dxa"/>
            <w:tcBorders>
              <w:left w:val="nil"/>
              <w:right w:val="nil"/>
            </w:tcBorders>
            <w:shd w:val="clear" w:color="auto" w:fill="D5DCE4" w:themeFill="text2" w:themeFillTint="33"/>
            <w:noWrap/>
            <w:hideMark/>
          </w:tcPr>
          <w:p w14:paraId="7F247168" w14:textId="77777777" w:rsidR="006337AE" w:rsidRPr="00713C8E" w:rsidRDefault="006337AE" w:rsidP="000C0B2D">
            <w:pPr>
              <w:widowControl/>
              <w:suppressAutoHyphens w:val="0"/>
              <w:autoSpaceDE/>
              <w:rPr>
                <w:b/>
                <w:bCs/>
                <w:color w:val="000000"/>
                <w:sz w:val="18"/>
                <w:szCs w:val="18"/>
                <w:lang w:eastAsia="pl-PL"/>
              </w:rPr>
            </w:pPr>
            <w:r w:rsidRPr="00713C8E">
              <w:rPr>
                <w:b/>
                <w:bCs/>
                <w:color w:val="000000"/>
                <w:sz w:val="18"/>
                <w:szCs w:val="18"/>
                <w:highlight w:val="lightGray"/>
                <w:lang w:eastAsia="pl-PL"/>
              </w:rPr>
              <w:t>P1-zestaw do endoskopowych operacji zatok</w:t>
            </w:r>
          </w:p>
        </w:tc>
        <w:tc>
          <w:tcPr>
            <w:tcW w:w="1968" w:type="dxa"/>
            <w:tcBorders>
              <w:left w:val="nil"/>
            </w:tcBorders>
          </w:tcPr>
          <w:p w14:paraId="341F9366" w14:textId="77777777" w:rsidR="006337AE" w:rsidRPr="00713C8E" w:rsidRDefault="006337AE" w:rsidP="00EC604F">
            <w:pPr>
              <w:widowControl/>
              <w:suppressAutoHyphens w:val="0"/>
              <w:autoSpaceDE/>
              <w:jc w:val="center"/>
              <w:rPr>
                <w:b/>
                <w:bCs/>
                <w:color w:val="000000"/>
                <w:sz w:val="18"/>
                <w:szCs w:val="18"/>
                <w:lang w:eastAsia="pl-PL"/>
              </w:rPr>
            </w:pPr>
          </w:p>
        </w:tc>
      </w:tr>
      <w:tr w:rsidR="006337AE" w:rsidRPr="00713C8E" w14:paraId="3C2C903A" w14:textId="77777777" w:rsidTr="006337AE">
        <w:trPr>
          <w:trHeight w:val="288"/>
        </w:trPr>
        <w:tc>
          <w:tcPr>
            <w:tcW w:w="562" w:type="dxa"/>
            <w:tcBorders>
              <w:bottom w:val="single" w:sz="4" w:space="0" w:color="auto"/>
            </w:tcBorders>
          </w:tcPr>
          <w:p w14:paraId="78198A3C" w14:textId="77777777" w:rsidR="006337AE" w:rsidRPr="00713C8E" w:rsidRDefault="006337AE" w:rsidP="00366B18">
            <w:pPr>
              <w:pStyle w:val="Akapitzlist"/>
              <w:numPr>
                <w:ilvl w:val="0"/>
                <w:numId w:val="3"/>
              </w:numPr>
              <w:ind w:hanging="720"/>
              <w:rPr>
                <w:color w:val="000000"/>
                <w:lang w:eastAsia="pl-PL"/>
              </w:rPr>
            </w:pPr>
          </w:p>
        </w:tc>
        <w:tc>
          <w:tcPr>
            <w:tcW w:w="11340" w:type="dxa"/>
            <w:tcBorders>
              <w:bottom w:val="single" w:sz="4" w:space="0" w:color="auto"/>
            </w:tcBorders>
            <w:noWrap/>
          </w:tcPr>
          <w:p w14:paraId="06D915E3" w14:textId="62D289B3" w:rsidR="006337AE" w:rsidRPr="003E40DB" w:rsidRDefault="006337AE" w:rsidP="00366B18">
            <w:pPr>
              <w:jc w:val="both"/>
              <w:rPr>
                <w:sz w:val="18"/>
                <w:szCs w:val="18"/>
                <w:lang w:eastAsia="en-US"/>
              </w:rPr>
            </w:pPr>
            <w:bookmarkStart w:id="0" w:name="_Hlk22030012"/>
            <w:r w:rsidRPr="009650C6">
              <w:rPr>
                <w:sz w:val="18"/>
                <w:szCs w:val="18"/>
                <w:lang w:eastAsia="en-US"/>
              </w:rPr>
              <w:t>Uprzejmie prosimy o udzielenie odpowiedzi czy Zamawiający dopuści do zaoferowania  w pakiecie nr 1, poz. 27 procesora zgodnego z opisem przedmiotu zamówienia z możliwością ręcznego dostosowania jasności obrazu w 17-stopniowej skali?</w:t>
            </w:r>
          </w:p>
        </w:tc>
        <w:tc>
          <w:tcPr>
            <w:tcW w:w="1968" w:type="dxa"/>
            <w:tcBorders>
              <w:bottom w:val="single" w:sz="4" w:space="0" w:color="auto"/>
            </w:tcBorders>
          </w:tcPr>
          <w:p w14:paraId="51296321" w14:textId="37D4C371" w:rsidR="006337AE" w:rsidRPr="00713C8E" w:rsidRDefault="006337AE" w:rsidP="00366B18">
            <w:pPr>
              <w:widowControl/>
              <w:suppressAutoHyphens w:val="0"/>
              <w:autoSpaceDE/>
              <w:jc w:val="center"/>
              <w:rPr>
                <w:color w:val="000000"/>
                <w:sz w:val="18"/>
                <w:szCs w:val="18"/>
                <w:lang w:eastAsia="pl-PL"/>
              </w:rPr>
            </w:pPr>
            <w:r>
              <w:rPr>
                <w:color w:val="000000"/>
                <w:sz w:val="18"/>
                <w:szCs w:val="18"/>
                <w:lang w:eastAsia="pl-PL"/>
              </w:rPr>
              <w:t>Zamawiający dopuszcza takie rozwiązanie</w:t>
            </w:r>
          </w:p>
        </w:tc>
      </w:tr>
      <w:tr w:rsidR="006337AE" w:rsidRPr="00713C8E" w14:paraId="286F8C20" w14:textId="77777777" w:rsidTr="006337AE">
        <w:trPr>
          <w:trHeight w:val="288"/>
        </w:trPr>
        <w:tc>
          <w:tcPr>
            <w:tcW w:w="562" w:type="dxa"/>
            <w:tcBorders>
              <w:bottom w:val="single" w:sz="4" w:space="0" w:color="auto"/>
            </w:tcBorders>
          </w:tcPr>
          <w:p w14:paraId="78355EBA" w14:textId="77777777" w:rsidR="006337AE" w:rsidRPr="00713C8E" w:rsidRDefault="006337AE" w:rsidP="00366B18">
            <w:pPr>
              <w:pStyle w:val="Akapitzlist"/>
              <w:numPr>
                <w:ilvl w:val="0"/>
                <w:numId w:val="3"/>
              </w:numPr>
              <w:ind w:hanging="720"/>
              <w:rPr>
                <w:color w:val="000000"/>
                <w:lang w:eastAsia="pl-PL"/>
              </w:rPr>
            </w:pPr>
          </w:p>
        </w:tc>
        <w:tc>
          <w:tcPr>
            <w:tcW w:w="11340" w:type="dxa"/>
            <w:tcBorders>
              <w:bottom w:val="single" w:sz="4" w:space="0" w:color="auto"/>
            </w:tcBorders>
            <w:noWrap/>
          </w:tcPr>
          <w:p w14:paraId="327FEE06" w14:textId="3A1C1807" w:rsidR="006337AE" w:rsidRPr="009650C6" w:rsidRDefault="006337AE" w:rsidP="00366B18">
            <w:pPr>
              <w:jc w:val="both"/>
              <w:rPr>
                <w:sz w:val="18"/>
                <w:szCs w:val="18"/>
                <w:lang w:eastAsia="en-US"/>
              </w:rPr>
            </w:pPr>
            <w:r w:rsidRPr="009650C6">
              <w:rPr>
                <w:sz w:val="18"/>
                <w:szCs w:val="18"/>
                <w:lang w:eastAsia="en-US"/>
              </w:rPr>
              <w:t>Uprzejmie prosimy o udzielenie odpowiedzi czy Zamawiający dopuści do zaoferowania w pakiecie nr 1, poz. 106 kleszczyki przecinające wg Blakesleya, podgięte do góry 45</w:t>
            </w:r>
            <w:r w:rsidRPr="009650C6">
              <w:rPr>
                <w:sz w:val="18"/>
                <w:szCs w:val="18"/>
                <w:vertAlign w:val="superscript"/>
                <w:lang w:eastAsia="en-US"/>
              </w:rPr>
              <w:t>O</w:t>
            </w:r>
            <w:r w:rsidRPr="009650C6">
              <w:rPr>
                <w:sz w:val="18"/>
                <w:szCs w:val="18"/>
                <w:lang w:eastAsia="en-US"/>
              </w:rPr>
              <w:t xml:space="preserve"> 2,5 x 115 mm?</w:t>
            </w:r>
          </w:p>
        </w:tc>
        <w:tc>
          <w:tcPr>
            <w:tcW w:w="1968" w:type="dxa"/>
            <w:tcBorders>
              <w:bottom w:val="single" w:sz="4" w:space="0" w:color="auto"/>
            </w:tcBorders>
          </w:tcPr>
          <w:p w14:paraId="70DB17BF" w14:textId="785AA50F" w:rsidR="006337AE" w:rsidRPr="00713C8E" w:rsidRDefault="006337AE" w:rsidP="00366B18">
            <w:pPr>
              <w:widowControl/>
              <w:suppressAutoHyphens w:val="0"/>
              <w:autoSpaceDE/>
              <w:jc w:val="center"/>
              <w:rPr>
                <w:color w:val="000000"/>
                <w:sz w:val="18"/>
                <w:szCs w:val="18"/>
                <w:lang w:eastAsia="pl-PL"/>
              </w:rPr>
            </w:pPr>
            <w:r>
              <w:rPr>
                <w:color w:val="000000"/>
                <w:sz w:val="18"/>
                <w:szCs w:val="18"/>
                <w:lang w:eastAsia="pl-PL"/>
              </w:rPr>
              <w:t>Zamawiający dopuszcza takie rozwiązanie</w:t>
            </w:r>
          </w:p>
        </w:tc>
      </w:tr>
      <w:tr w:rsidR="006337AE" w:rsidRPr="00713C8E" w14:paraId="210C744E" w14:textId="77777777" w:rsidTr="006337AE">
        <w:trPr>
          <w:trHeight w:val="288"/>
        </w:trPr>
        <w:tc>
          <w:tcPr>
            <w:tcW w:w="562" w:type="dxa"/>
            <w:tcBorders>
              <w:bottom w:val="single" w:sz="4" w:space="0" w:color="auto"/>
            </w:tcBorders>
          </w:tcPr>
          <w:p w14:paraId="277ED9DD" w14:textId="77777777" w:rsidR="006337AE" w:rsidRPr="00713C8E" w:rsidRDefault="006337AE" w:rsidP="00366B18">
            <w:pPr>
              <w:pStyle w:val="Akapitzlist"/>
              <w:numPr>
                <w:ilvl w:val="0"/>
                <w:numId w:val="3"/>
              </w:numPr>
              <w:ind w:hanging="720"/>
              <w:rPr>
                <w:color w:val="000000"/>
                <w:lang w:eastAsia="pl-PL"/>
              </w:rPr>
            </w:pPr>
          </w:p>
        </w:tc>
        <w:tc>
          <w:tcPr>
            <w:tcW w:w="11340" w:type="dxa"/>
            <w:tcBorders>
              <w:bottom w:val="single" w:sz="4" w:space="0" w:color="auto"/>
            </w:tcBorders>
            <w:noWrap/>
          </w:tcPr>
          <w:p w14:paraId="4878C9D4" w14:textId="2A19C80B" w:rsidR="006337AE" w:rsidRPr="009650C6" w:rsidRDefault="006337AE" w:rsidP="00366B18">
            <w:pPr>
              <w:autoSpaceDN w:val="0"/>
              <w:adjustRightInd w:val="0"/>
              <w:jc w:val="both"/>
              <w:rPr>
                <w:sz w:val="18"/>
                <w:szCs w:val="18"/>
                <w:lang w:eastAsia="en-US"/>
              </w:rPr>
            </w:pPr>
            <w:r w:rsidRPr="009650C6">
              <w:rPr>
                <w:sz w:val="18"/>
                <w:szCs w:val="18"/>
                <w:lang w:eastAsia="en-US"/>
              </w:rPr>
              <w:t xml:space="preserve">Uprzejmie prosimy o udzielenie odpowiedzi czy Zamawiający dopuści do zaoferowania w pakiecie nr 1, poz. 126; pakiecie nr 6, poz. 73; pakiecie nr 7, poz. 18 okres zagwarantowania dostępności części zamiennych minimum 8 lat? </w:t>
            </w:r>
          </w:p>
        </w:tc>
        <w:tc>
          <w:tcPr>
            <w:tcW w:w="1968" w:type="dxa"/>
            <w:tcBorders>
              <w:bottom w:val="single" w:sz="4" w:space="0" w:color="auto"/>
            </w:tcBorders>
          </w:tcPr>
          <w:p w14:paraId="5CE39BFC" w14:textId="487B1694" w:rsidR="006337AE" w:rsidRPr="00713C8E" w:rsidRDefault="006337AE" w:rsidP="00366B18">
            <w:pPr>
              <w:widowControl/>
              <w:suppressAutoHyphens w:val="0"/>
              <w:autoSpaceDE/>
              <w:jc w:val="center"/>
              <w:rPr>
                <w:color w:val="000000"/>
                <w:sz w:val="18"/>
                <w:szCs w:val="18"/>
                <w:lang w:eastAsia="pl-PL"/>
              </w:rPr>
            </w:pPr>
            <w:r>
              <w:rPr>
                <w:color w:val="000000"/>
                <w:sz w:val="18"/>
                <w:szCs w:val="18"/>
                <w:lang w:eastAsia="pl-PL"/>
              </w:rPr>
              <w:t>Zamawiający dopuszcza takie rozwiązanie</w:t>
            </w:r>
          </w:p>
        </w:tc>
      </w:tr>
      <w:tr w:rsidR="006337AE" w:rsidRPr="00713C8E" w14:paraId="7D9B1A95" w14:textId="77777777" w:rsidTr="006337AE">
        <w:trPr>
          <w:trHeight w:val="288"/>
        </w:trPr>
        <w:tc>
          <w:tcPr>
            <w:tcW w:w="562" w:type="dxa"/>
            <w:tcBorders>
              <w:bottom w:val="single" w:sz="4" w:space="0" w:color="auto"/>
            </w:tcBorders>
          </w:tcPr>
          <w:p w14:paraId="15A1A31F" w14:textId="77777777" w:rsidR="006337AE" w:rsidRPr="00713C8E" w:rsidRDefault="006337AE" w:rsidP="00366B18">
            <w:pPr>
              <w:pStyle w:val="Akapitzlist"/>
              <w:numPr>
                <w:ilvl w:val="0"/>
                <w:numId w:val="3"/>
              </w:numPr>
              <w:ind w:hanging="720"/>
              <w:rPr>
                <w:color w:val="000000"/>
                <w:lang w:eastAsia="pl-PL"/>
              </w:rPr>
            </w:pPr>
          </w:p>
        </w:tc>
        <w:tc>
          <w:tcPr>
            <w:tcW w:w="11340" w:type="dxa"/>
            <w:tcBorders>
              <w:bottom w:val="single" w:sz="4" w:space="0" w:color="auto"/>
            </w:tcBorders>
            <w:noWrap/>
          </w:tcPr>
          <w:p w14:paraId="74FB870B" w14:textId="4600DC8C" w:rsidR="006337AE" w:rsidRPr="009650C6" w:rsidRDefault="006337AE" w:rsidP="00366B18">
            <w:pPr>
              <w:jc w:val="both"/>
              <w:rPr>
                <w:sz w:val="18"/>
                <w:szCs w:val="18"/>
                <w:lang w:eastAsia="en-US"/>
              </w:rPr>
            </w:pPr>
            <w:r w:rsidRPr="00CF575B">
              <w:rPr>
                <w:sz w:val="18"/>
                <w:szCs w:val="18"/>
                <w:lang w:eastAsia="en-US"/>
              </w:rPr>
              <w:t>Z uwagi na brak podanych ilości poszczególnych elementów zestawu do endoskopowych operacji zatok w pakiecie nr 1 załącznika nr 2a do SIWZ, uprzejmie prosimy o udzielenie informacji o liczbie sztuk danych elementów wchodzących w skład zestawu, których oczekuje Zamawiający.</w:t>
            </w:r>
          </w:p>
        </w:tc>
        <w:tc>
          <w:tcPr>
            <w:tcW w:w="1968" w:type="dxa"/>
            <w:tcBorders>
              <w:bottom w:val="single" w:sz="4" w:space="0" w:color="auto"/>
            </w:tcBorders>
          </w:tcPr>
          <w:p w14:paraId="7078A655" w14:textId="74B46B40" w:rsidR="006337AE" w:rsidRPr="00713C8E" w:rsidRDefault="00870901" w:rsidP="00366B18">
            <w:pPr>
              <w:widowControl/>
              <w:suppressAutoHyphens w:val="0"/>
              <w:autoSpaceDE/>
              <w:jc w:val="center"/>
              <w:rPr>
                <w:color w:val="000000"/>
                <w:sz w:val="18"/>
                <w:szCs w:val="18"/>
                <w:lang w:eastAsia="pl-PL"/>
              </w:rPr>
            </w:pPr>
            <w:r>
              <w:rPr>
                <w:color w:val="000000"/>
                <w:sz w:val="18"/>
                <w:szCs w:val="18"/>
                <w:lang w:eastAsia="pl-PL"/>
              </w:rPr>
              <w:t>Zamawiający opublikował w dniu dzisiejszym zaktualizowany dla pakietu nr 1 załacznik nr 2a.</w:t>
            </w:r>
          </w:p>
        </w:tc>
      </w:tr>
      <w:tr w:rsidR="006337AE" w:rsidRPr="00713C8E" w14:paraId="3F76A380" w14:textId="77777777" w:rsidTr="006337AE">
        <w:trPr>
          <w:trHeight w:val="288"/>
        </w:trPr>
        <w:tc>
          <w:tcPr>
            <w:tcW w:w="562" w:type="dxa"/>
            <w:tcBorders>
              <w:bottom w:val="single" w:sz="4" w:space="0" w:color="auto"/>
            </w:tcBorders>
          </w:tcPr>
          <w:p w14:paraId="01046B8F" w14:textId="77777777" w:rsidR="006337AE" w:rsidRPr="00713C8E" w:rsidRDefault="006337AE" w:rsidP="00366B18">
            <w:pPr>
              <w:pStyle w:val="Akapitzlist"/>
              <w:numPr>
                <w:ilvl w:val="0"/>
                <w:numId w:val="3"/>
              </w:numPr>
              <w:ind w:hanging="720"/>
              <w:rPr>
                <w:color w:val="000000"/>
                <w:lang w:eastAsia="pl-PL"/>
              </w:rPr>
            </w:pPr>
          </w:p>
        </w:tc>
        <w:tc>
          <w:tcPr>
            <w:tcW w:w="11340" w:type="dxa"/>
            <w:tcBorders>
              <w:bottom w:val="single" w:sz="4" w:space="0" w:color="auto"/>
            </w:tcBorders>
            <w:noWrap/>
          </w:tcPr>
          <w:p w14:paraId="29E4882D" w14:textId="77777777" w:rsidR="006337AE" w:rsidRPr="003E40DB" w:rsidRDefault="006337AE" w:rsidP="00366B18">
            <w:pPr>
              <w:widowControl/>
              <w:suppressAutoHyphens w:val="0"/>
              <w:autoSpaceDN w:val="0"/>
              <w:adjustRightInd w:val="0"/>
              <w:rPr>
                <w:rFonts w:eastAsiaTheme="minorHAnsi"/>
                <w:sz w:val="18"/>
                <w:szCs w:val="18"/>
                <w:lang w:eastAsia="en-US"/>
              </w:rPr>
            </w:pPr>
            <w:r w:rsidRPr="003E40DB">
              <w:rPr>
                <w:rFonts w:eastAsiaTheme="minorHAnsi"/>
                <w:sz w:val="18"/>
                <w:szCs w:val="18"/>
                <w:lang w:eastAsia="en-US"/>
              </w:rPr>
              <w:t>Uprzejmie prosimy o udzielenie odpowiedzi czy Zamawiający dopuści zaoferowanie w</w:t>
            </w:r>
          </w:p>
          <w:p w14:paraId="3F48E85C" w14:textId="77777777" w:rsidR="006337AE" w:rsidRPr="003E40DB" w:rsidRDefault="006337AE" w:rsidP="00366B18">
            <w:pPr>
              <w:widowControl/>
              <w:suppressAutoHyphens w:val="0"/>
              <w:autoSpaceDN w:val="0"/>
              <w:adjustRightInd w:val="0"/>
              <w:rPr>
                <w:rFonts w:eastAsiaTheme="minorHAnsi"/>
                <w:sz w:val="18"/>
                <w:szCs w:val="18"/>
                <w:lang w:eastAsia="en-US"/>
              </w:rPr>
            </w:pPr>
            <w:r w:rsidRPr="003E40DB">
              <w:rPr>
                <w:rFonts w:eastAsiaTheme="minorHAnsi"/>
                <w:sz w:val="18"/>
                <w:szCs w:val="18"/>
                <w:lang w:eastAsia="en-US"/>
              </w:rPr>
              <w:t>pakiecie nr 1 i 6 drobnego wyposażenia (np. wanna do dezynfekcji endoskopów, elementy wózka</w:t>
            </w:r>
          </w:p>
          <w:p w14:paraId="6B06EC3C" w14:textId="77777777" w:rsidR="006337AE" w:rsidRPr="003E40DB" w:rsidRDefault="006337AE" w:rsidP="00366B18">
            <w:pPr>
              <w:widowControl/>
              <w:suppressAutoHyphens w:val="0"/>
              <w:autoSpaceDN w:val="0"/>
              <w:adjustRightInd w:val="0"/>
              <w:rPr>
                <w:rFonts w:eastAsiaTheme="minorHAnsi"/>
                <w:sz w:val="18"/>
                <w:szCs w:val="18"/>
                <w:lang w:eastAsia="en-US"/>
              </w:rPr>
            </w:pPr>
            <w:r w:rsidRPr="003E40DB">
              <w:rPr>
                <w:rFonts w:eastAsiaTheme="minorHAnsi"/>
                <w:sz w:val="18"/>
                <w:szCs w:val="18"/>
                <w:lang w:eastAsia="en-US"/>
              </w:rPr>
              <w:t>endoskopowego), które nie są wyrobami medycznymi - stawka VAT 23% i tym samym zrezygnuje</w:t>
            </w:r>
          </w:p>
          <w:p w14:paraId="03A19956" w14:textId="77777777" w:rsidR="006337AE" w:rsidRPr="003E40DB" w:rsidRDefault="006337AE" w:rsidP="00366B18">
            <w:pPr>
              <w:widowControl/>
              <w:suppressAutoHyphens w:val="0"/>
              <w:autoSpaceDN w:val="0"/>
              <w:adjustRightInd w:val="0"/>
              <w:rPr>
                <w:rFonts w:eastAsiaTheme="minorHAnsi"/>
                <w:sz w:val="18"/>
                <w:szCs w:val="18"/>
                <w:lang w:eastAsia="en-US"/>
              </w:rPr>
            </w:pPr>
            <w:r w:rsidRPr="003E40DB">
              <w:rPr>
                <w:rFonts w:eastAsiaTheme="minorHAnsi"/>
                <w:sz w:val="18"/>
                <w:szCs w:val="18"/>
                <w:lang w:eastAsia="en-US"/>
              </w:rPr>
              <w:t>z konieczności posiadania dla tego przedmiotu zamówienia dokumentów, o których mowa w SIWZ</w:t>
            </w:r>
          </w:p>
          <w:p w14:paraId="219EF530" w14:textId="69841C21" w:rsidR="006337AE" w:rsidRPr="00CF575B" w:rsidRDefault="006337AE" w:rsidP="00366B18">
            <w:pPr>
              <w:jc w:val="both"/>
              <w:rPr>
                <w:sz w:val="18"/>
                <w:szCs w:val="18"/>
                <w:lang w:eastAsia="en-US"/>
              </w:rPr>
            </w:pPr>
            <w:r w:rsidRPr="003E40DB">
              <w:rPr>
                <w:rFonts w:eastAsiaTheme="minorHAnsi"/>
                <w:sz w:val="18"/>
                <w:szCs w:val="18"/>
                <w:lang w:eastAsia="en-US"/>
              </w:rPr>
              <w:t>w rozdziale VI pkt. 18.2?</w:t>
            </w:r>
          </w:p>
        </w:tc>
        <w:tc>
          <w:tcPr>
            <w:tcW w:w="1968" w:type="dxa"/>
            <w:tcBorders>
              <w:bottom w:val="single" w:sz="4" w:space="0" w:color="auto"/>
            </w:tcBorders>
          </w:tcPr>
          <w:p w14:paraId="6A30FAAB" w14:textId="6E81C3D4" w:rsidR="006337AE" w:rsidRPr="00713C8E" w:rsidRDefault="006337AE" w:rsidP="00366B18">
            <w:pPr>
              <w:widowControl/>
              <w:suppressAutoHyphens w:val="0"/>
              <w:autoSpaceDE/>
              <w:jc w:val="center"/>
              <w:rPr>
                <w:color w:val="000000"/>
                <w:sz w:val="18"/>
                <w:szCs w:val="18"/>
                <w:lang w:eastAsia="pl-PL"/>
              </w:rPr>
            </w:pPr>
            <w:r>
              <w:rPr>
                <w:color w:val="000000"/>
                <w:sz w:val="18"/>
                <w:szCs w:val="18"/>
                <w:lang w:eastAsia="pl-PL"/>
              </w:rPr>
              <w:t>Zamawiający dopuszcza takie rozwiązanie</w:t>
            </w:r>
          </w:p>
        </w:tc>
      </w:tr>
      <w:tr w:rsidR="006337AE" w:rsidRPr="00713C8E" w14:paraId="369AB5CB" w14:textId="77777777" w:rsidTr="006337AE">
        <w:trPr>
          <w:trHeight w:val="288"/>
        </w:trPr>
        <w:tc>
          <w:tcPr>
            <w:tcW w:w="562" w:type="dxa"/>
            <w:tcBorders>
              <w:right w:val="nil"/>
            </w:tcBorders>
            <w:shd w:val="clear" w:color="auto" w:fill="D5DCE4" w:themeFill="text2" w:themeFillTint="33"/>
          </w:tcPr>
          <w:p w14:paraId="14A5DBE3" w14:textId="77777777" w:rsidR="006337AE" w:rsidRPr="00713C8E" w:rsidRDefault="006337AE" w:rsidP="00366B18">
            <w:pPr>
              <w:widowControl/>
              <w:suppressAutoHyphens w:val="0"/>
              <w:autoSpaceDE/>
              <w:rPr>
                <w:b/>
                <w:bCs/>
                <w:color w:val="000000"/>
                <w:sz w:val="18"/>
                <w:szCs w:val="18"/>
                <w:lang w:eastAsia="pl-PL"/>
              </w:rPr>
            </w:pPr>
          </w:p>
        </w:tc>
        <w:bookmarkEnd w:id="0"/>
        <w:tc>
          <w:tcPr>
            <w:tcW w:w="11340" w:type="dxa"/>
            <w:tcBorders>
              <w:left w:val="nil"/>
              <w:right w:val="nil"/>
            </w:tcBorders>
            <w:shd w:val="clear" w:color="auto" w:fill="D5DCE4" w:themeFill="text2" w:themeFillTint="33"/>
            <w:noWrap/>
            <w:hideMark/>
          </w:tcPr>
          <w:p w14:paraId="39F14CA3" w14:textId="77777777" w:rsidR="006337AE" w:rsidRPr="00713C8E" w:rsidRDefault="006337AE" w:rsidP="00366B18">
            <w:pPr>
              <w:ind w:left="360" w:hanging="360"/>
              <w:rPr>
                <w:b/>
                <w:bCs/>
                <w:color w:val="000000"/>
                <w:sz w:val="18"/>
                <w:szCs w:val="18"/>
                <w:lang w:eastAsia="pl-PL"/>
              </w:rPr>
            </w:pPr>
            <w:r w:rsidRPr="00713C8E">
              <w:rPr>
                <w:b/>
                <w:bCs/>
                <w:color w:val="000000"/>
                <w:sz w:val="18"/>
                <w:szCs w:val="18"/>
                <w:lang w:eastAsia="pl-PL"/>
              </w:rPr>
              <w:t>P2-aparat KTG z wyposażeniem</w:t>
            </w:r>
          </w:p>
        </w:tc>
        <w:tc>
          <w:tcPr>
            <w:tcW w:w="1968" w:type="dxa"/>
            <w:tcBorders>
              <w:left w:val="nil"/>
              <w:right w:val="single" w:sz="4" w:space="0" w:color="auto"/>
            </w:tcBorders>
            <w:shd w:val="clear" w:color="auto" w:fill="D5DCE4" w:themeFill="text2" w:themeFillTint="33"/>
          </w:tcPr>
          <w:p w14:paraId="7915D364" w14:textId="77777777" w:rsidR="006337AE" w:rsidRPr="00713C8E" w:rsidRDefault="006337AE" w:rsidP="00366B18">
            <w:pPr>
              <w:widowControl/>
              <w:suppressAutoHyphens w:val="0"/>
              <w:autoSpaceDE/>
              <w:jc w:val="center"/>
              <w:rPr>
                <w:b/>
                <w:bCs/>
                <w:color w:val="000000"/>
                <w:sz w:val="18"/>
                <w:szCs w:val="18"/>
                <w:lang w:eastAsia="pl-PL"/>
              </w:rPr>
            </w:pPr>
          </w:p>
        </w:tc>
      </w:tr>
      <w:tr w:rsidR="006337AE" w:rsidRPr="00713C8E" w14:paraId="45B26B8B" w14:textId="77777777" w:rsidTr="006337AE">
        <w:trPr>
          <w:trHeight w:val="288"/>
        </w:trPr>
        <w:tc>
          <w:tcPr>
            <w:tcW w:w="562" w:type="dxa"/>
            <w:tcBorders>
              <w:bottom w:val="single" w:sz="4" w:space="0" w:color="auto"/>
            </w:tcBorders>
          </w:tcPr>
          <w:p w14:paraId="683D005D" w14:textId="77777777" w:rsidR="006337AE" w:rsidRPr="00713C8E" w:rsidRDefault="006337AE" w:rsidP="00366B18">
            <w:pPr>
              <w:pStyle w:val="Akapitzlist"/>
              <w:numPr>
                <w:ilvl w:val="0"/>
                <w:numId w:val="3"/>
              </w:numPr>
              <w:ind w:hanging="720"/>
              <w:rPr>
                <w:color w:val="000000"/>
                <w:lang w:eastAsia="pl-PL"/>
              </w:rPr>
            </w:pPr>
          </w:p>
        </w:tc>
        <w:tc>
          <w:tcPr>
            <w:tcW w:w="11340" w:type="dxa"/>
            <w:tcBorders>
              <w:bottom w:val="single" w:sz="4" w:space="0" w:color="auto"/>
            </w:tcBorders>
            <w:noWrap/>
          </w:tcPr>
          <w:p w14:paraId="0743E4E7" w14:textId="77777777" w:rsidR="006337AE" w:rsidRPr="00713C8E" w:rsidRDefault="006337AE" w:rsidP="00366B18">
            <w:pPr>
              <w:suppressAutoHyphens w:val="0"/>
              <w:autoSpaceDN w:val="0"/>
              <w:adjustRightInd w:val="0"/>
              <w:spacing w:line="360" w:lineRule="auto"/>
              <w:rPr>
                <w:rFonts w:eastAsia="Arial"/>
                <w:bCs/>
                <w:color w:val="000000"/>
                <w:sz w:val="18"/>
                <w:szCs w:val="18"/>
              </w:rPr>
            </w:pPr>
            <w:r w:rsidRPr="00713C8E">
              <w:rPr>
                <w:rFonts w:eastAsia="Arial"/>
                <w:bCs/>
                <w:color w:val="000000"/>
                <w:sz w:val="18"/>
                <w:szCs w:val="18"/>
              </w:rPr>
              <w:t>Czy Zamawiający dopuści aparat KTG o poniższej specyfikacji:</w:t>
            </w: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9"/>
              <w:gridCol w:w="9781"/>
            </w:tblGrid>
            <w:tr w:rsidR="006337AE" w:rsidRPr="00713C8E" w14:paraId="70678BB3" w14:textId="77777777" w:rsidTr="004F0A2F">
              <w:trPr>
                <w:cantSplit/>
                <w:trHeight w:val="180"/>
              </w:trPr>
              <w:tc>
                <w:tcPr>
                  <w:tcW w:w="10490" w:type="dxa"/>
                  <w:gridSpan w:val="2"/>
                  <w:tcBorders>
                    <w:top w:val="single" w:sz="4" w:space="0" w:color="auto"/>
                    <w:left w:val="single" w:sz="4" w:space="0" w:color="auto"/>
                    <w:bottom w:val="single" w:sz="4" w:space="0" w:color="auto"/>
                    <w:right w:val="single" w:sz="4" w:space="0" w:color="auto"/>
                  </w:tcBorders>
                  <w:vAlign w:val="center"/>
                </w:tcPr>
                <w:p w14:paraId="52B121B9" w14:textId="77777777" w:rsidR="006337AE" w:rsidRPr="00713C8E" w:rsidRDefault="006337AE" w:rsidP="00366B18">
                  <w:pPr>
                    <w:spacing w:line="250" w:lineRule="exact"/>
                    <w:jc w:val="center"/>
                    <w:rPr>
                      <w:b/>
                      <w:bCs/>
                      <w:sz w:val="18"/>
                      <w:szCs w:val="18"/>
                    </w:rPr>
                  </w:pPr>
                  <w:r w:rsidRPr="00713C8E">
                    <w:rPr>
                      <w:b/>
                      <w:bCs/>
                      <w:color w:val="000000"/>
                      <w:spacing w:val="-6"/>
                      <w:sz w:val="18"/>
                      <w:szCs w:val="18"/>
                    </w:rPr>
                    <w:t>KARDIOTOKOGRAF</w:t>
                  </w:r>
                </w:p>
              </w:tc>
            </w:tr>
            <w:tr w:rsidR="006337AE" w:rsidRPr="00713C8E" w14:paraId="7B564012" w14:textId="77777777" w:rsidTr="004F0A2F">
              <w:trPr>
                <w:cantSplit/>
              </w:trPr>
              <w:tc>
                <w:tcPr>
                  <w:tcW w:w="709" w:type="dxa"/>
                  <w:tcBorders>
                    <w:top w:val="single" w:sz="4" w:space="0" w:color="auto"/>
                    <w:left w:val="single" w:sz="4" w:space="0" w:color="auto"/>
                    <w:bottom w:val="single" w:sz="4" w:space="0" w:color="auto"/>
                    <w:right w:val="single" w:sz="4" w:space="0" w:color="auto"/>
                  </w:tcBorders>
                  <w:vAlign w:val="center"/>
                </w:tcPr>
                <w:p w14:paraId="4F673588" w14:textId="77777777" w:rsidR="006337AE" w:rsidRPr="00713C8E" w:rsidRDefault="006337AE" w:rsidP="00366B18">
                  <w:pPr>
                    <w:widowControl/>
                    <w:numPr>
                      <w:ilvl w:val="0"/>
                      <w:numId w:val="5"/>
                    </w:numPr>
                    <w:suppressAutoHyphens w:val="0"/>
                    <w:autoSpaceDE/>
                    <w:autoSpaceDN w:val="0"/>
                    <w:spacing w:line="250" w:lineRule="exact"/>
                    <w:jc w:val="center"/>
                    <w:rPr>
                      <w:sz w:val="18"/>
                      <w:szCs w:val="18"/>
                    </w:rPr>
                  </w:pPr>
                </w:p>
              </w:tc>
              <w:tc>
                <w:tcPr>
                  <w:tcW w:w="9781" w:type="dxa"/>
                  <w:tcBorders>
                    <w:top w:val="single" w:sz="4" w:space="0" w:color="auto"/>
                    <w:left w:val="single" w:sz="4" w:space="0" w:color="auto"/>
                    <w:bottom w:val="single" w:sz="4" w:space="0" w:color="auto"/>
                    <w:right w:val="single" w:sz="4" w:space="0" w:color="auto"/>
                  </w:tcBorders>
                  <w:vAlign w:val="center"/>
                </w:tcPr>
                <w:p w14:paraId="457D84A3" w14:textId="77777777" w:rsidR="006337AE" w:rsidRPr="00713C8E" w:rsidRDefault="006337AE" w:rsidP="00366B18">
                  <w:pPr>
                    <w:spacing w:after="60"/>
                    <w:rPr>
                      <w:sz w:val="18"/>
                      <w:szCs w:val="18"/>
                    </w:rPr>
                  </w:pPr>
                  <w:r w:rsidRPr="00713C8E">
                    <w:rPr>
                      <w:sz w:val="18"/>
                      <w:szCs w:val="18"/>
                    </w:rPr>
                    <w:t>Kardiotokograf przeznaczony do monitorowania ciąży bliźniaczej i pojedynczej</w:t>
                  </w:r>
                </w:p>
              </w:tc>
            </w:tr>
            <w:tr w:rsidR="006337AE" w:rsidRPr="00713C8E" w14:paraId="4E853054" w14:textId="77777777" w:rsidTr="004F0A2F">
              <w:trPr>
                <w:cantSplit/>
              </w:trPr>
              <w:tc>
                <w:tcPr>
                  <w:tcW w:w="709" w:type="dxa"/>
                  <w:tcBorders>
                    <w:top w:val="single" w:sz="4" w:space="0" w:color="auto"/>
                    <w:left w:val="single" w:sz="4" w:space="0" w:color="auto"/>
                    <w:bottom w:val="single" w:sz="4" w:space="0" w:color="auto"/>
                    <w:right w:val="single" w:sz="4" w:space="0" w:color="auto"/>
                  </w:tcBorders>
                  <w:vAlign w:val="center"/>
                </w:tcPr>
                <w:p w14:paraId="36E4F118" w14:textId="77777777" w:rsidR="006337AE" w:rsidRPr="00713C8E" w:rsidRDefault="006337AE" w:rsidP="00366B18">
                  <w:pPr>
                    <w:widowControl/>
                    <w:numPr>
                      <w:ilvl w:val="0"/>
                      <w:numId w:val="5"/>
                    </w:numPr>
                    <w:suppressAutoHyphens w:val="0"/>
                    <w:autoSpaceDE/>
                    <w:autoSpaceDN w:val="0"/>
                    <w:spacing w:line="250" w:lineRule="exact"/>
                    <w:jc w:val="center"/>
                    <w:rPr>
                      <w:sz w:val="18"/>
                      <w:szCs w:val="18"/>
                    </w:rPr>
                  </w:pPr>
                </w:p>
              </w:tc>
              <w:tc>
                <w:tcPr>
                  <w:tcW w:w="9781" w:type="dxa"/>
                  <w:tcBorders>
                    <w:top w:val="single" w:sz="4" w:space="0" w:color="auto"/>
                    <w:left w:val="single" w:sz="4" w:space="0" w:color="auto"/>
                    <w:bottom w:val="single" w:sz="4" w:space="0" w:color="auto"/>
                    <w:right w:val="single" w:sz="4" w:space="0" w:color="auto"/>
                  </w:tcBorders>
                  <w:vAlign w:val="center"/>
                </w:tcPr>
                <w:p w14:paraId="0801F79E" w14:textId="77777777" w:rsidR="006337AE" w:rsidRPr="00713C8E" w:rsidRDefault="006337AE" w:rsidP="00366B18">
                  <w:pPr>
                    <w:spacing w:after="60"/>
                    <w:rPr>
                      <w:sz w:val="18"/>
                      <w:szCs w:val="18"/>
                    </w:rPr>
                  </w:pPr>
                  <w:r w:rsidRPr="00713C8E">
                    <w:rPr>
                      <w:sz w:val="18"/>
                      <w:szCs w:val="18"/>
                    </w:rPr>
                    <w:t>Wyświetlacz z trybem prezentacji graficznej i liczbowej dla tętna płodu i skurczów macicy</w:t>
                  </w:r>
                </w:p>
              </w:tc>
            </w:tr>
            <w:tr w:rsidR="006337AE" w:rsidRPr="00713C8E" w14:paraId="5A8F4E54" w14:textId="77777777" w:rsidTr="004F0A2F">
              <w:trPr>
                <w:cantSplit/>
              </w:trPr>
              <w:tc>
                <w:tcPr>
                  <w:tcW w:w="709" w:type="dxa"/>
                  <w:tcBorders>
                    <w:top w:val="single" w:sz="4" w:space="0" w:color="auto"/>
                    <w:left w:val="single" w:sz="4" w:space="0" w:color="auto"/>
                    <w:bottom w:val="single" w:sz="4" w:space="0" w:color="auto"/>
                    <w:right w:val="single" w:sz="4" w:space="0" w:color="auto"/>
                  </w:tcBorders>
                  <w:vAlign w:val="center"/>
                </w:tcPr>
                <w:p w14:paraId="669BEEBD" w14:textId="77777777" w:rsidR="006337AE" w:rsidRPr="00713C8E" w:rsidRDefault="006337AE" w:rsidP="00366B18">
                  <w:pPr>
                    <w:widowControl/>
                    <w:numPr>
                      <w:ilvl w:val="0"/>
                      <w:numId w:val="5"/>
                    </w:numPr>
                    <w:suppressAutoHyphens w:val="0"/>
                    <w:autoSpaceDE/>
                    <w:autoSpaceDN w:val="0"/>
                    <w:spacing w:line="250" w:lineRule="exact"/>
                    <w:jc w:val="center"/>
                    <w:rPr>
                      <w:sz w:val="18"/>
                      <w:szCs w:val="18"/>
                    </w:rPr>
                  </w:pPr>
                </w:p>
              </w:tc>
              <w:tc>
                <w:tcPr>
                  <w:tcW w:w="9781" w:type="dxa"/>
                  <w:tcBorders>
                    <w:top w:val="single" w:sz="4" w:space="0" w:color="auto"/>
                    <w:left w:val="single" w:sz="4" w:space="0" w:color="auto"/>
                    <w:bottom w:val="single" w:sz="4" w:space="0" w:color="auto"/>
                    <w:right w:val="single" w:sz="4" w:space="0" w:color="auto"/>
                  </w:tcBorders>
                  <w:vAlign w:val="center"/>
                </w:tcPr>
                <w:p w14:paraId="0722BBE7" w14:textId="77777777" w:rsidR="006337AE" w:rsidRPr="00713C8E" w:rsidRDefault="006337AE" w:rsidP="00366B18">
                  <w:pPr>
                    <w:spacing w:after="60"/>
                    <w:rPr>
                      <w:sz w:val="18"/>
                      <w:szCs w:val="18"/>
                    </w:rPr>
                  </w:pPr>
                  <w:r w:rsidRPr="00713C8E">
                    <w:rPr>
                      <w:sz w:val="18"/>
                      <w:szCs w:val="18"/>
                    </w:rPr>
                    <w:t>Możliwość wyświetlenia tylko wartości liczbowych dla tętna płodu i skurczów macicy</w:t>
                  </w:r>
                </w:p>
              </w:tc>
            </w:tr>
            <w:tr w:rsidR="006337AE" w:rsidRPr="00713C8E" w14:paraId="39F9AB4A" w14:textId="77777777" w:rsidTr="004F0A2F">
              <w:trPr>
                <w:cantSplit/>
              </w:trPr>
              <w:tc>
                <w:tcPr>
                  <w:tcW w:w="709" w:type="dxa"/>
                  <w:tcBorders>
                    <w:top w:val="single" w:sz="4" w:space="0" w:color="auto"/>
                    <w:left w:val="single" w:sz="4" w:space="0" w:color="auto"/>
                    <w:bottom w:val="single" w:sz="4" w:space="0" w:color="auto"/>
                    <w:right w:val="single" w:sz="4" w:space="0" w:color="auto"/>
                  </w:tcBorders>
                  <w:vAlign w:val="center"/>
                </w:tcPr>
                <w:p w14:paraId="46BCDC4F" w14:textId="77777777" w:rsidR="006337AE" w:rsidRPr="00713C8E" w:rsidRDefault="006337AE" w:rsidP="00366B18">
                  <w:pPr>
                    <w:widowControl/>
                    <w:numPr>
                      <w:ilvl w:val="0"/>
                      <w:numId w:val="5"/>
                    </w:numPr>
                    <w:suppressAutoHyphens w:val="0"/>
                    <w:autoSpaceDE/>
                    <w:autoSpaceDN w:val="0"/>
                    <w:spacing w:line="250" w:lineRule="exact"/>
                    <w:jc w:val="center"/>
                    <w:rPr>
                      <w:sz w:val="18"/>
                      <w:szCs w:val="18"/>
                    </w:rPr>
                  </w:pPr>
                </w:p>
              </w:tc>
              <w:tc>
                <w:tcPr>
                  <w:tcW w:w="9781" w:type="dxa"/>
                  <w:tcBorders>
                    <w:top w:val="single" w:sz="4" w:space="0" w:color="auto"/>
                    <w:left w:val="single" w:sz="4" w:space="0" w:color="auto"/>
                    <w:bottom w:val="single" w:sz="4" w:space="0" w:color="auto"/>
                    <w:right w:val="single" w:sz="4" w:space="0" w:color="auto"/>
                  </w:tcBorders>
                  <w:vAlign w:val="center"/>
                </w:tcPr>
                <w:p w14:paraId="565C9CD6" w14:textId="77777777" w:rsidR="006337AE" w:rsidRPr="00713C8E" w:rsidRDefault="006337AE" w:rsidP="00366B18">
                  <w:pPr>
                    <w:spacing w:after="60"/>
                    <w:rPr>
                      <w:sz w:val="18"/>
                      <w:szCs w:val="18"/>
                    </w:rPr>
                  </w:pPr>
                  <w:r w:rsidRPr="00713C8E">
                    <w:rPr>
                      <w:sz w:val="18"/>
                      <w:szCs w:val="18"/>
                    </w:rPr>
                    <w:t>Wbudowany ekran dotykowy 7”</w:t>
                  </w:r>
                </w:p>
              </w:tc>
            </w:tr>
            <w:tr w:rsidR="006337AE" w:rsidRPr="00713C8E" w14:paraId="45AEFED6" w14:textId="77777777" w:rsidTr="004F0A2F">
              <w:trPr>
                <w:cantSplit/>
              </w:trPr>
              <w:tc>
                <w:tcPr>
                  <w:tcW w:w="709" w:type="dxa"/>
                  <w:tcBorders>
                    <w:top w:val="single" w:sz="4" w:space="0" w:color="auto"/>
                    <w:left w:val="single" w:sz="4" w:space="0" w:color="auto"/>
                    <w:bottom w:val="single" w:sz="4" w:space="0" w:color="auto"/>
                    <w:right w:val="single" w:sz="4" w:space="0" w:color="auto"/>
                  </w:tcBorders>
                  <w:vAlign w:val="center"/>
                </w:tcPr>
                <w:p w14:paraId="3A2CFECA" w14:textId="77777777" w:rsidR="006337AE" w:rsidRPr="00713C8E" w:rsidRDefault="006337AE" w:rsidP="00366B18">
                  <w:pPr>
                    <w:widowControl/>
                    <w:numPr>
                      <w:ilvl w:val="0"/>
                      <w:numId w:val="5"/>
                    </w:numPr>
                    <w:suppressAutoHyphens w:val="0"/>
                    <w:autoSpaceDE/>
                    <w:autoSpaceDN w:val="0"/>
                    <w:spacing w:line="250" w:lineRule="exact"/>
                    <w:jc w:val="center"/>
                    <w:rPr>
                      <w:sz w:val="18"/>
                      <w:szCs w:val="18"/>
                    </w:rPr>
                  </w:pPr>
                </w:p>
              </w:tc>
              <w:tc>
                <w:tcPr>
                  <w:tcW w:w="9781" w:type="dxa"/>
                  <w:tcBorders>
                    <w:top w:val="single" w:sz="4" w:space="0" w:color="auto"/>
                    <w:left w:val="single" w:sz="4" w:space="0" w:color="auto"/>
                    <w:bottom w:val="single" w:sz="4" w:space="0" w:color="auto"/>
                    <w:right w:val="single" w:sz="4" w:space="0" w:color="auto"/>
                  </w:tcBorders>
                  <w:vAlign w:val="center"/>
                </w:tcPr>
                <w:p w14:paraId="6B375B1B" w14:textId="77777777" w:rsidR="006337AE" w:rsidRPr="00713C8E" w:rsidRDefault="006337AE" w:rsidP="00366B18">
                  <w:pPr>
                    <w:spacing w:after="60"/>
                    <w:rPr>
                      <w:sz w:val="18"/>
                      <w:szCs w:val="18"/>
                    </w:rPr>
                  </w:pPr>
                  <w:r w:rsidRPr="00713C8E">
                    <w:rPr>
                      <w:sz w:val="18"/>
                      <w:szCs w:val="18"/>
                    </w:rPr>
                    <w:t>Klawisze funkcyjne do szybkiej obsługi podstawowych funkcji aparatu</w:t>
                  </w:r>
                </w:p>
              </w:tc>
            </w:tr>
            <w:tr w:rsidR="006337AE" w:rsidRPr="00713C8E" w14:paraId="7D5CB84E" w14:textId="77777777" w:rsidTr="004F0A2F">
              <w:trPr>
                <w:cantSplit/>
              </w:trPr>
              <w:tc>
                <w:tcPr>
                  <w:tcW w:w="709" w:type="dxa"/>
                  <w:tcBorders>
                    <w:top w:val="single" w:sz="4" w:space="0" w:color="auto"/>
                    <w:left w:val="single" w:sz="4" w:space="0" w:color="auto"/>
                    <w:bottom w:val="single" w:sz="4" w:space="0" w:color="auto"/>
                    <w:right w:val="single" w:sz="4" w:space="0" w:color="auto"/>
                  </w:tcBorders>
                  <w:vAlign w:val="center"/>
                </w:tcPr>
                <w:p w14:paraId="65734476" w14:textId="77777777" w:rsidR="006337AE" w:rsidRPr="00713C8E" w:rsidRDefault="006337AE" w:rsidP="00366B18">
                  <w:pPr>
                    <w:widowControl/>
                    <w:numPr>
                      <w:ilvl w:val="0"/>
                      <w:numId w:val="5"/>
                    </w:numPr>
                    <w:suppressAutoHyphens w:val="0"/>
                    <w:autoSpaceDE/>
                    <w:autoSpaceDN w:val="0"/>
                    <w:spacing w:line="250" w:lineRule="exact"/>
                    <w:jc w:val="center"/>
                    <w:rPr>
                      <w:sz w:val="18"/>
                      <w:szCs w:val="18"/>
                    </w:rPr>
                  </w:pPr>
                </w:p>
              </w:tc>
              <w:tc>
                <w:tcPr>
                  <w:tcW w:w="9781" w:type="dxa"/>
                  <w:tcBorders>
                    <w:top w:val="single" w:sz="4" w:space="0" w:color="auto"/>
                    <w:left w:val="single" w:sz="4" w:space="0" w:color="auto"/>
                    <w:bottom w:val="single" w:sz="4" w:space="0" w:color="auto"/>
                    <w:right w:val="single" w:sz="4" w:space="0" w:color="auto"/>
                  </w:tcBorders>
                  <w:vAlign w:val="center"/>
                </w:tcPr>
                <w:p w14:paraId="12165237" w14:textId="77777777" w:rsidR="006337AE" w:rsidRPr="00713C8E" w:rsidRDefault="006337AE" w:rsidP="00366B18">
                  <w:pPr>
                    <w:spacing w:after="60"/>
                    <w:rPr>
                      <w:sz w:val="18"/>
                      <w:szCs w:val="18"/>
                    </w:rPr>
                  </w:pPr>
                  <w:r w:rsidRPr="00713C8E">
                    <w:rPr>
                      <w:sz w:val="18"/>
                      <w:szCs w:val="18"/>
                    </w:rPr>
                    <w:t xml:space="preserve">Monitorowanie nieinwazyjne tętna płodu poprzez </w:t>
                  </w:r>
                  <w:r w:rsidRPr="00713C8E">
                    <w:rPr>
                      <w:color w:val="222222"/>
                      <w:sz w:val="18"/>
                      <w:szCs w:val="18"/>
                      <w:shd w:val="clear" w:color="auto" w:fill="FFFFFF"/>
                    </w:rPr>
                    <w:t>ultradźwiękowy doppler pulsacyjny</w:t>
                  </w:r>
                </w:p>
              </w:tc>
            </w:tr>
            <w:tr w:rsidR="006337AE" w:rsidRPr="00713C8E" w14:paraId="2E5A245F" w14:textId="77777777" w:rsidTr="004F0A2F">
              <w:trPr>
                <w:cantSplit/>
              </w:trPr>
              <w:tc>
                <w:tcPr>
                  <w:tcW w:w="709" w:type="dxa"/>
                  <w:tcBorders>
                    <w:top w:val="single" w:sz="4" w:space="0" w:color="auto"/>
                    <w:left w:val="single" w:sz="4" w:space="0" w:color="auto"/>
                    <w:bottom w:val="single" w:sz="4" w:space="0" w:color="auto"/>
                    <w:right w:val="single" w:sz="4" w:space="0" w:color="auto"/>
                  </w:tcBorders>
                  <w:vAlign w:val="center"/>
                </w:tcPr>
                <w:p w14:paraId="69178E9B" w14:textId="77777777" w:rsidR="006337AE" w:rsidRPr="00713C8E" w:rsidRDefault="006337AE" w:rsidP="00366B18">
                  <w:pPr>
                    <w:widowControl/>
                    <w:numPr>
                      <w:ilvl w:val="0"/>
                      <w:numId w:val="5"/>
                    </w:numPr>
                    <w:suppressAutoHyphens w:val="0"/>
                    <w:autoSpaceDE/>
                    <w:autoSpaceDN w:val="0"/>
                    <w:spacing w:line="250" w:lineRule="exact"/>
                    <w:jc w:val="center"/>
                    <w:rPr>
                      <w:sz w:val="18"/>
                      <w:szCs w:val="18"/>
                    </w:rPr>
                  </w:pPr>
                </w:p>
              </w:tc>
              <w:tc>
                <w:tcPr>
                  <w:tcW w:w="9781" w:type="dxa"/>
                  <w:tcBorders>
                    <w:top w:val="single" w:sz="4" w:space="0" w:color="auto"/>
                    <w:left w:val="single" w:sz="4" w:space="0" w:color="auto"/>
                    <w:bottom w:val="single" w:sz="4" w:space="0" w:color="auto"/>
                    <w:right w:val="single" w:sz="4" w:space="0" w:color="auto"/>
                  </w:tcBorders>
                  <w:vAlign w:val="center"/>
                </w:tcPr>
                <w:p w14:paraId="47C6BD54" w14:textId="77777777" w:rsidR="006337AE" w:rsidRPr="00713C8E" w:rsidRDefault="006337AE" w:rsidP="00366B18">
                  <w:pPr>
                    <w:spacing w:after="60"/>
                    <w:rPr>
                      <w:sz w:val="18"/>
                      <w:szCs w:val="18"/>
                    </w:rPr>
                  </w:pPr>
                  <w:r w:rsidRPr="00713C8E">
                    <w:rPr>
                      <w:sz w:val="18"/>
                      <w:szCs w:val="18"/>
                    </w:rPr>
                    <w:t>Przetworniki tętna płodu ultradźwiękowe</w:t>
                  </w:r>
                </w:p>
              </w:tc>
            </w:tr>
            <w:tr w:rsidR="006337AE" w:rsidRPr="00713C8E" w14:paraId="3091E02F" w14:textId="77777777" w:rsidTr="004F0A2F">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33216B8" w14:textId="77777777" w:rsidR="006337AE" w:rsidRPr="00713C8E" w:rsidRDefault="006337AE" w:rsidP="00366B18">
                  <w:pPr>
                    <w:widowControl/>
                    <w:numPr>
                      <w:ilvl w:val="0"/>
                      <w:numId w:val="5"/>
                    </w:numPr>
                    <w:suppressAutoHyphens w:val="0"/>
                    <w:autoSpaceDE/>
                    <w:autoSpaceDN w:val="0"/>
                    <w:spacing w:line="250" w:lineRule="exact"/>
                    <w:jc w:val="center"/>
                    <w:rPr>
                      <w:sz w:val="18"/>
                      <w:szCs w:val="18"/>
                    </w:rPr>
                  </w:pPr>
                </w:p>
              </w:tc>
              <w:tc>
                <w:tcPr>
                  <w:tcW w:w="9781" w:type="dxa"/>
                  <w:tcBorders>
                    <w:top w:val="single" w:sz="4" w:space="0" w:color="auto"/>
                    <w:left w:val="single" w:sz="4" w:space="0" w:color="auto"/>
                    <w:bottom w:val="single" w:sz="4" w:space="0" w:color="auto"/>
                    <w:right w:val="single" w:sz="4" w:space="0" w:color="auto"/>
                  </w:tcBorders>
                  <w:vAlign w:val="center"/>
                </w:tcPr>
                <w:p w14:paraId="439E7240" w14:textId="77777777" w:rsidR="006337AE" w:rsidRPr="00713C8E" w:rsidRDefault="006337AE" w:rsidP="00366B18">
                  <w:pPr>
                    <w:spacing w:after="60"/>
                    <w:rPr>
                      <w:sz w:val="18"/>
                      <w:szCs w:val="18"/>
                    </w:rPr>
                  </w:pPr>
                  <w:r w:rsidRPr="00713C8E">
                    <w:rPr>
                      <w:sz w:val="18"/>
                      <w:szCs w:val="18"/>
                    </w:rPr>
                    <w:t>Częstotliwość pracy 1,0 MHz</w:t>
                  </w:r>
                </w:p>
              </w:tc>
            </w:tr>
            <w:tr w:rsidR="006337AE" w:rsidRPr="00713C8E" w14:paraId="446AC8D6" w14:textId="77777777" w:rsidTr="004F0A2F">
              <w:trPr>
                <w:cantSplit/>
              </w:trPr>
              <w:tc>
                <w:tcPr>
                  <w:tcW w:w="709" w:type="dxa"/>
                  <w:tcBorders>
                    <w:top w:val="single" w:sz="4" w:space="0" w:color="auto"/>
                    <w:left w:val="single" w:sz="4" w:space="0" w:color="auto"/>
                    <w:bottom w:val="single" w:sz="4" w:space="0" w:color="auto"/>
                    <w:right w:val="single" w:sz="4" w:space="0" w:color="auto"/>
                  </w:tcBorders>
                  <w:vAlign w:val="center"/>
                </w:tcPr>
                <w:p w14:paraId="67524A3B" w14:textId="77777777" w:rsidR="006337AE" w:rsidRPr="00713C8E" w:rsidRDefault="006337AE" w:rsidP="00366B18">
                  <w:pPr>
                    <w:widowControl/>
                    <w:numPr>
                      <w:ilvl w:val="0"/>
                      <w:numId w:val="5"/>
                    </w:numPr>
                    <w:suppressAutoHyphens w:val="0"/>
                    <w:autoSpaceDE/>
                    <w:autoSpaceDN w:val="0"/>
                    <w:spacing w:line="250" w:lineRule="exact"/>
                    <w:jc w:val="center"/>
                    <w:rPr>
                      <w:sz w:val="18"/>
                      <w:szCs w:val="18"/>
                    </w:rPr>
                  </w:pPr>
                </w:p>
              </w:tc>
              <w:tc>
                <w:tcPr>
                  <w:tcW w:w="9781" w:type="dxa"/>
                  <w:tcBorders>
                    <w:top w:val="single" w:sz="4" w:space="0" w:color="auto"/>
                    <w:left w:val="single" w:sz="4" w:space="0" w:color="auto"/>
                    <w:bottom w:val="single" w:sz="4" w:space="0" w:color="auto"/>
                    <w:right w:val="single" w:sz="4" w:space="0" w:color="auto"/>
                  </w:tcBorders>
                  <w:vAlign w:val="center"/>
                </w:tcPr>
                <w:p w14:paraId="5AF6AD7F" w14:textId="77777777" w:rsidR="006337AE" w:rsidRPr="00713C8E" w:rsidRDefault="006337AE" w:rsidP="00366B18">
                  <w:pPr>
                    <w:spacing w:after="60"/>
                    <w:rPr>
                      <w:sz w:val="18"/>
                      <w:szCs w:val="18"/>
                    </w:rPr>
                  </w:pPr>
                  <w:r w:rsidRPr="00713C8E">
                    <w:rPr>
                      <w:sz w:val="18"/>
                      <w:szCs w:val="18"/>
                    </w:rPr>
                    <w:t>Moc ultradźwięku fali US ≤10,0(mW/cm</w:t>
                  </w:r>
                  <w:r w:rsidRPr="00713C8E">
                    <w:rPr>
                      <w:sz w:val="18"/>
                      <w:szCs w:val="18"/>
                      <w:vertAlign w:val="superscript"/>
                    </w:rPr>
                    <w:t>2</w:t>
                  </w:r>
                  <w:r w:rsidRPr="00713C8E">
                    <w:rPr>
                      <w:sz w:val="18"/>
                      <w:szCs w:val="18"/>
                    </w:rPr>
                    <w:t>)</w:t>
                  </w:r>
                </w:p>
              </w:tc>
            </w:tr>
            <w:tr w:rsidR="006337AE" w:rsidRPr="00713C8E" w14:paraId="448A27FF" w14:textId="77777777" w:rsidTr="004F0A2F">
              <w:trPr>
                <w:cantSplit/>
              </w:trPr>
              <w:tc>
                <w:tcPr>
                  <w:tcW w:w="709" w:type="dxa"/>
                  <w:tcBorders>
                    <w:top w:val="single" w:sz="4" w:space="0" w:color="auto"/>
                    <w:left w:val="single" w:sz="4" w:space="0" w:color="auto"/>
                    <w:bottom w:val="single" w:sz="4" w:space="0" w:color="auto"/>
                    <w:right w:val="single" w:sz="4" w:space="0" w:color="auto"/>
                  </w:tcBorders>
                  <w:vAlign w:val="center"/>
                </w:tcPr>
                <w:p w14:paraId="4FA7A291" w14:textId="77777777" w:rsidR="006337AE" w:rsidRPr="00713C8E" w:rsidRDefault="006337AE" w:rsidP="00366B18">
                  <w:pPr>
                    <w:widowControl/>
                    <w:numPr>
                      <w:ilvl w:val="0"/>
                      <w:numId w:val="5"/>
                    </w:numPr>
                    <w:suppressAutoHyphens w:val="0"/>
                    <w:autoSpaceDE/>
                    <w:autoSpaceDN w:val="0"/>
                    <w:spacing w:line="250" w:lineRule="exact"/>
                    <w:jc w:val="center"/>
                    <w:rPr>
                      <w:sz w:val="18"/>
                      <w:szCs w:val="18"/>
                    </w:rPr>
                  </w:pPr>
                </w:p>
              </w:tc>
              <w:tc>
                <w:tcPr>
                  <w:tcW w:w="9781" w:type="dxa"/>
                  <w:tcBorders>
                    <w:top w:val="single" w:sz="4" w:space="0" w:color="auto"/>
                    <w:left w:val="single" w:sz="4" w:space="0" w:color="auto"/>
                    <w:bottom w:val="single" w:sz="4" w:space="0" w:color="auto"/>
                    <w:right w:val="single" w:sz="4" w:space="0" w:color="auto"/>
                  </w:tcBorders>
                  <w:vAlign w:val="center"/>
                </w:tcPr>
                <w:p w14:paraId="6D1472EF" w14:textId="77777777" w:rsidR="006337AE" w:rsidRPr="00713C8E" w:rsidRDefault="006337AE" w:rsidP="00366B18">
                  <w:pPr>
                    <w:spacing w:after="60"/>
                    <w:rPr>
                      <w:sz w:val="18"/>
                      <w:szCs w:val="18"/>
                    </w:rPr>
                  </w:pPr>
                  <w:r w:rsidRPr="00713C8E">
                    <w:rPr>
                      <w:sz w:val="18"/>
                      <w:szCs w:val="18"/>
                    </w:rPr>
                    <w:t xml:space="preserve">Funkcja </w:t>
                  </w:r>
                  <w:r w:rsidRPr="00713C8E">
                    <w:rPr>
                      <w:color w:val="222222"/>
                      <w:sz w:val="18"/>
                      <w:szCs w:val="18"/>
                      <w:shd w:val="clear" w:color="auto" w:fill="FFFFFF"/>
                    </w:rPr>
                    <w:t>przesunięcie wykresu tętna płodu dla monitoringu dwóch płodów</w:t>
                  </w:r>
                </w:p>
              </w:tc>
            </w:tr>
            <w:tr w:rsidR="006337AE" w:rsidRPr="00713C8E" w14:paraId="4E51B120" w14:textId="77777777" w:rsidTr="004F0A2F">
              <w:trPr>
                <w:cantSplit/>
              </w:trPr>
              <w:tc>
                <w:tcPr>
                  <w:tcW w:w="709" w:type="dxa"/>
                  <w:tcBorders>
                    <w:top w:val="single" w:sz="4" w:space="0" w:color="auto"/>
                    <w:left w:val="single" w:sz="4" w:space="0" w:color="auto"/>
                    <w:bottom w:val="single" w:sz="4" w:space="0" w:color="auto"/>
                    <w:right w:val="single" w:sz="4" w:space="0" w:color="auto"/>
                  </w:tcBorders>
                  <w:vAlign w:val="center"/>
                </w:tcPr>
                <w:p w14:paraId="032D2E24" w14:textId="77777777" w:rsidR="006337AE" w:rsidRPr="00713C8E" w:rsidRDefault="006337AE" w:rsidP="00366B18">
                  <w:pPr>
                    <w:widowControl/>
                    <w:numPr>
                      <w:ilvl w:val="0"/>
                      <w:numId w:val="5"/>
                    </w:numPr>
                    <w:suppressAutoHyphens w:val="0"/>
                    <w:autoSpaceDE/>
                    <w:autoSpaceDN w:val="0"/>
                    <w:spacing w:line="250" w:lineRule="exact"/>
                    <w:jc w:val="center"/>
                    <w:rPr>
                      <w:sz w:val="18"/>
                      <w:szCs w:val="18"/>
                    </w:rPr>
                  </w:pPr>
                </w:p>
              </w:tc>
              <w:tc>
                <w:tcPr>
                  <w:tcW w:w="9781" w:type="dxa"/>
                  <w:tcBorders>
                    <w:top w:val="single" w:sz="4" w:space="0" w:color="auto"/>
                    <w:left w:val="single" w:sz="4" w:space="0" w:color="auto"/>
                    <w:bottom w:val="single" w:sz="4" w:space="0" w:color="auto"/>
                    <w:right w:val="single" w:sz="4" w:space="0" w:color="auto"/>
                  </w:tcBorders>
                  <w:vAlign w:val="center"/>
                </w:tcPr>
                <w:p w14:paraId="774FE002" w14:textId="77777777" w:rsidR="006337AE" w:rsidRPr="00713C8E" w:rsidRDefault="006337AE" w:rsidP="00366B18">
                  <w:pPr>
                    <w:spacing w:after="60"/>
                    <w:rPr>
                      <w:sz w:val="18"/>
                      <w:szCs w:val="18"/>
                    </w:rPr>
                  </w:pPr>
                  <w:r w:rsidRPr="00713C8E">
                    <w:rPr>
                      <w:sz w:val="18"/>
                      <w:szCs w:val="18"/>
                    </w:rPr>
                    <w:t>Zakres pomiarowy tętna płodu  50-210 bpm</w:t>
                  </w:r>
                </w:p>
              </w:tc>
            </w:tr>
            <w:tr w:rsidR="006337AE" w:rsidRPr="00713C8E" w14:paraId="542C1409" w14:textId="77777777" w:rsidTr="004F0A2F">
              <w:trPr>
                <w:cantSplit/>
                <w:trHeight w:val="346"/>
              </w:trPr>
              <w:tc>
                <w:tcPr>
                  <w:tcW w:w="709" w:type="dxa"/>
                  <w:tcBorders>
                    <w:top w:val="single" w:sz="4" w:space="0" w:color="auto"/>
                    <w:left w:val="single" w:sz="4" w:space="0" w:color="auto"/>
                    <w:bottom w:val="single" w:sz="4" w:space="0" w:color="auto"/>
                    <w:right w:val="single" w:sz="4" w:space="0" w:color="auto"/>
                  </w:tcBorders>
                  <w:vAlign w:val="center"/>
                </w:tcPr>
                <w:p w14:paraId="2F0507E5" w14:textId="77777777" w:rsidR="006337AE" w:rsidRPr="00713C8E" w:rsidRDefault="006337AE" w:rsidP="00366B18">
                  <w:pPr>
                    <w:widowControl/>
                    <w:numPr>
                      <w:ilvl w:val="0"/>
                      <w:numId w:val="5"/>
                    </w:numPr>
                    <w:suppressAutoHyphens w:val="0"/>
                    <w:autoSpaceDE/>
                    <w:autoSpaceDN w:val="0"/>
                    <w:spacing w:line="250" w:lineRule="exact"/>
                    <w:jc w:val="center"/>
                    <w:rPr>
                      <w:sz w:val="18"/>
                      <w:szCs w:val="18"/>
                    </w:rPr>
                  </w:pPr>
                </w:p>
              </w:tc>
              <w:tc>
                <w:tcPr>
                  <w:tcW w:w="9781" w:type="dxa"/>
                  <w:tcBorders>
                    <w:top w:val="single" w:sz="4" w:space="0" w:color="auto"/>
                    <w:left w:val="single" w:sz="4" w:space="0" w:color="auto"/>
                    <w:bottom w:val="single" w:sz="4" w:space="0" w:color="auto"/>
                    <w:right w:val="single" w:sz="4" w:space="0" w:color="auto"/>
                  </w:tcBorders>
                  <w:vAlign w:val="center"/>
                </w:tcPr>
                <w:p w14:paraId="6F0CABEA" w14:textId="77777777" w:rsidR="006337AE" w:rsidRPr="00713C8E" w:rsidRDefault="006337AE" w:rsidP="00366B18">
                  <w:pPr>
                    <w:spacing w:after="60"/>
                    <w:rPr>
                      <w:sz w:val="18"/>
                      <w:szCs w:val="18"/>
                    </w:rPr>
                  </w:pPr>
                  <w:r w:rsidRPr="00713C8E">
                    <w:rPr>
                      <w:sz w:val="18"/>
                      <w:szCs w:val="18"/>
                    </w:rPr>
                    <w:t xml:space="preserve">Dokładność pomiaru tętna płodu:  + - 1 dla normatywnego przedziału częstotliwości pracy serca płodu </w:t>
                  </w:r>
                </w:p>
              </w:tc>
            </w:tr>
            <w:tr w:rsidR="006337AE" w:rsidRPr="00713C8E" w14:paraId="5B66FA4E" w14:textId="77777777" w:rsidTr="004F0A2F">
              <w:trPr>
                <w:cantSplit/>
              </w:trPr>
              <w:tc>
                <w:tcPr>
                  <w:tcW w:w="709" w:type="dxa"/>
                  <w:tcBorders>
                    <w:top w:val="single" w:sz="4" w:space="0" w:color="auto"/>
                    <w:left w:val="single" w:sz="4" w:space="0" w:color="auto"/>
                    <w:bottom w:val="single" w:sz="4" w:space="0" w:color="auto"/>
                    <w:right w:val="single" w:sz="4" w:space="0" w:color="auto"/>
                  </w:tcBorders>
                  <w:vAlign w:val="center"/>
                </w:tcPr>
                <w:p w14:paraId="3A0989FE" w14:textId="77777777" w:rsidR="006337AE" w:rsidRPr="00713C8E" w:rsidRDefault="006337AE" w:rsidP="00366B18">
                  <w:pPr>
                    <w:widowControl/>
                    <w:numPr>
                      <w:ilvl w:val="0"/>
                      <w:numId w:val="5"/>
                    </w:numPr>
                    <w:suppressAutoHyphens w:val="0"/>
                    <w:autoSpaceDE/>
                    <w:autoSpaceDN w:val="0"/>
                    <w:spacing w:line="250" w:lineRule="exact"/>
                    <w:jc w:val="center"/>
                    <w:rPr>
                      <w:sz w:val="18"/>
                      <w:szCs w:val="18"/>
                    </w:rPr>
                  </w:pPr>
                </w:p>
              </w:tc>
              <w:tc>
                <w:tcPr>
                  <w:tcW w:w="9781" w:type="dxa"/>
                  <w:tcBorders>
                    <w:top w:val="single" w:sz="4" w:space="0" w:color="auto"/>
                    <w:left w:val="single" w:sz="4" w:space="0" w:color="auto"/>
                    <w:bottom w:val="single" w:sz="4" w:space="0" w:color="auto"/>
                    <w:right w:val="single" w:sz="4" w:space="0" w:color="auto"/>
                  </w:tcBorders>
                  <w:vAlign w:val="center"/>
                </w:tcPr>
                <w:p w14:paraId="1AFF9E42" w14:textId="77777777" w:rsidR="006337AE" w:rsidRPr="00713C8E" w:rsidRDefault="006337AE" w:rsidP="00366B18">
                  <w:pPr>
                    <w:spacing w:after="60"/>
                    <w:rPr>
                      <w:sz w:val="18"/>
                      <w:szCs w:val="18"/>
                    </w:rPr>
                  </w:pPr>
                  <w:r w:rsidRPr="00713C8E">
                    <w:rPr>
                      <w:sz w:val="18"/>
                      <w:szCs w:val="18"/>
                    </w:rPr>
                    <w:t>Pomiar nieinwazyjny tętna płodu  w trybie PWD ( metoda doplerowska impulsowa )</w:t>
                  </w:r>
                </w:p>
              </w:tc>
            </w:tr>
            <w:tr w:rsidR="006337AE" w:rsidRPr="00713C8E" w14:paraId="6149A659" w14:textId="77777777" w:rsidTr="004F0A2F">
              <w:trPr>
                <w:cantSplit/>
              </w:trPr>
              <w:tc>
                <w:tcPr>
                  <w:tcW w:w="709" w:type="dxa"/>
                  <w:tcBorders>
                    <w:top w:val="single" w:sz="4" w:space="0" w:color="auto"/>
                    <w:left w:val="single" w:sz="4" w:space="0" w:color="auto"/>
                    <w:bottom w:val="single" w:sz="4" w:space="0" w:color="auto"/>
                    <w:right w:val="single" w:sz="4" w:space="0" w:color="auto"/>
                  </w:tcBorders>
                  <w:vAlign w:val="center"/>
                </w:tcPr>
                <w:p w14:paraId="189D623F" w14:textId="77777777" w:rsidR="006337AE" w:rsidRPr="00713C8E" w:rsidRDefault="006337AE" w:rsidP="00366B18">
                  <w:pPr>
                    <w:widowControl/>
                    <w:numPr>
                      <w:ilvl w:val="0"/>
                      <w:numId w:val="5"/>
                    </w:numPr>
                    <w:suppressAutoHyphens w:val="0"/>
                    <w:autoSpaceDE/>
                    <w:autoSpaceDN w:val="0"/>
                    <w:spacing w:line="250" w:lineRule="exact"/>
                    <w:jc w:val="center"/>
                    <w:rPr>
                      <w:sz w:val="18"/>
                      <w:szCs w:val="18"/>
                    </w:rPr>
                  </w:pPr>
                </w:p>
              </w:tc>
              <w:tc>
                <w:tcPr>
                  <w:tcW w:w="9781" w:type="dxa"/>
                  <w:tcBorders>
                    <w:top w:val="single" w:sz="4" w:space="0" w:color="auto"/>
                    <w:left w:val="single" w:sz="4" w:space="0" w:color="auto"/>
                    <w:bottom w:val="single" w:sz="4" w:space="0" w:color="auto"/>
                    <w:right w:val="single" w:sz="4" w:space="0" w:color="auto"/>
                  </w:tcBorders>
                  <w:vAlign w:val="center"/>
                </w:tcPr>
                <w:p w14:paraId="68CED18B" w14:textId="77777777" w:rsidR="006337AE" w:rsidRPr="00713C8E" w:rsidRDefault="006337AE" w:rsidP="00366B18">
                  <w:pPr>
                    <w:spacing w:after="60"/>
                    <w:rPr>
                      <w:sz w:val="18"/>
                      <w:szCs w:val="18"/>
                    </w:rPr>
                  </w:pPr>
                  <w:r w:rsidRPr="00713C8E">
                    <w:rPr>
                      <w:sz w:val="18"/>
                      <w:szCs w:val="18"/>
                    </w:rPr>
                    <w:t>Zerowanie pomiaru skurczów macicy (TOCO)  automatyczne i manualne</w:t>
                  </w:r>
                </w:p>
              </w:tc>
            </w:tr>
            <w:tr w:rsidR="006337AE" w:rsidRPr="00713C8E" w14:paraId="32AC8216" w14:textId="77777777" w:rsidTr="004F0A2F">
              <w:trPr>
                <w:cantSplit/>
              </w:trPr>
              <w:tc>
                <w:tcPr>
                  <w:tcW w:w="709" w:type="dxa"/>
                  <w:tcBorders>
                    <w:top w:val="single" w:sz="4" w:space="0" w:color="auto"/>
                    <w:left w:val="single" w:sz="4" w:space="0" w:color="auto"/>
                    <w:bottom w:val="single" w:sz="4" w:space="0" w:color="auto"/>
                    <w:right w:val="single" w:sz="4" w:space="0" w:color="auto"/>
                  </w:tcBorders>
                  <w:vAlign w:val="center"/>
                </w:tcPr>
                <w:p w14:paraId="617F90E7" w14:textId="77777777" w:rsidR="006337AE" w:rsidRPr="00713C8E" w:rsidRDefault="006337AE" w:rsidP="00366B18">
                  <w:pPr>
                    <w:widowControl/>
                    <w:numPr>
                      <w:ilvl w:val="0"/>
                      <w:numId w:val="5"/>
                    </w:numPr>
                    <w:suppressAutoHyphens w:val="0"/>
                    <w:autoSpaceDE/>
                    <w:autoSpaceDN w:val="0"/>
                    <w:spacing w:line="250" w:lineRule="exact"/>
                    <w:jc w:val="center"/>
                    <w:rPr>
                      <w:sz w:val="18"/>
                      <w:szCs w:val="18"/>
                    </w:rPr>
                  </w:pPr>
                </w:p>
              </w:tc>
              <w:tc>
                <w:tcPr>
                  <w:tcW w:w="9781" w:type="dxa"/>
                  <w:tcBorders>
                    <w:top w:val="single" w:sz="4" w:space="0" w:color="auto"/>
                    <w:left w:val="single" w:sz="4" w:space="0" w:color="auto"/>
                    <w:bottom w:val="single" w:sz="4" w:space="0" w:color="auto"/>
                    <w:right w:val="single" w:sz="4" w:space="0" w:color="auto"/>
                  </w:tcBorders>
                  <w:vAlign w:val="center"/>
                </w:tcPr>
                <w:p w14:paraId="75E6CF52" w14:textId="77777777" w:rsidR="006337AE" w:rsidRPr="00713C8E" w:rsidRDefault="006337AE" w:rsidP="00366B18">
                  <w:pPr>
                    <w:spacing w:after="60"/>
                    <w:rPr>
                      <w:sz w:val="18"/>
                      <w:szCs w:val="18"/>
                    </w:rPr>
                  </w:pPr>
                  <w:r w:rsidRPr="00713C8E">
                    <w:rPr>
                      <w:sz w:val="18"/>
                      <w:szCs w:val="18"/>
                    </w:rPr>
                    <w:t>Zakres pomiarowy skurczów macicy w przedziale  0-100 %</w:t>
                  </w:r>
                </w:p>
              </w:tc>
            </w:tr>
            <w:tr w:rsidR="006337AE" w:rsidRPr="00713C8E" w14:paraId="5117D43D" w14:textId="77777777" w:rsidTr="004F0A2F">
              <w:trPr>
                <w:cantSplit/>
              </w:trPr>
              <w:tc>
                <w:tcPr>
                  <w:tcW w:w="709" w:type="dxa"/>
                  <w:tcBorders>
                    <w:top w:val="single" w:sz="4" w:space="0" w:color="auto"/>
                    <w:left w:val="single" w:sz="4" w:space="0" w:color="auto"/>
                    <w:bottom w:val="single" w:sz="4" w:space="0" w:color="auto"/>
                    <w:right w:val="single" w:sz="4" w:space="0" w:color="auto"/>
                  </w:tcBorders>
                  <w:vAlign w:val="center"/>
                </w:tcPr>
                <w:p w14:paraId="1F07653A" w14:textId="77777777" w:rsidR="006337AE" w:rsidRPr="00713C8E" w:rsidRDefault="006337AE" w:rsidP="00366B18">
                  <w:pPr>
                    <w:widowControl/>
                    <w:numPr>
                      <w:ilvl w:val="0"/>
                      <w:numId w:val="5"/>
                    </w:numPr>
                    <w:suppressAutoHyphens w:val="0"/>
                    <w:autoSpaceDE/>
                    <w:autoSpaceDN w:val="0"/>
                    <w:spacing w:line="250" w:lineRule="exact"/>
                    <w:jc w:val="center"/>
                    <w:rPr>
                      <w:sz w:val="18"/>
                      <w:szCs w:val="18"/>
                    </w:rPr>
                  </w:pPr>
                </w:p>
              </w:tc>
              <w:tc>
                <w:tcPr>
                  <w:tcW w:w="9781" w:type="dxa"/>
                  <w:tcBorders>
                    <w:top w:val="single" w:sz="4" w:space="0" w:color="auto"/>
                    <w:left w:val="single" w:sz="4" w:space="0" w:color="auto"/>
                    <w:bottom w:val="single" w:sz="4" w:space="0" w:color="auto"/>
                    <w:right w:val="single" w:sz="4" w:space="0" w:color="auto"/>
                  </w:tcBorders>
                  <w:vAlign w:val="center"/>
                </w:tcPr>
                <w:p w14:paraId="79C336BC" w14:textId="77777777" w:rsidR="006337AE" w:rsidRPr="00713C8E" w:rsidRDefault="006337AE" w:rsidP="00366B18">
                  <w:pPr>
                    <w:spacing w:after="60"/>
                    <w:rPr>
                      <w:sz w:val="18"/>
                      <w:szCs w:val="18"/>
                    </w:rPr>
                  </w:pPr>
                  <w:r w:rsidRPr="00713C8E">
                    <w:rPr>
                      <w:sz w:val="18"/>
                      <w:szCs w:val="18"/>
                    </w:rPr>
                    <w:t>Alarm dźwiękowy i wizualny tachykardii i bradykardii</w:t>
                  </w:r>
                </w:p>
              </w:tc>
            </w:tr>
            <w:tr w:rsidR="006337AE" w:rsidRPr="00713C8E" w14:paraId="045F545B" w14:textId="77777777" w:rsidTr="004F0A2F">
              <w:trPr>
                <w:cantSplit/>
              </w:trPr>
              <w:tc>
                <w:tcPr>
                  <w:tcW w:w="709" w:type="dxa"/>
                  <w:tcBorders>
                    <w:top w:val="single" w:sz="4" w:space="0" w:color="auto"/>
                    <w:left w:val="single" w:sz="4" w:space="0" w:color="auto"/>
                    <w:bottom w:val="single" w:sz="4" w:space="0" w:color="auto"/>
                    <w:right w:val="single" w:sz="4" w:space="0" w:color="auto"/>
                  </w:tcBorders>
                  <w:vAlign w:val="center"/>
                </w:tcPr>
                <w:p w14:paraId="1A361170" w14:textId="77777777" w:rsidR="006337AE" w:rsidRPr="00713C8E" w:rsidRDefault="006337AE" w:rsidP="00366B18">
                  <w:pPr>
                    <w:widowControl/>
                    <w:numPr>
                      <w:ilvl w:val="0"/>
                      <w:numId w:val="5"/>
                    </w:numPr>
                    <w:suppressAutoHyphens w:val="0"/>
                    <w:autoSpaceDE/>
                    <w:autoSpaceDN w:val="0"/>
                    <w:spacing w:line="250" w:lineRule="exact"/>
                    <w:jc w:val="center"/>
                    <w:rPr>
                      <w:sz w:val="18"/>
                      <w:szCs w:val="18"/>
                    </w:rPr>
                  </w:pPr>
                </w:p>
              </w:tc>
              <w:tc>
                <w:tcPr>
                  <w:tcW w:w="9781" w:type="dxa"/>
                  <w:tcBorders>
                    <w:top w:val="single" w:sz="4" w:space="0" w:color="auto"/>
                    <w:left w:val="single" w:sz="4" w:space="0" w:color="auto"/>
                    <w:bottom w:val="single" w:sz="4" w:space="0" w:color="auto"/>
                    <w:right w:val="single" w:sz="4" w:space="0" w:color="auto"/>
                  </w:tcBorders>
                  <w:vAlign w:val="center"/>
                </w:tcPr>
                <w:p w14:paraId="2747B108" w14:textId="77777777" w:rsidR="006337AE" w:rsidRPr="00713C8E" w:rsidRDefault="006337AE" w:rsidP="00366B18">
                  <w:pPr>
                    <w:spacing w:after="60"/>
                    <w:rPr>
                      <w:sz w:val="18"/>
                      <w:szCs w:val="18"/>
                    </w:rPr>
                  </w:pPr>
                  <w:r w:rsidRPr="00713C8E">
                    <w:rPr>
                      <w:sz w:val="18"/>
                      <w:szCs w:val="18"/>
                    </w:rPr>
                    <w:t>Personalizacja poziomów alarmów odnoszące się do stanu zdrowia pacjentki i płodu</w:t>
                  </w:r>
                </w:p>
              </w:tc>
            </w:tr>
            <w:tr w:rsidR="006337AE" w:rsidRPr="00713C8E" w14:paraId="691DA5BB" w14:textId="77777777" w:rsidTr="004F0A2F">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833CF5E" w14:textId="77777777" w:rsidR="006337AE" w:rsidRPr="00713C8E" w:rsidRDefault="006337AE" w:rsidP="00366B18">
                  <w:pPr>
                    <w:widowControl/>
                    <w:numPr>
                      <w:ilvl w:val="0"/>
                      <w:numId w:val="5"/>
                    </w:numPr>
                    <w:suppressAutoHyphens w:val="0"/>
                    <w:autoSpaceDE/>
                    <w:autoSpaceDN w:val="0"/>
                    <w:spacing w:line="250" w:lineRule="exact"/>
                    <w:jc w:val="center"/>
                    <w:rPr>
                      <w:sz w:val="18"/>
                      <w:szCs w:val="18"/>
                    </w:rPr>
                  </w:pPr>
                </w:p>
              </w:tc>
              <w:tc>
                <w:tcPr>
                  <w:tcW w:w="9781" w:type="dxa"/>
                  <w:tcBorders>
                    <w:top w:val="single" w:sz="4" w:space="0" w:color="auto"/>
                    <w:left w:val="single" w:sz="4" w:space="0" w:color="auto"/>
                    <w:bottom w:val="single" w:sz="4" w:space="0" w:color="auto"/>
                    <w:right w:val="single" w:sz="4" w:space="0" w:color="auto"/>
                  </w:tcBorders>
                  <w:vAlign w:val="center"/>
                </w:tcPr>
                <w:p w14:paraId="56A73EB6" w14:textId="77777777" w:rsidR="006337AE" w:rsidRPr="00713C8E" w:rsidRDefault="006337AE" w:rsidP="00366B18">
                  <w:pPr>
                    <w:spacing w:after="60"/>
                    <w:rPr>
                      <w:sz w:val="18"/>
                      <w:szCs w:val="18"/>
                    </w:rPr>
                  </w:pPr>
                  <w:r w:rsidRPr="00713C8E">
                    <w:rPr>
                      <w:sz w:val="18"/>
                      <w:szCs w:val="18"/>
                    </w:rPr>
                    <w:t>Manualne oraz automatyczne monitorowanie ruchów płodu z możliwością wydruku wykresu</w:t>
                  </w:r>
                </w:p>
              </w:tc>
            </w:tr>
            <w:tr w:rsidR="006337AE" w:rsidRPr="00713C8E" w14:paraId="4872F0C7" w14:textId="77777777" w:rsidTr="004F0A2F">
              <w:trPr>
                <w:cantSplit/>
              </w:trPr>
              <w:tc>
                <w:tcPr>
                  <w:tcW w:w="709" w:type="dxa"/>
                  <w:tcBorders>
                    <w:top w:val="single" w:sz="4" w:space="0" w:color="auto"/>
                    <w:left w:val="single" w:sz="4" w:space="0" w:color="auto"/>
                    <w:bottom w:val="single" w:sz="4" w:space="0" w:color="auto"/>
                    <w:right w:val="single" w:sz="4" w:space="0" w:color="auto"/>
                  </w:tcBorders>
                  <w:vAlign w:val="center"/>
                </w:tcPr>
                <w:p w14:paraId="316BDA11" w14:textId="77777777" w:rsidR="006337AE" w:rsidRPr="00713C8E" w:rsidRDefault="006337AE" w:rsidP="00366B18">
                  <w:pPr>
                    <w:widowControl/>
                    <w:numPr>
                      <w:ilvl w:val="0"/>
                      <w:numId w:val="5"/>
                    </w:numPr>
                    <w:suppressAutoHyphens w:val="0"/>
                    <w:autoSpaceDE/>
                    <w:autoSpaceDN w:val="0"/>
                    <w:spacing w:line="250" w:lineRule="exact"/>
                    <w:jc w:val="center"/>
                    <w:rPr>
                      <w:sz w:val="18"/>
                      <w:szCs w:val="18"/>
                    </w:rPr>
                  </w:pPr>
                </w:p>
              </w:tc>
              <w:tc>
                <w:tcPr>
                  <w:tcW w:w="9781" w:type="dxa"/>
                  <w:tcBorders>
                    <w:top w:val="single" w:sz="4" w:space="0" w:color="auto"/>
                    <w:left w:val="single" w:sz="4" w:space="0" w:color="auto"/>
                    <w:bottom w:val="single" w:sz="4" w:space="0" w:color="auto"/>
                    <w:right w:val="single" w:sz="4" w:space="0" w:color="auto"/>
                  </w:tcBorders>
                  <w:vAlign w:val="center"/>
                </w:tcPr>
                <w:p w14:paraId="11997D91" w14:textId="77777777" w:rsidR="006337AE" w:rsidRPr="00713C8E" w:rsidRDefault="006337AE" w:rsidP="00366B18">
                  <w:pPr>
                    <w:spacing w:after="60"/>
                    <w:rPr>
                      <w:sz w:val="18"/>
                      <w:szCs w:val="18"/>
                    </w:rPr>
                  </w:pPr>
                  <w:r w:rsidRPr="00713C8E">
                    <w:rPr>
                      <w:sz w:val="18"/>
                      <w:szCs w:val="18"/>
                    </w:rPr>
                    <w:t>Znacznik ruchów płodu zaobserwowanych przez pacjentkę</w:t>
                  </w:r>
                </w:p>
              </w:tc>
            </w:tr>
            <w:tr w:rsidR="006337AE" w:rsidRPr="00713C8E" w14:paraId="099A0CC9" w14:textId="77777777" w:rsidTr="004F0A2F">
              <w:trPr>
                <w:cantSplit/>
              </w:trPr>
              <w:tc>
                <w:tcPr>
                  <w:tcW w:w="709" w:type="dxa"/>
                  <w:tcBorders>
                    <w:top w:val="single" w:sz="4" w:space="0" w:color="auto"/>
                    <w:left w:val="single" w:sz="4" w:space="0" w:color="auto"/>
                    <w:bottom w:val="single" w:sz="4" w:space="0" w:color="auto"/>
                    <w:right w:val="single" w:sz="4" w:space="0" w:color="auto"/>
                  </w:tcBorders>
                  <w:vAlign w:val="center"/>
                </w:tcPr>
                <w:p w14:paraId="7C8BD89B" w14:textId="77777777" w:rsidR="006337AE" w:rsidRPr="00713C8E" w:rsidRDefault="006337AE" w:rsidP="00366B18">
                  <w:pPr>
                    <w:widowControl/>
                    <w:numPr>
                      <w:ilvl w:val="0"/>
                      <w:numId w:val="5"/>
                    </w:numPr>
                    <w:suppressAutoHyphens w:val="0"/>
                    <w:autoSpaceDE/>
                    <w:autoSpaceDN w:val="0"/>
                    <w:spacing w:line="250" w:lineRule="exact"/>
                    <w:jc w:val="center"/>
                    <w:rPr>
                      <w:sz w:val="18"/>
                      <w:szCs w:val="18"/>
                    </w:rPr>
                  </w:pPr>
                </w:p>
              </w:tc>
              <w:tc>
                <w:tcPr>
                  <w:tcW w:w="9781" w:type="dxa"/>
                  <w:tcBorders>
                    <w:top w:val="single" w:sz="4" w:space="0" w:color="auto"/>
                    <w:left w:val="single" w:sz="4" w:space="0" w:color="auto"/>
                    <w:bottom w:val="single" w:sz="4" w:space="0" w:color="auto"/>
                    <w:right w:val="single" w:sz="4" w:space="0" w:color="auto"/>
                  </w:tcBorders>
                  <w:vAlign w:val="center"/>
                </w:tcPr>
                <w:p w14:paraId="1C01BC1B" w14:textId="77777777" w:rsidR="006337AE" w:rsidRPr="00713C8E" w:rsidRDefault="006337AE" w:rsidP="00366B18">
                  <w:pPr>
                    <w:spacing w:after="60"/>
                    <w:rPr>
                      <w:sz w:val="18"/>
                      <w:szCs w:val="18"/>
                    </w:rPr>
                  </w:pPr>
                  <w:r w:rsidRPr="00713C8E">
                    <w:rPr>
                      <w:sz w:val="18"/>
                      <w:szCs w:val="18"/>
                    </w:rPr>
                    <w:t xml:space="preserve">Możliwość zaznaczenia przez personel medyczny oraz wydruku zdarzeń medycznych (podanie znieczulenia, badanie ginekologiczne, OCT) </w:t>
                  </w:r>
                </w:p>
              </w:tc>
            </w:tr>
            <w:tr w:rsidR="006337AE" w:rsidRPr="00713C8E" w14:paraId="5A21C028" w14:textId="77777777" w:rsidTr="004F0A2F">
              <w:trPr>
                <w:cantSplit/>
              </w:trPr>
              <w:tc>
                <w:tcPr>
                  <w:tcW w:w="709" w:type="dxa"/>
                  <w:tcBorders>
                    <w:top w:val="single" w:sz="4" w:space="0" w:color="auto"/>
                    <w:left w:val="single" w:sz="4" w:space="0" w:color="auto"/>
                    <w:bottom w:val="single" w:sz="4" w:space="0" w:color="auto"/>
                    <w:right w:val="single" w:sz="4" w:space="0" w:color="auto"/>
                  </w:tcBorders>
                  <w:vAlign w:val="center"/>
                </w:tcPr>
                <w:p w14:paraId="75E93E9A" w14:textId="77777777" w:rsidR="006337AE" w:rsidRPr="00713C8E" w:rsidRDefault="006337AE" w:rsidP="00366B18">
                  <w:pPr>
                    <w:widowControl/>
                    <w:numPr>
                      <w:ilvl w:val="0"/>
                      <w:numId w:val="5"/>
                    </w:numPr>
                    <w:suppressAutoHyphens w:val="0"/>
                    <w:autoSpaceDE/>
                    <w:autoSpaceDN w:val="0"/>
                    <w:spacing w:line="250" w:lineRule="exact"/>
                    <w:jc w:val="center"/>
                    <w:rPr>
                      <w:sz w:val="18"/>
                      <w:szCs w:val="18"/>
                    </w:rPr>
                  </w:pPr>
                </w:p>
              </w:tc>
              <w:tc>
                <w:tcPr>
                  <w:tcW w:w="9781" w:type="dxa"/>
                  <w:tcBorders>
                    <w:top w:val="single" w:sz="4" w:space="0" w:color="auto"/>
                    <w:left w:val="single" w:sz="4" w:space="0" w:color="auto"/>
                    <w:bottom w:val="single" w:sz="4" w:space="0" w:color="auto"/>
                    <w:right w:val="single" w:sz="4" w:space="0" w:color="auto"/>
                  </w:tcBorders>
                  <w:vAlign w:val="center"/>
                </w:tcPr>
                <w:p w14:paraId="10139402" w14:textId="77777777" w:rsidR="006337AE" w:rsidRPr="00713C8E" w:rsidRDefault="006337AE" w:rsidP="00366B18">
                  <w:pPr>
                    <w:spacing w:after="60"/>
                    <w:rPr>
                      <w:sz w:val="18"/>
                      <w:szCs w:val="18"/>
                    </w:rPr>
                  </w:pPr>
                  <w:r w:rsidRPr="00713C8E">
                    <w:rPr>
                      <w:sz w:val="18"/>
                      <w:szCs w:val="18"/>
                    </w:rPr>
                    <w:t>Opcja podpięcia stymulatora</w:t>
                  </w:r>
                </w:p>
              </w:tc>
            </w:tr>
            <w:tr w:rsidR="006337AE" w:rsidRPr="00713C8E" w14:paraId="6EE1C5AA" w14:textId="77777777" w:rsidTr="004F0A2F">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BD5978B" w14:textId="77777777" w:rsidR="006337AE" w:rsidRPr="00713C8E" w:rsidRDefault="006337AE" w:rsidP="00366B18">
                  <w:pPr>
                    <w:widowControl/>
                    <w:numPr>
                      <w:ilvl w:val="0"/>
                      <w:numId w:val="5"/>
                    </w:numPr>
                    <w:suppressAutoHyphens w:val="0"/>
                    <w:autoSpaceDE/>
                    <w:autoSpaceDN w:val="0"/>
                    <w:spacing w:line="250" w:lineRule="exact"/>
                    <w:jc w:val="center"/>
                    <w:rPr>
                      <w:sz w:val="18"/>
                      <w:szCs w:val="18"/>
                    </w:rPr>
                  </w:pPr>
                </w:p>
              </w:tc>
              <w:tc>
                <w:tcPr>
                  <w:tcW w:w="9781" w:type="dxa"/>
                  <w:tcBorders>
                    <w:top w:val="single" w:sz="4" w:space="0" w:color="auto"/>
                    <w:left w:val="single" w:sz="4" w:space="0" w:color="auto"/>
                    <w:bottom w:val="single" w:sz="4" w:space="0" w:color="auto"/>
                    <w:right w:val="single" w:sz="4" w:space="0" w:color="auto"/>
                  </w:tcBorders>
                  <w:vAlign w:val="center"/>
                </w:tcPr>
                <w:p w14:paraId="2C23A79C" w14:textId="77777777" w:rsidR="006337AE" w:rsidRPr="00713C8E" w:rsidRDefault="006337AE" w:rsidP="00366B18">
                  <w:pPr>
                    <w:spacing w:after="60"/>
                    <w:rPr>
                      <w:sz w:val="18"/>
                      <w:szCs w:val="18"/>
                    </w:rPr>
                  </w:pPr>
                  <w:r w:rsidRPr="00713C8E">
                    <w:rPr>
                      <w:sz w:val="18"/>
                      <w:szCs w:val="18"/>
                    </w:rPr>
                    <w:t xml:space="preserve">Funkcja </w:t>
                  </w:r>
                  <w:r w:rsidRPr="00713C8E">
                    <w:rPr>
                      <w:color w:val="222222"/>
                      <w:sz w:val="18"/>
                      <w:szCs w:val="18"/>
                      <w:shd w:val="clear" w:color="auto" w:fill="FFFFFF"/>
                    </w:rPr>
                    <w:t>pomiaru z automatycznym czasem zapisu (długości badania)</w:t>
                  </w:r>
                  <w:r w:rsidRPr="00713C8E">
                    <w:rPr>
                      <w:sz w:val="18"/>
                      <w:szCs w:val="18"/>
                    </w:rPr>
                    <w:t xml:space="preserve"> -NST- do wyboru: wył, lub 10, 20, 30, 40, 50, 60, 90 min</w:t>
                  </w:r>
                </w:p>
              </w:tc>
            </w:tr>
            <w:tr w:rsidR="006337AE" w:rsidRPr="00713C8E" w14:paraId="512FC8DA" w14:textId="77777777" w:rsidTr="004F0A2F">
              <w:trPr>
                <w:cantSplit/>
              </w:trPr>
              <w:tc>
                <w:tcPr>
                  <w:tcW w:w="709" w:type="dxa"/>
                  <w:tcBorders>
                    <w:top w:val="single" w:sz="4" w:space="0" w:color="auto"/>
                    <w:left w:val="single" w:sz="4" w:space="0" w:color="auto"/>
                    <w:bottom w:val="single" w:sz="4" w:space="0" w:color="auto"/>
                    <w:right w:val="single" w:sz="4" w:space="0" w:color="auto"/>
                  </w:tcBorders>
                  <w:vAlign w:val="center"/>
                </w:tcPr>
                <w:p w14:paraId="6668FB39" w14:textId="77777777" w:rsidR="006337AE" w:rsidRPr="00713C8E" w:rsidRDefault="006337AE" w:rsidP="00366B18">
                  <w:pPr>
                    <w:widowControl/>
                    <w:numPr>
                      <w:ilvl w:val="0"/>
                      <w:numId w:val="5"/>
                    </w:numPr>
                    <w:suppressAutoHyphens w:val="0"/>
                    <w:autoSpaceDE/>
                    <w:autoSpaceDN w:val="0"/>
                    <w:spacing w:line="250" w:lineRule="exact"/>
                    <w:jc w:val="center"/>
                    <w:rPr>
                      <w:sz w:val="18"/>
                      <w:szCs w:val="18"/>
                    </w:rPr>
                  </w:pPr>
                </w:p>
              </w:tc>
              <w:tc>
                <w:tcPr>
                  <w:tcW w:w="9781" w:type="dxa"/>
                  <w:tcBorders>
                    <w:top w:val="single" w:sz="4" w:space="0" w:color="auto"/>
                    <w:left w:val="single" w:sz="4" w:space="0" w:color="auto"/>
                    <w:bottom w:val="single" w:sz="4" w:space="0" w:color="auto"/>
                    <w:right w:val="single" w:sz="4" w:space="0" w:color="auto"/>
                  </w:tcBorders>
                  <w:vAlign w:val="center"/>
                </w:tcPr>
                <w:p w14:paraId="647AAC45" w14:textId="77777777" w:rsidR="006337AE" w:rsidRPr="00713C8E" w:rsidRDefault="006337AE" w:rsidP="00366B18">
                  <w:pPr>
                    <w:spacing w:after="60"/>
                    <w:rPr>
                      <w:sz w:val="18"/>
                      <w:szCs w:val="18"/>
                    </w:rPr>
                  </w:pPr>
                  <w:r w:rsidRPr="00713C8E">
                    <w:rPr>
                      <w:sz w:val="18"/>
                      <w:szCs w:val="18"/>
                    </w:rPr>
                    <w:t>Rejestracja i wydruk daty, godziny, informacji o pacjentce (imię, nazwisko)</w:t>
                  </w:r>
                </w:p>
              </w:tc>
            </w:tr>
            <w:tr w:rsidR="006337AE" w:rsidRPr="00713C8E" w14:paraId="5C99B7C3" w14:textId="77777777" w:rsidTr="004F0A2F">
              <w:trPr>
                <w:cantSplit/>
              </w:trPr>
              <w:tc>
                <w:tcPr>
                  <w:tcW w:w="709" w:type="dxa"/>
                  <w:tcBorders>
                    <w:top w:val="single" w:sz="4" w:space="0" w:color="auto"/>
                    <w:left w:val="single" w:sz="4" w:space="0" w:color="auto"/>
                    <w:bottom w:val="single" w:sz="4" w:space="0" w:color="auto"/>
                    <w:right w:val="single" w:sz="4" w:space="0" w:color="auto"/>
                  </w:tcBorders>
                  <w:vAlign w:val="center"/>
                </w:tcPr>
                <w:p w14:paraId="313941B7" w14:textId="77777777" w:rsidR="006337AE" w:rsidRPr="00713C8E" w:rsidRDefault="006337AE" w:rsidP="00366B18">
                  <w:pPr>
                    <w:widowControl/>
                    <w:numPr>
                      <w:ilvl w:val="0"/>
                      <w:numId w:val="5"/>
                    </w:numPr>
                    <w:suppressAutoHyphens w:val="0"/>
                    <w:autoSpaceDE/>
                    <w:autoSpaceDN w:val="0"/>
                    <w:spacing w:line="250" w:lineRule="exact"/>
                    <w:jc w:val="center"/>
                    <w:rPr>
                      <w:sz w:val="18"/>
                      <w:szCs w:val="18"/>
                    </w:rPr>
                  </w:pPr>
                </w:p>
              </w:tc>
              <w:tc>
                <w:tcPr>
                  <w:tcW w:w="9781" w:type="dxa"/>
                  <w:tcBorders>
                    <w:top w:val="single" w:sz="4" w:space="0" w:color="auto"/>
                    <w:left w:val="single" w:sz="4" w:space="0" w:color="auto"/>
                    <w:bottom w:val="single" w:sz="4" w:space="0" w:color="auto"/>
                    <w:right w:val="single" w:sz="4" w:space="0" w:color="auto"/>
                  </w:tcBorders>
                  <w:vAlign w:val="center"/>
                </w:tcPr>
                <w:p w14:paraId="7C9AE03E" w14:textId="77777777" w:rsidR="006337AE" w:rsidRPr="00713C8E" w:rsidRDefault="006337AE" w:rsidP="00366B18">
                  <w:pPr>
                    <w:spacing w:after="60"/>
                    <w:rPr>
                      <w:sz w:val="18"/>
                      <w:szCs w:val="18"/>
                    </w:rPr>
                  </w:pPr>
                  <w:r w:rsidRPr="00713C8E">
                    <w:rPr>
                      <w:sz w:val="18"/>
                      <w:szCs w:val="18"/>
                    </w:rPr>
                    <w:t>Wydruk pełnej analizy zapisu kardiotokograficznego w j. polskim z uwzględnieniem  nieznacznej zmiany czasu cykli pracy serca oraz procentowej utraty sygnału</w:t>
                  </w:r>
                </w:p>
              </w:tc>
            </w:tr>
            <w:tr w:rsidR="006337AE" w:rsidRPr="00713C8E" w14:paraId="4E01CE68" w14:textId="77777777" w:rsidTr="004F0A2F">
              <w:trPr>
                <w:cantSplit/>
              </w:trPr>
              <w:tc>
                <w:tcPr>
                  <w:tcW w:w="709" w:type="dxa"/>
                  <w:tcBorders>
                    <w:top w:val="single" w:sz="4" w:space="0" w:color="auto"/>
                    <w:left w:val="single" w:sz="4" w:space="0" w:color="auto"/>
                    <w:bottom w:val="single" w:sz="4" w:space="0" w:color="auto"/>
                    <w:right w:val="single" w:sz="4" w:space="0" w:color="auto"/>
                  </w:tcBorders>
                  <w:vAlign w:val="center"/>
                </w:tcPr>
                <w:p w14:paraId="102B9CD1" w14:textId="77777777" w:rsidR="006337AE" w:rsidRPr="00713C8E" w:rsidRDefault="006337AE" w:rsidP="00366B18">
                  <w:pPr>
                    <w:widowControl/>
                    <w:numPr>
                      <w:ilvl w:val="0"/>
                      <w:numId w:val="5"/>
                    </w:numPr>
                    <w:suppressAutoHyphens w:val="0"/>
                    <w:autoSpaceDE/>
                    <w:autoSpaceDN w:val="0"/>
                    <w:spacing w:line="250" w:lineRule="exact"/>
                    <w:jc w:val="center"/>
                    <w:rPr>
                      <w:sz w:val="18"/>
                      <w:szCs w:val="18"/>
                    </w:rPr>
                  </w:pPr>
                </w:p>
              </w:tc>
              <w:tc>
                <w:tcPr>
                  <w:tcW w:w="9781" w:type="dxa"/>
                  <w:tcBorders>
                    <w:top w:val="single" w:sz="4" w:space="0" w:color="auto"/>
                    <w:left w:val="single" w:sz="4" w:space="0" w:color="auto"/>
                    <w:bottom w:val="single" w:sz="4" w:space="0" w:color="auto"/>
                    <w:right w:val="single" w:sz="4" w:space="0" w:color="auto"/>
                  </w:tcBorders>
                  <w:vAlign w:val="center"/>
                </w:tcPr>
                <w:p w14:paraId="742BC3C2" w14:textId="77777777" w:rsidR="006337AE" w:rsidRPr="00713C8E" w:rsidRDefault="006337AE" w:rsidP="00366B18">
                  <w:pPr>
                    <w:spacing w:after="60"/>
                    <w:rPr>
                      <w:sz w:val="18"/>
                      <w:szCs w:val="18"/>
                    </w:rPr>
                  </w:pPr>
                  <w:r w:rsidRPr="00713C8E">
                    <w:rPr>
                      <w:sz w:val="18"/>
                      <w:szCs w:val="18"/>
                    </w:rPr>
                    <w:t>Personalizacja notatek przez personel medyczny</w:t>
                  </w:r>
                </w:p>
              </w:tc>
            </w:tr>
            <w:tr w:rsidR="006337AE" w:rsidRPr="00713C8E" w14:paraId="5AF51C15" w14:textId="77777777" w:rsidTr="004F0A2F">
              <w:trPr>
                <w:cantSplit/>
              </w:trPr>
              <w:tc>
                <w:tcPr>
                  <w:tcW w:w="709" w:type="dxa"/>
                  <w:tcBorders>
                    <w:top w:val="single" w:sz="4" w:space="0" w:color="auto"/>
                    <w:left w:val="single" w:sz="4" w:space="0" w:color="auto"/>
                    <w:bottom w:val="single" w:sz="4" w:space="0" w:color="auto"/>
                    <w:right w:val="single" w:sz="4" w:space="0" w:color="auto"/>
                  </w:tcBorders>
                  <w:vAlign w:val="center"/>
                </w:tcPr>
                <w:p w14:paraId="36583909" w14:textId="77777777" w:rsidR="006337AE" w:rsidRPr="00713C8E" w:rsidRDefault="006337AE" w:rsidP="00366B18">
                  <w:pPr>
                    <w:widowControl/>
                    <w:numPr>
                      <w:ilvl w:val="0"/>
                      <w:numId w:val="5"/>
                    </w:numPr>
                    <w:suppressAutoHyphens w:val="0"/>
                    <w:autoSpaceDE/>
                    <w:autoSpaceDN w:val="0"/>
                    <w:spacing w:line="250" w:lineRule="exact"/>
                    <w:jc w:val="center"/>
                    <w:rPr>
                      <w:sz w:val="18"/>
                      <w:szCs w:val="18"/>
                    </w:rPr>
                  </w:pPr>
                </w:p>
              </w:tc>
              <w:tc>
                <w:tcPr>
                  <w:tcW w:w="9781" w:type="dxa"/>
                  <w:tcBorders>
                    <w:top w:val="single" w:sz="4" w:space="0" w:color="auto"/>
                    <w:left w:val="single" w:sz="4" w:space="0" w:color="auto"/>
                    <w:bottom w:val="single" w:sz="4" w:space="0" w:color="auto"/>
                    <w:right w:val="single" w:sz="4" w:space="0" w:color="auto"/>
                  </w:tcBorders>
                  <w:vAlign w:val="center"/>
                </w:tcPr>
                <w:p w14:paraId="7190CC28" w14:textId="77777777" w:rsidR="006337AE" w:rsidRPr="00713C8E" w:rsidRDefault="006337AE" w:rsidP="00366B18">
                  <w:pPr>
                    <w:spacing w:after="60"/>
                    <w:rPr>
                      <w:sz w:val="18"/>
                      <w:szCs w:val="18"/>
                    </w:rPr>
                  </w:pPr>
                  <w:r w:rsidRPr="00713C8E">
                    <w:rPr>
                      <w:sz w:val="18"/>
                      <w:szCs w:val="18"/>
                    </w:rPr>
                    <w:t>Możliwość przechowywania, podglądu oraz wydruku badań w pamięci – min. 140 badań 30-mniutowych</w:t>
                  </w:r>
                </w:p>
              </w:tc>
            </w:tr>
            <w:tr w:rsidR="006337AE" w:rsidRPr="00713C8E" w14:paraId="1C71AED1" w14:textId="77777777" w:rsidTr="004F0A2F">
              <w:trPr>
                <w:cantSplit/>
              </w:trPr>
              <w:tc>
                <w:tcPr>
                  <w:tcW w:w="709" w:type="dxa"/>
                  <w:tcBorders>
                    <w:top w:val="single" w:sz="4" w:space="0" w:color="auto"/>
                    <w:left w:val="single" w:sz="4" w:space="0" w:color="auto"/>
                    <w:bottom w:val="single" w:sz="4" w:space="0" w:color="auto"/>
                    <w:right w:val="single" w:sz="4" w:space="0" w:color="auto"/>
                  </w:tcBorders>
                  <w:vAlign w:val="center"/>
                </w:tcPr>
                <w:p w14:paraId="08432DB8" w14:textId="77777777" w:rsidR="006337AE" w:rsidRPr="00713C8E" w:rsidRDefault="006337AE" w:rsidP="00366B18">
                  <w:pPr>
                    <w:widowControl/>
                    <w:numPr>
                      <w:ilvl w:val="0"/>
                      <w:numId w:val="5"/>
                    </w:numPr>
                    <w:suppressAutoHyphens w:val="0"/>
                    <w:autoSpaceDE/>
                    <w:autoSpaceDN w:val="0"/>
                    <w:spacing w:line="250" w:lineRule="exact"/>
                    <w:jc w:val="center"/>
                    <w:rPr>
                      <w:sz w:val="18"/>
                      <w:szCs w:val="18"/>
                    </w:rPr>
                  </w:pPr>
                </w:p>
              </w:tc>
              <w:tc>
                <w:tcPr>
                  <w:tcW w:w="9781" w:type="dxa"/>
                  <w:tcBorders>
                    <w:top w:val="single" w:sz="4" w:space="0" w:color="auto"/>
                    <w:left w:val="single" w:sz="4" w:space="0" w:color="auto"/>
                    <w:bottom w:val="single" w:sz="4" w:space="0" w:color="auto"/>
                    <w:right w:val="single" w:sz="4" w:space="0" w:color="auto"/>
                  </w:tcBorders>
                  <w:vAlign w:val="center"/>
                </w:tcPr>
                <w:p w14:paraId="143DA864" w14:textId="77777777" w:rsidR="006337AE" w:rsidRPr="00713C8E" w:rsidRDefault="006337AE" w:rsidP="00366B18">
                  <w:pPr>
                    <w:spacing w:after="60"/>
                    <w:rPr>
                      <w:sz w:val="18"/>
                      <w:szCs w:val="18"/>
                    </w:rPr>
                  </w:pPr>
                  <w:r w:rsidRPr="00713C8E">
                    <w:rPr>
                      <w:sz w:val="18"/>
                      <w:szCs w:val="18"/>
                    </w:rPr>
                    <w:t>3 tryby podglądu na ekranie zapisanego badania w krokach co 6 s, 1 min, 10 min.</w:t>
                  </w:r>
                </w:p>
              </w:tc>
            </w:tr>
            <w:tr w:rsidR="006337AE" w:rsidRPr="00713C8E" w14:paraId="57032A4A" w14:textId="77777777" w:rsidTr="004F0A2F">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04C3B07" w14:textId="77777777" w:rsidR="006337AE" w:rsidRPr="00713C8E" w:rsidRDefault="006337AE" w:rsidP="00366B18">
                  <w:pPr>
                    <w:widowControl/>
                    <w:numPr>
                      <w:ilvl w:val="0"/>
                      <w:numId w:val="5"/>
                    </w:numPr>
                    <w:suppressAutoHyphens w:val="0"/>
                    <w:autoSpaceDE/>
                    <w:autoSpaceDN w:val="0"/>
                    <w:spacing w:line="250" w:lineRule="exact"/>
                    <w:jc w:val="center"/>
                    <w:rPr>
                      <w:sz w:val="18"/>
                      <w:szCs w:val="18"/>
                    </w:rPr>
                  </w:pPr>
                </w:p>
              </w:tc>
              <w:tc>
                <w:tcPr>
                  <w:tcW w:w="9781" w:type="dxa"/>
                  <w:tcBorders>
                    <w:top w:val="single" w:sz="4" w:space="0" w:color="auto"/>
                    <w:left w:val="single" w:sz="4" w:space="0" w:color="auto"/>
                    <w:bottom w:val="single" w:sz="4" w:space="0" w:color="auto"/>
                    <w:right w:val="single" w:sz="4" w:space="0" w:color="auto"/>
                  </w:tcBorders>
                  <w:vAlign w:val="center"/>
                </w:tcPr>
                <w:p w14:paraId="178150BD" w14:textId="77777777" w:rsidR="006337AE" w:rsidRPr="00713C8E" w:rsidRDefault="006337AE" w:rsidP="00366B18">
                  <w:pPr>
                    <w:spacing w:after="60"/>
                    <w:rPr>
                      <w:sz w:val="18"/>
                      <w:szCs w:val="18"/>
                    </w:rPr>
                  </w:pPr>
                  <w:r w:rsidRPr="00713C8E">
                    <w:rPr>
                      <w:sz w:val="18"/>
                      <w:szCs w:val="18"/>
                    </w:rPr>
                    <w:t xml:space="preserve">Możliwość szybkiego wydruku, bezpośrednio z aparatu, badania zapisanego w pamięci </w:t>
                  </w:r>
                </w:p>
              </w:tc>
            </w:tr>
            <w:tr w:rsidR="006337AE" w:rsidRPr="00713C8E" w14:paraId="4C9148D4" w14:textId="77777777" w:rsidTr="004F0A2F">
              <w:trPr>
                <w:cantSplit/>
              </w:trPr>
              <w:tc>
                <w:tcPr>
                  <w:tcW w:w="709" w:type="dxa"/>
                  <w:tcBorders>
                    <w:top w:val="single" w:sz="4" w:space="0" w:color="auto"/>
                    <w:left w:val="single" w:sz="4" w:space="0" w:color="auto"/>
                    <w:bottom w:val="single" w:sz="4" w:space="0" w:color="auto"/>
                    <w:right w:val="single" w:sz="4" w:space="0" w:color="auto"/>
                  </w:tcBorders>
                  <w:vAlign w:val="center"/>
                </w:tcPr>
                <w:p w14:paraId="2F7A4B99" w14:textId="77777777" w:rsidR="006337AE" w:rsidRPr="00713C8E" w:rsidRDefault="006337AE" w:rsidP="00366B18">
                  <w:pPr>
                    <w:widowControl/>
                    <w:numPr>
                      <w:ilvl w:val="0"/>
                      <w:numId w:val="5"/>
                    </w:numPr>
                    <w:suppressAutoHyphens w:val="0"/>
                    <w:autoSpaceDE/>
                    <w:autoSpaceDN w:val="0"/>
                    <w:spacing w:line="250" w:lineRule="exact"/>
                    <w:jc w:val="center"/>
                    <w:rPr>
                      <w:sz w:val="18"/>
                      <w:szCs w:val="18"/>
                    </w:rPr>
                  </w:pPr>
                </w:p>
              </w:tc>
              <w:tc>
                <w:tcPr>
                  <w:tcW w:w="9781" w:type="dxa"/>
                  <w:tcBorders>
                    <w:top w:val="single" w:sz="4" w:space="0" w:color="auto"/>
                    <w:left w:val="single" w:sz="4" w:space="0" w:color="auto"/>
                    <w:bottom w:val="single" w:sz="4" w:space="0" w:color="auto"/>
                    <w:right w:val="single" w:sz="4" w:space="0" w:color="auto"/>
                  </w:tcBorders>
                  <w:vAlign w:val="center"/>
                </w:tcPr>
                <w:p w14:paraId="01B309F2" w14:textId="77777777" w:rsidR="006337AE" w:rsidRPr="00713C8E" w:rsidRDefault="006337AE" w:rsidP="00366B18">
                  <w:pPr>
                    <w:spacing w:after="60"/>
                    <w:rPr>
                      <w:sz w:val="18"/>
                      <w:szCs w:val="18"/>
                    </w:rPr>
                  </w:pPr>
                  <w:r w:rsidRPr="00713C8E">
                    <w:rPr>
                      <w:sz w:val="18"/>
                      <w:szCs w:val="18"/>
                    </w:rPr>
                    <w:t>Wieloformatowy wydruk zapisu</w:t>
                  </w:r>
                </w:p>
              </w:tc>
            </w:tr>
            <w:tr w:rsidR="006337AE" w:rsidRPr="00713C8E" w14:paraId="698C03A8" w14:textId="77777777" w:rsidTr="004F0A2F">
              <w:trPr>
                <w:cantSplit/>
              </w:trPr>
              <w:tc>
                <w:tcPr>
                  <w:tcW w:w="709" w:type="dxa"/>
                  <w:tcBorders>
                    <w:top w:val="single" w:sz="4" w:space="0" w:color="auto"/>
                    <w:left w:val="single" w:sz="4" w:space="0" w:color="auto"/>
                    <w:bottom w:val="single" w:sz="4" w:space="0" w:color="auto"/>
                    <w:right w:val="single" w:sz="4" w:space="0" w:color="auto"/>
                  </w:tcBorders>
                  <w:vAlign w:val="center"/>
                </w:tcPr>
                <w:p w14:paraId="7CA3C488" w14:textId="77777777" w:rsidR="006337AE" w:rsidRPr="00713C8E" w:rsidRDefault="006337AE" w:rsidP="00366B18">
                  <w:pPr>
                    <w:widowControl/>
                    <w:numPr>
                      <w:ilvl w:val="0"/>
                      <w:numId w:val="5"/>
                    </w:numPr>
                    <w:suppressAutoHyphens w:val="0"/>
                    <w:autoSpaceDE/>
                    <w:autoSpaceDN w:val="0"/>
                    <w:spacing w:line="250" w:lineRule="exact"/>
                    <w:jc w:val="center"/>
                    <w:rPr>
                      <w:sz w:val="18"/>
                      <w:szCs w:val="18"/>
                    </w:rPr>
                  </w:pPr>
                </w:p>
              </w:tc>
              <w:tc>
                <w:tcPr>
                  <w:tcW w:w="9781" w:type="dxa"/>
                  <w:tcBorders>
                    <w:top w:val="single" w:sz="4" w:space="0" w:color="auto"/>
                    <w:left w:val="single" w:sz="4" w:space="0" w:color="auto"/>
                    <w:bottom w:val="single" w:sz="4" w:space="0" w:color="auto"/>
                    <w:right w:val="single" w:sz="4" w:space="0" w:color="auto"/>
                  </w:tcBorders>
                  <w:vAlign w:val="center"/>
                </w:tcPr>
                <w:p w14:paraId="31B78C3E" w14:textId="77777777" w:rsidR="006337AE" w:rsidRPr="00713C8E" w:rsidRDefault="006337AE" w:rsidP="00366B18">
                  <w:pPr>
                    <w:spacing w:after="60"/>
                    <w:rPr>
                      <w:sz w:val="18"/>
                      <w:szCs w:val="18"/>
                    </w:rPr>
                  </w:pPr>
                  <w:r w:rsidRPr="00713C8E">
                    <w:rPr>
                      <w:sz w:val="18"/>
                      <w:szCs w:val="18"/>
                    </w:rPr>
                    <w:t>Wydruk na papierze termoczułym w formacie A4</w:t>
                  </w:r>
                </w:p>
              </w:tc>
            </w:tr>
            <w:tr w:rsidR="006337AE" w:rsidRPr="00713C8E" w14:paraId="7FF6AE56" w14:textId="77777777" w:rsidTr="004F0A2F">
              <w:trPr>
                <w:cantSplit/>
              </w:trPr>
              <w:tc>
                <w:tcPr>
                  <w:tcW w:w="709" w:type="dxa"/>
                  <w:tcBorders>
                    <w:top w:val="single" w:sz="4" w:space="0" w:color="auto"/>
                    <w:left w:val="single" w:sz="4" w:space="0" w:color="auto"/>
                    <w:bottom w:val="single" w:sz="4" w:space="0" w:color="auto"/>
                    <w:right w:val="single" w:sz="4" w:space="0" w:color="auto"/>
                  </w:tcBorders>
                  <w:vAlign w:val="center"/>
                </w:tcPr>
                <w:p w14:paraId="3B753BC4" w14:textId="77777777" w:rsidR="006337AE" w:rsidRPr="00713C8E" w:rsidRDefault="006337AE" w:rsidP="00366B18">
                  <w:pPr>
                    <w:widowControl/>
                    <w:numPr>
                      <w:ilvl w:val="0"/>
                      <w:numId w:val="5"/>
                    </w:numPr>
                    <w:suppressAutoHyphens w:val="0"/>
                    <w:autoSpaceDE/>
                    <w:autoSpaceDN w:val="0"/>
                    <w:spacing w:line="250" w:lineRule="exact"/>
                    <w:jc w:val="center"/>
                    <w:rPr>
                      <w:sz w:val="18"/>
                      <w:szCs w:val="18"/>
                    </w:rPr>
                  </w:pPr>
                </w:p>
              </w:tc>
              <w:tc>
                <w:tcPr>
                  <w:tcW w:w="9781" w:type="dxa"/>
                  <w:tcBorders>
                    <w:top w:val="single" w:sz="4" w:space="0" w:color="auto"/>
                    <w:left w:val="single" w:sz="4" w:space="0" w:color="auto"/>
                    <w:bottom w:val="single" w:sz="4" w:space="0" w:color="auto"/>
                    <w:right w:val="single" w:sz="4" w:space="0" w:color="auto"/>
                  </w:tcBorders>
                  <w:vAlign w:val="center"/>
                </w:tcPr>
                <w:p w14:paraId="1B82B216" w14:textId="77777777" w:rsidR="006337AE" w:rsidRPr="00713C8E" w:rsidRDefault="006337AE" w:rsidP="00366B18">
                  <w:pPr>
                    <w:spacing w:after="60"/>
                    <w:rPr>
                      <w:sz w:val="18"/>
                      <w:szCs w:val="18"/>
                    </w:rPr>
                  </w:pPr>
                  <w:r w:rsidRPr="00713C8E">
                    <w:rPr>
                      <w:sz w:val="18"/>
                      <w:szCs w:val="18"/>
                    </w:rPr>
                    <w:t>Wydruk  siatki wykresu na gładkim papierze</w:t>
                  </w:r>
                </w:p>
              </w:tc>
            </w:tr>
            <w:tr w:rsidR="006337AE" w:rsidRPr="00713C8E" w14:paraId="2EAF87FF" w14:textId="77777777" w:rsidTr="004F0A2F">
              <w:trPr>
                <w:cantSplit/>
              </w:trPr>
              <w:tc>
                <w:tcPr>
                  <w:tcW w:w="709" w:type="dxa"/>
                  <w:tcBorders>
                    <w:top w:val="single" w:sz="4" w:space="0" w:color="auto"/>
                    <w:left w:val="single" w:sz="4" w:space="0" w:color="auto"/>
                    <w:bottom w:val="single" w:sz="4" w:space="0" w:color="auto"/>
                    <w:right w:val="single" w:sz="4" w:space="0" w:color="auto"/>
                  </w:tcBorders>
                  <w:vAlign w:val="center"/>
                </w:tcPr>
                <w:p w14:paraId="358B09DC" w14:textId="77777777" w:rsidR="006337AE" w:rsidRPr="00713C8E" w:rsidRDefault="006337AE" w:rsidP="00366B18">
                  <w:pPr>
                    <w:widowControl/>
                    <w:numPr>
                      <w:ilvl w:val="0"/>
                      <w:numId w:val="5"/>
                    </w:numPr>
                    <w:suppressAutoHyphens w:val="0"/>
                    <w:autoSpaceDE/>
                    <w:autoSpaceDN w:val="0"/>
                    <w:spacing w:line="250" w:lineRule="exact"/>
                    <w:jc w:val="center"/>
                    <w:rPr>
                      <w:sz w:val="18"/>
                      <w:szCs w:val="18"/>
                    </w:rPr>
                  </w:pPr>
                </w:p>
              </w:tc>
              <w:tc>
                <w:tcPr>
                  <w:tcW w:w="9781" w:type="dxa"/>
                  <w:tcBorders>
                    <w:top w:val="single" w:sz="4" w:space="0" w:color="auto"/>
                    <w:left w:val="single" w:sz="4" w:space="0" w:color="auto"/>
                    <w:bottom w:val="single" w:sz="4" w:space="0" w:color="auto"/>
                    <w:right w:val="single" w:sz="4" w:space="0" w:color="auto"/>
                  </w:tcBorders>
                  <w:vAlign w:val="center"/>
                </w:tcPr>
                <w:p w14:paraId="32061710" w14:textId="77777777" w:rsidR="006337AE" w:rsidRPr="00713C8E" w:rsidRDefault="006337AE" w:rsidP="00366B18">
                  <w:pPr>
                    <w:spacing w:after="60"/>
                    <w:rPr>
                      <w:sz w:val="18"/>
                      <w:szCs w:val="18"/>
                    </w:rPr>
                  </w:pPr>
                  <w:r w:rsidRPr="00713C8E">
                    <w:rPr>
                      <w:sz w:val="18"/>
                      <w:szCs w:val="18"/>
                    </w:rPr>
                    <w:t>Możliwość zapisu na nośniku elektronicznym poprzez wejście USB w formacie JPG</w:t>
                  </w:r>
                </w:p>
              </w:tc>
            </w:tr>
            <w:tr w:rsidR="006337AE" w:rsidRPr="00713C8E" w14:paraId="06D8B660" w14:textId="77777777" w:rsidTr="004F0A2F">
              <w:trPr>
                <w:cantSplit/>
              </w:trPr>
              <w:tc>
                <w:tcPr>
                  <w:tcW w:w="709" w:type="dxa"/>
                  <w:tcBorders>
                    <w:top w:val="single" w:sz="4" w:space="0" w:color="auto"/>
                    <w:left w:val="single" w:sz="4" w:space="0" w:color="auto"/>
                    <w:bottom w:val="single" w:sz="4" w:space="0" w:color="auto"/>
                    <w:right w:val="single" w:sz="4" w:space="0" w:color="auto"/>
                  </w:tcBorders>
                  <w:vAlign w:val="center"/>
                </w:tcPr>
                <w:p w14:paraId="1F010A8B" w14:textId="77777777" w:rsidR="006337AE" w:rsidRPr="00713C8E" w:rsidRDefault="006337AE" w:rsidP="00366B18">
                  <w:pPr>
                    <w:widowControl/>
                    <w:numPr>
                      <w:ilvl w:val="0"/>
                      <w:numId w:val="5"/>
                    </w:numPr>
                    <w:suppressAutoHyphens w:val="0"/>
                    <w:autoSpaceDE/>
                    <w:autoSpaceDN w:val="0"/>
                    <w:spacing w:line="250" w:lineRule="exact"/>
                    <w:jc w:val="center"/>
                    <w:rPr>
                      <w:sz w:val="18"/>
                      <w:szCs w:val="18"/>
                    </w:rPr>
                  </w:pPr>
                </w:p>
              </w:tc>
              <w:tc>
                <w:tcPr>
                  <w:tcW w:w="9781" w:type="dxa"/>
                  <w:tcBorders>
                    <w:top w:val="single" w:sz="4" w:space="0" w:color="auto"/>
                    <w:left w:val="single" w:sz="4" w:space="0" w:color="auto"/>
                    <w:bottom w:val="single" w:sz="4" w:space="0" w:color="auto"/>
                    <w:right w:val="single" w:sz="4" w:space="0" w:color="auto"/>
                  </w:tcBorders>
                  <w:vAlign w:val="center"/>
                </w:tcPr>
                <w:p w14:paraId="05FE4639" w14:textId="77777777" w:rsidR="006337AE" w:rsidRPr="00713C8E" w:rsidRDefault="006337AE" w:rsidP="00366B18">
                  <w:pPr>
                    <w:spacing w:after="60"/>
                    <w:rPr>
                      <w:sz w:val="18"/>
                      <w:szCs w:val="18"/>
                    </w:rPr>
                  </w:pPr>
                  <w:r w:rsidRPr="00713C8E">
                    <w:rPr>
                      <w:sz w:val="18"/>
                      <w:szCs w:val="18"/>
                    </w:rPr>
                    <w:t>Producent zapewnia dostępność dedykowanej centrali monitorującej z możliwością podłączenia aparatu w późniejszym czasie</w:t>
                  </w:r>
                </w:p>
              </w:tc>
            </w:tr>
            <w:tr w:rsidR="006337AE" w:rsidRPr="00713C8E" w14:paraId="1E34EC19" w14:textId="77777777" w:rsidTr="004F0A2F">
              <w:trPr>
                <w:cantSplit/>
              </w:trPr>
              <w:tc>
                <w:tcPr>
                  <w:tcW w:w="709" w:type="dxa"/>
                  <w:tcBorders>
                    <w:top w:val="single" w:sz="4" w:space="0" w:color="auto"/>
                    <w:left w:val="single" w:sz="4" w:space="0" w:color="auto"/>
                    <w:bottom w:val="single" w:sz="4" w:space="0" w:color="auto"/>
                    <w:right w:val="single" w:sz="4" w:space="0" w:color="auto"/>
                  </w:tcBorders>
                  <w:vAlign w:val="center"/>
                </w:tcPr>
                <w:p w14:paraId="42D94728" w14:textId="77777777" w:rsidR="006337AE" w:rsidRPr="00713C8E" w:rsidRDefault="006337AE" w:rsidP="00366B18">
                  <w:pPr>
                    <w:widowControl/>
                    <w:numPr>
                      <w:ilvl w:val="0"/>
                      <w:numId w:val="5"/>
                    </w:numPr>
                    <w:suppressAutoHyphens w:val="0"/>
                    <w:autoSpaceDE/>
                    <w:autoSpaceDN w:val="0"/>
                    <w:spacing w:line="250" w:lineRule="exact"/>
                    <w:jc w:val="center"/>
                    <w:rPr>
                      <w:sz w:val="18"/>
                      <w:szCs w:val="18"/>
                    </w:rPr>
                  </w:pPr>
                </w:p>
              </w:tc>
              <w:tc>
                <w:tcPr>
                  <w:tcW w:w="9781" w:type="dxa"/>
                  <w:tcBorders>
                    <w:top w:val="single" w:sz="4" w:space="0" w:color="auto"/>
                    <w:left w:val="single" w:sz="4" w:space="0" w:color="auto"/>
                    <w:bottom w:val="single" w:sz="4" w:space="0" w:color="auto"/>
                    <w:right w:val="single" w:sz="4" w:space="0" w:color="auto"/>
                  </w:tcBorders>
                  <w:vAlign w:val="center"/>
                </w:tcPr>
                <w:p w14:paraId="248BB1E9" w14:textId="77777777" w:rsidR="006337AE" w:rsidRPr="00713C8E" w:rsidRDefault="006337AE" w:rsidP="00366B18">
                  <w:pPr>
                    <w:spacing w:after="60"/>
                    <w:rPr>
                      <w:sz w:val="18"/>
                      <w:szCs w:val="18"/>
                    </w:rPr>
                  </w:pPr>
                  <w:r w:rsidRPr="00713C8E">
                    <w:rPr>
                      <w:sz w:val="18"/>
                      <w:szCs w:val="18"/>
                    </w:rPr>
                    <w:t>Wyposażenie: głowica do pomiaru skurczów macicy, 2 głowice do pomiaru tętna płodu, znacznik ruchów  płodu, stojak do aparatu, 3 pasy mocujące, 2 rolki papieru, żel, akumulator Li-on,  instrukcja w języku polskim</w:t>
                  </w:r>
                </w:p>
              </w:tc>
            </w:tr>
          </w:tbl>
          <w:p w14:paraId="6F523440" w14:textId="77777777" w:rsidR="006337AE" w:rsidRPr="00713C8E" w:rsidRDefault="006337AE" w:rsidP="00366B18">
            <w:pPr>
              <w:ind w:left="360" w:hanging="360"/>
              <w:rPr>
                <w:color w:val="000000"/>
                <w:sz w:val="18"/>
                <w:szCs w:val="18"/>
                <w:lang w:eastAsia="pl-PL"/>
              </w:rPr>
            </w:pPr>
          </w:p>
        </w:tc>
        <w:tc>
          <w:tcPr>
            <w:tcW w:w="1968" w:type="dxa"/>
            <w:tcBorders>
              <w:bottom w:val="single" w:sz="4" w:space="0" w:color="auto"/>
            </w:tcBorders>
          </w:tcPr>
          <w:p w14:paraId="3FAB6BCB" w14:textId="545742E4" w:rsidR="006337AE" w:rsidRPr="00713C8E" w:rsidRDefault="006337AE" w:rsidP="00366B18">
            <w:pPr>
              <w:widowControl/>
              <w:suppressAutoHyphens w:val="0"/>
              <w:autoSpaceDE/>
              <w:jc w:val="center"/>
              <w:rPr>
                <w:color w:val="000000"/>
                <w:sz w:val="18"/>
                <w:szCs w:val="18"/>
                <w:lang w:eastAsia="pl-PL"/>
              </w:rPr>
            </w:pPr>
            <w:r>
              <w:rPr>
                <w:color w:val="000000"/>
                <w:sz w:val="18"/>
                <w:szCs w:val="18"/>
                <w:lang w:eastAsia="pl-PL"/>
              </w:rPr>
              <w:lastRenderedPageBreak/>
              <w:t>Zamawiający nie zmienia zapisów SIWZ</w:t>
            </w:r>
          </w:p>
        </w:tc>
      </w:tr>
      <w:tr w:rsidR="006337AE" w:rsidRPr="00713C8E" w14:paraId="7A776D4C" w14:textId="77777777" w:rsidTr="006337AE">
        <w:trPr>
          <w:trHeight w:val="288"/>
        </w:trPr>
        <w:tc>
          <w:tcPr>
            <w:tcW w:w="562" w:type="dxa"/>
            <w:tcBorders>
              <w:right w:val="nil"/>
            </w:tcBorders>
            <w:shd w:val="clear" w:color="auto" w:fill="D5DCE4" w:themeFill="text2" w:themeFillTint="33"/>
          </w:tcPr>
          <w:p w14:paraId="68D49E44" w14:textId="77777777" w:rsidR="006337AE" w:rsidRPr="00713C8E" w:rsidRDefault="006337AE" w:rsidP="00366B18">
            <w:pPr>
              <w:widowControl/>
              <w:suppressAutoHyphens w:val="0"/>
              <w:autoSpaceDE/>
              <w:rPr>
                <w:b/>
                <w:bCs/>
                <w:color w:val="000000"/>
                <w:sz w:val="18"/>
                <w:szCs w:val="18"/>
                <w:lang w:eastAsia="pl-PL"/>
              </w:rPr>
            </w:pPr>
          </w:p>
        </w:tc>
        <w:tc>
          <w:tcPr>
            <w:tcW w:w="11340" w:type="dxa"/>
            <w:tcBorders>
              <w:left w:val="nil"/>
              <w:right w:val="nil"/>
            </w:tcBorders>
            <w:shd w:val="clear" w:color="auto" w:fill="D5DCE4" w:themeFill="text2" w:themeFillTint="33"/>
            <w:noWrap/>
            <w:hideMark/>
          </w:tcPr>
          <w:p w14:paraId="3FC890B0" w14:textId="77777777" w:rsidR="006337AE" w:rsidRPr="00713C8E" w:rsidRDefault="006337AE" w:rsidP="00366B18">
            <w:pPr>
              <w:ind w:left="360" w:hanging="360"/>
              <w:rPr>
                <w:b/>
                <w:bCs/>
                <w:color w:val="000000"/>
                <w:sz w:val="18"/>
                <w:szCs w:val="18"/>
                <w:lang w:eastAsia="pl-PL"/>
              </w:rPr>
            </w:pPr>
            <w:r w:rsidRPr="00713C8E">
              <w:rPr>
                <w:b/>
                <w:bCs/>
                <w:color w:val="000000"/>
                <w:sz w:val="18"/>
                <w:szCs w:val="18"/>
                <w:lang w:eastAsia="pl-PL"/>
              </w:rPr>
              <w:t>P3-kabina do naświetlań promieniami UVA i UVB z wyposażeniem</w:t>
            </w:r>
          </w:p>
        </w:tc>
        <w:tc>
          <w:tcPr>
            <w:tcW w:w="1968" w:type="dxa"/>
            <w:tcBorders>
              <w:left w:val="nil"/>
              <w:right w:val="single" w:sz="4" w:space="0" w:color="auto"/>
            </w:tcBorders>
            <w:shd w:val="clear" w:color="auto" w:fill="D5DCE4" w:themeFill="text2" w:themeFillTint="33"/>
          </w:tcPr>
          <w:p w14:paraId="0C637EB1" w14:textId="77777777" w:rsidR="006337AE" w:rsidRPr="00713C8E" w:rsidRDefault="006337AE" w:rsidP="00366B18">
            <w:pPr>
              <w:widowControl/>
              <w:suppressAutoHyphens w:val="0"/>
              <w:autoSpaceDE/>
              <w:jc w:val="center"/>
              <w:rPr>
                <w:b/>
                <w:bCs/>
                <w:color w:val="000000"/>
                <w:sz w:val="18"/>
                <w:szCs w:val="18"/>
                <w:lang w:eastAsia="pl-PL"/>
              </w:rPr>
            </w:pPr>
          </w:p>
        </w:tc>
      </w:tr>
      <w:tr w:rsidR="006337AE" w:rsidRPr="00713C8E" w14:paraId="730EEB1C" w14:textId="77777777" w:rsidTr="006337AE">
        <w:trPr>
          <w:trHeight w:val="288"/>
        </w:trPr>
        <w:tc>
          <w:tcPr>
            <w:tcW w:w="562" w:type="dxa"/>
            <w:tcBorders>
              <w:bottom w:val="single" w:sz="4" w:space="0" w:color="auto"/>
            </w:tcBorders>
          </w:tcPr>
          <w:p w14:paraId="52A9067A" w14:textId="77777777" w:rsidR="006337AE" w:rsidRPr="00713C8E" w:rsidRDefault="006337AE" w:rsidP="00366B18">
            <w:pPr>
              <w:pStyle w:val="Akapitzlist"/>
              <w:numPr>
                <w:ilvl w:val="0"/>
                <w:numId w:val="3"/>
              </w:numPr>
              <w:ind w:hanging="720"/>
              <w:rPr>
                <w:color w:val="000000"/>
                <w:lang w:eastAsia="pl-PL"/>
              </w:rPr>
            </w:pPr>
          </w:p>
        </w:tc>
        <w:tc>
          <w:tcPr>
            <w:tcW w:w="11340" w:type="dxa"/>
            <w:tcBorders>
              <w:bottom w:val="single" w:sz="4" w:space="0" w:color="auto"/>
            </w:tcBorders>
            <w:noWrap/>
          </w:tcPr>
          <w:p w14:paraId="396A588D" w14:textId="0CE09389" w:rsidR="006337AE" w:rsidRPr="00713C8E" w:rsidRDefault="006337AE" w:rsidP="008E4215">
            <w:pPr>
              <w:ind w:left="360" w:hanging="360"/>
              <w:jc w:val="center"/>
              <w:rPr>
                <w:color w:val="000000"/>
                <w:sz w:val="18"/>
                <w:szCs w:val="18"/>
                <w:lang w:eastAsia="pl-PL"/>
              </w:rPr>
            </w:pPr>
            <w:r>
              <w:rPr>
                <w:color w:val="000000"/>
                <w:sz w:val="18"/>
                <w:szCs w:val="18"/>
                <w:lang w:eastAsia="pl-PL"/>
              </w:rPr>
              <w:t>x</w:t>
            </w:r>
          </w:p>
        </w:tc>
        <w:tc>
          <w:tcPr>
            <w:tcW w:w="1968" w:type="dxa"/>
            <w:tcBorders>
              <w:bottom w:val="single" w:sz="4" w:space="0" w:color="auto"/>
            </w:tcBorders>
          </w:tcPr>
          <w:p w14:paraId="3FD3F815" w14:textId="1E88961C" w:rsidR="006337AE" w:rsidRPr="00713C8E" w:rsidRDefault="006337AE" w:rsidP="00366B18">
            <w:pPr>
              <w:widowControl/>
              <w:suppressAutoHyphens w:val="0"/>
              <w:autoSpaceDE/>
              <w:jc w:val="center"/>
              <w:rPr>
                <w:color w:val="000000"/>
                <w:sz w:val="18"/>
                <w:szCs w:val="18"/>
                <w:lang w:eastAsia="pl-PL"/>
              </w:rPr>
            </w:pPr>
            <w:r>
              <w:rPr>
                <w:color w:val="000000"/>
                <w:sz w:val="18"/>
                <w:szCs w:val="18"/>
                <w:lang w:eastAsia="pl-PL"/>
              </w:rPr>
              <w:t>x</w:t>
            </w:r>
          </w:p>
        </w:tc>
      </w:tr>
      <w:tr w:rsidR="006337AE" w:rsidRPr="00713C8E" w14:paraId="3EBB9FC5" w14:textId="77777777" w:rsidTr="006337AE">
        <w:trPr>
          <w:trHeight w:val="288"/>
        </w:trPr>
        <w:tc>
          <w:tcPr>
            <w:tcW w:w="562" w:type="dxa"/>
            <w:tcBorders>
              <w:right w:val="nil"/>
            </w:tcBorders>
            <w:shd w:val="clear" w:color="auto" w:fill="D5DCE4" w:themeFill="text2" w:themeFillTint="33"/>
          </w:tcPr>
          <w:p w14:paraId="1E5E7880" w14:textId="77777777" w:rsidR="006337AE" w:rsidRPr="00713C8E" w:rsidRDefault="006337AE" w:rsidP="00366B18">
            <w:pPr>
              <w:widowControl/>
              <w:suppressAutoHyphens w:val="0"/>
              <w:autoSpaceDE/>
              <w:rPr>
                <w:b/>
                <w:bCs/>
                <w:color w:val="000000"/>
                <w:sz w:val="18"/>
                <w:szCs w:val="18"/>
                <w:lang w:eastAsia="pl-PL"/>
              </w:rPr>
            </w:pPr>
          </w:p>
        </w:tc>
        <w:tc>
          <w:tcPr>
            <w:tcW w:w="11340" w:type="dxa"/>
            <w:tcBorders>
              <w:left w:val="nil"/>
              <w:right w:val="nil"/>
            </w:tcBorders>
            <w:shd w:val="clear" w:color="auto" w:fill="D5DCE4" w:themeFill="text2" w:themeFillTint="33"/>
            <w:noWrap/>
            <w:hideMark/>
          </w:tcPr>
          <w:p w14:paraId="29418C8F" w14:textId="77777777" w:rsidR="006337AE" w:rsidRPr="00713C8E" w:rsidRDefault="006337AE" w:rsidP="00366B18">
            <w:pPr>
              <w:ind w:left="360" w:hanging="360"/>
              <w:rPr>
                <w:b/>
                <w:bCs/>
                <w:color w:val="000000"/>
                <w:sz w:val="18"/>
                <w:szCs w:val="18"/>
                <w:lang w:eastAsia="pl-PL"/>
              </w:rPr>
            </w:pPr>
            <w:r w:rsidRPr="00713C8E">
              <w:rPr>
                <w:b/>
                <w:bCs/>
                <w:color w:val="000000"/>
                <w:sz w:val="18"/>
                <w:szCs w:val="18"/>
                <w:lang w:eastAsia="pl-PL"/>
              </w:rPr>
              <w:t>P4-videodermatoskop z wyposażeniem</w:t>
            </w:r>
          </w:p>
        </w:tc>
        <w:tc>
          <w:tcPr>
            <w:tcW w:w="1968" w:type="dxa"/>
            <w:tcBorders>
              <w:left w:val="nil"/>
              <w:right w:val="single" w:sz="4" w:space="0" w:color="auto"/>
            </w:tcBorders>
            <w:shd w:val="clear" w:color="auto" w:fill="D5DCE4" w:themeFill="text2" w:themeFillTint="33"/>
          </w:tcPr>
          <w:p w14:paraId="52BA1D6B" w14:textId="77777777" w:rsidR="006337AE" w:rsidRPr="00713C8E" w:rsidRDefault="006337AE" w:rsidP="00366B18">
            <w:pPr>
              <w:widowControl/>
              <w:suppressAutoHyphens w:val="0"/>
              <w:autoSpaceDE/>
              <w:jc w:val="center"/>
              <w:rPr>
                <w:b/>
                <w:bCs/>
                <w:color w:val="000000"/>
                <w:sz w:val="18"/>
                <w:szCs w:val="18"/>
                <w:lang w:eastAsia="pl-PL"/>
              </w:rPr>
            </w:pPr>
          </w:p>
        </w:tc>
      </w:tr>
      <w:tr w:rsidR="006337AE" w:rsidRPr="00713C8E" w14:paraId="670C0883" w14:textId="77777777" w:rsidTr="006337AE">
        <w:trPr>
          <w:trHeight w:val="288"/>
        </w:trPr>
        <w:tc>
          <w:tcPr>
            <w:tcW w:w="562" w:type="dxa"/>
            <w:tcBorders>
              <w:bottom w:val="single" w:sz="4" w:space="0" w:color="auto"/>
            </w:tcBorders>
          </w:tcPr>
          <w:p w14:paraId="3EED1D50" w14:textId="77777777" w:rsidR="006337AE" w:rsidRPr="00713C8E" w:rsidRDefault="006337AE" w:rsidP="00366B18">
            <w:pPr>
              <w:pStyle w:val="Akapitzlist"/>
              <w:numPr>
                <w:ilvl w:val="0"/>
                <w:numId w:val="3"/>
              </w:numPr>
              <w:ind w:hanging="720"/>
              <w:rPr>
                <w:color w:val="000000"/>
                <w:lang w:eastAsia="pl-PL"/>
              </w:rPr>
            </w:pPr>
          </w:p>
        </w:tc>
        <w:tc>
          <w:tcPr>
            <w:tcW w:w="11340" w:type="dxa"/>
            <w:noWrap/>
          </w:tcPr>
          <w:p w14:paraId="298A4A40" w14:textId="77777777" w:rsidR="006337AE" w:rsidRPr="00713C8E" w:rsidRDefault="006337AE" w:rsidP="00366B18">
            <w:pPr>
              <w:pStyle w:val="TableParagraph"/>
              <w:tabs>
                <w:tab w:val="left" w:pos="428"/>
              </w:tabs>
              <w:spacing w:before="85" w:line="259" w:lineRule="exact"/>
              <w:ind w:left="67"/>
              <w:rPr>
                <w:sz w:val="18"/>
                <w:szCs w:val="18"/>
              </w:rPr>
            </w:pPr>
            <w:r w:rsidRPr="00713C8E">
              <w:rPr>
                <w:b/>
                <w:sz w:val="18"/>
                <w:szCs w:val="18"/>
              </w:rPr>
              <w:t>(pakiet</w:t>
            </w:r>
            <w:r w:rsidRPr="00713C8E">
              <w:rPr>
                <w:b/>
                <w:spacing w:val="-7"/>
                <w:sz w:val="18"/>
                <w:szCs w:val="18"/>
              </w:rPr>
              <w:t xml:space="preserve"> </w:t>
            </w:r>
            <w:r w:rsidRPr="00713C8E">
              <w:rPr>
                <w:b/>
                <w:sz w:val="18"/>
                <w:szCs w:val="18"/>
              </w:rPr>
              <w:t>4,</w:t>
            </w:r>
            <w:r w:rsidRPr="00713C8E">
              <w:rPr>
                <w:b/>
                <w:spacing w:val="-6"/>
                <w:sz w:val="18"/>
                <w:szCs w:val="18"/>
              </w:rPr>
              <w:t xml:space="preserve"> </w:t>
            </w:r>
            <w:r w:rsidRPr="00713C8E">
              <w:rPr>
                <w:b/>
                <w:sz w:val="18"/>
                <w:szCs w:val="18"/>
              </w:rPr>
              <w:t>pkt.</w:t>
            </w:r>
            <w:r w:rsidRPr="00713C8E">
              <w:rPr>
                <w:b/>
                <w:spacing w:val="-6"/>
                <w:sz w:val="18"/>
                <w:szCs w:val="18"/>
              </w:rPr>
              <w:t xml:space="preserve"> </w:t>
            </w:r>
            <w:r w:rsidRPr="00713C8E">
              <w:rPr>
                <w:b/>
                <w:sz w:val="18"/>
                <w:szCs w:val="18"/>
              </w:rPr>
              <w:t>1)</w:t>
            </w:r>
            <w:r w:rsidRPr="00713C8E">
              <w:rPr>
                <w:b/>
                <w:spacing w:val="-5"/>
                <w:sz w:val="18"/>
                <w:szCs w:val="18"/>
              </w:rPr>
              <w:t xml:space="preserve"> </w:t>
            </w:r>
            <w:r w:rsidRPr="00713C8E">
              <w:rPr>
                <w:sz w:val="18"/>
                <w:szCs w:val="18"/>
              </w:rPr>
              <w:t>Czy</w:t>
            </w:r>
            <w:r w:rsidRPr="00713C8E">
              <w:rPr>
                <w:spacing w:val="-5"/>
                <w:sz w:val="18"/>
                <w:szCs w:val="18"/>
              </w:rPr>
              <w:t xml:space="preserve"> </w:t>
            </w:r>
            <w:r w:rsidRPr="00713C8E">
              <w:rPr>
                <w:sz w:val="18"/>
                <w:szCs w:val="18"/>
              </w:rPr>
              <w:t>Zamawiający</w:t>
            </w:r>
            <w:r w:rsidRPr="00713C8E">
              <w:rPr>
                <w:spacing w:val="-5"/>
                <w:sz w:val="18"/>
                <w:szCs w:val="18"/>
              </w:rPr>
              <w:t xml:space="preserve"> </w:t>
            </w:r>
            <w:r w:rsidRPr="00713C8E">
              <w:rPr>
                <w:sz w:val="18"/>
                <w:szCs w:val="18"/>
              </w:rPr>
              <w:t>dopuści</w:t>
            </w:r>
            <w:r w:rsidRPr="00713C8E">
              <w:rPr>
                <w:spacing w:val="-5"/>
                <w:sz w:val="18"/>
                <w:szCs w:val="18"/>
              </w:rPr>
              <w:t xml:space="preserve"> </w:t>
            </w:r>
            <w:r w:rsidRPr="00713C8E">
              <w:rPr>
                <w:sz w:val="18"/>
                <w:szCs w:val="18"/>
              </w:rPr>
              <w:t>rozdzielczość</w:t>
            </w:r>
            <w:r w:rsidRPr="00713C8E">
              <w:rPr>
                <w:spacing w:val="-4"/>
                <w:sz w:val="18"/>
                <w:szCs w:val="18"/>
              </w:rPr>
              <w:t xml:space="preserve"> </w:t>
            </w:r>
            <w:r w:rsidRPr="00713C8E">
              <w:rPr>
                <w:sz w:val="18"/>
                <w:szCs w:val="18"/>
              </w:rPr>
              <w:t>kamery</w:t>
            </w:r>
            <w:r w:rsidRPr="00713C8E">
              <w:rPr>
                <w:spacing w:val="-4"/>
                <w:sz w:val="18"/>
                <w:szCs w:val="18"/>
              </w:rPr>
              <w:t xml:space="preserve"> </w:t>
            </w:r>
            <w:r w:rsidRPr="00713C8E">
              <w:rPr>
                <w:sz w:val="18"/>
                <w:szCs w:val="18"/>
              </w:rPr>
              <w:t>1920x1080</w:t>
            </w:r>
            <w:r w:rsidRPr="00713C8E">
              <w:rPr>
                <w:spacing w:val="-6"/>
                <w:sz w:val="18"/>
                <w:szCs w:val="18"/>
              </w:rPr>
              <w:t xml:space="preserve"> </w:t>
            </w:r>
            <w:r w:rsidRPr="00713C8E">
              <w:rPr>
                <w:sz w:val="18"/>
                <w:szCs w:val="18"/>
              </w:rPr>
              <w:t>pikseli</w:t>
            </w:r>
            <w:r w:rsidRPr="00713C8E">
              <w:rPr>
                <w:spacing w:val="-5"/>
                <w:sz w:val="18"/>
                <w:szCs w:val="18"/>
              </w:rPr>
              <w:t xml:space="preserve"> </w:t>
            </w:r>
            <w:r w:rsidRPr="00713C8E">
              <w:rPr>
                <w:sz w:val="18"/>
                <w:szCs w:val="18"/>
              </w:rPr>
              <w:t>(Full</w:t>
            </w:r>
            <w:r w:rsidRPr="00713C8E">
              <w:rPr>
                <w:spacing w:val="-3"/>
                <w:sz w:val="18"/>
                <w:szCs w:val="18"/>
              </w:rPr>
              <w:t xml:space="preserve"> </w:t>
            </w:r>
            <w:r w:rsidRPr="00713C8E">
              <w:rPr>
                <w:sz w:val="18"/>
                <w:szCs w:val="18"/>
              </w:rPr>
              <w:t>HD)?</w:t>
            </w:r>
          </w:p>
        </w:tc>
        <w:tc>
          <w:tcPr>
            <w:tcW w:w="1968" w:type="dxa"/>
            <w:tcBorders>
              <w:bottom w:val="single" w:sz="4" w:space="0" w:color="auto"/>
            </w:tcBorders>
          </w:tcPr>
          <w:p w14:paraId="394F37F7" w14:textId="2A78DCAE" w:rsidR="006337AE" w:rsidRPr="00713C8E" w:rsidRDefault="006337AE" w:rsidP="00366B18">
            <w:pPr>
              <w:widowControl/>
              <w:suppressAutoHyphens w:val="0"/>
              <w:autoSpaceDE/>
              <w:jc w:val="center"/>
              <w:rPr>
                <w:color w:val="000000"/>
                <w:sz w:val="18"/>
                <w:szCs w:val="18"/>
                <w:lang w:eastAsia="pl-PL"/>
              </w:rPr>
            </w:pPr>
            <w:r>
              <w:rPr>
                <w:color w:val="000000"/>
                <w:sz w:val="18"/>
                <w:szCs w:val="18"/>
                <w:lang w:eastAsia="pl-PL"/>
              </w:rPr>
              <w:t>Zamawiający nie zmienia zapisów SIWZ</w:t>
            </w:r>
          </w:p>
        </w:tc>
      </w:tr>
      <w:tr w:rsidR="006337AE" w:rsidRPr="00713C8E" w14:paraId="1E6B9122" w14:textId="77777777" w:rsidTr="006337AE">
        <w:trPr>
          <w:trHeight w:val="288"/>
        </w:trPr>
        <w:tc>
          <w:tcPr>
            <w:tcW w:w="562" w:type="dxa"/>
            <w:tcBorders>
              <w:bottom w:val="single" w:sz="4" w:space="0" w:color="auto"/>
            </w:tcBorders>
          </w:tcPr>
          <w:p w14:paraId="53AF69A6" w14:textId="77777777" w:rsidR="006337AE" w:rsidRPr="00713C8E" w:rsidRDefault="006337AE" w:rsidP="00366B18">
            <w:pPr>
              <w:pStyle w:val="Akapitzlist"/>
              <w:numPr>
                <w:ilvl w:val="0"/>
                <w:numId w:val="3"/>
              </w:numPr>
              <w:ind w:hanging="720"/>
              <w:rPr>
                <w:color w:val="000000"/>
                <w:lang w:eastAsia="pl-PL"/>
              </w:rPr>
            </w:pPr>
          </w:p>
        </w:tc>
        <w:tc>
          <w:tcPr>
            <w:tcW w:w="11340" w:type="dxa"/>
            <w:noWrap/>
          </w:tcPr>
          <w:p w14:paraId="0B74D9E7" w14:textId="77777777" w:rsidR="006337AE" w:rsidRPr="00713C8E" w:rsidRDefault="006337AE" w:rsidP="00366B18">
            <w:pPr>
              <w:pStyle w:val="TableParagraph"/>
              <w:tabs>
                <w:tab w:val="left" w:pos="428"/>
              </w:tabs>
              <w:spacing w:line="250" w:lineRule="exact"/>
              <w:ind w:left="67"/>
              <w:rPr>
                <w:sz w:val="18"/>
                <w:szCs w:val="18"/>
              </w:rPr>
            </w:pPr>
            <w:r w:rsidRPr="00713C8E">
              <w:rPr>
                <w:b/>
                <w:sz w:val="18"/>
                <w:szCs w:val="18"/>
              </w:rPr>
              <w:t>(pakiet</w:t>
            </w:r>
            <w:r w:rsidRPr="00713C8E">
              <w:rPr>
                <w:b/>
                <w:spacing w:val="-6"/>
                <w:sz w:val="18"/>
                <w:szCs w:val="18"/>
              </w:rPr>
              <w:t xml:space="preserve"> </w:t>
            </w:r>
            <w:r w:rsidRPr="00713C8E">
              <w:rPr>
                <w:b/>
                <w:sz w:val="18"/>
                <w:szCs w:val="18"/>
              </w:rPr>
              <w:t>4,</w:t>
            </w:r>
            <w:r w:rsidRPr="00713C8E">
              <w:rPr>
                <w:b/>
                <w:spacing w:val="-4"/>
                <w:sz w:val="18"/>
                <w:szCs w:val="18"/>
              </w:rPr>
              <w:t xml:space="preserve"> </w:t>
            </w:r>
            <w:r w:rsidRPr="00713C8E">
              <w:rPr>
                <w:b/>
                <w:sz w:val="18"/>
                <w:szCs w:val="18"/>
              </w:rPr>
              <w:t>pkt.</w:t>
            </w:r>
            <w:r w:rsidRPr="00713C8E">
              <w:rPr>
                <w:b/>
                <w:spacing w:val="-5"/>
                <w:sz w:val="18"/>
                <w:szCs w:val="18"/>
              </w:rPr>
              <w:t xml:space="preserve"> </w:t>
            </w:r>
            <w:r w:rsidRPr="00713C8E">
              <w:rPr>
                <w:b/>
                <w:sz w:val="18"/>
                <w:szCs w:val="18"/>
              </w:rPr>
              <w:t>3)</w:t>
            </w:r>
            <w:r w:rsidRPr="00713C8E">
              <w:rPr>
                <w:b/>
                <w:spacing w:val="-4"/>
                <w:sz w:val="18"/>
                <w:szCs w:val="18"/>
              </w:rPr>
              <w:t xml:space="preserve"> </w:t>
            </w:r>
            <w:r w:rsidRPr="00713C8E">
              <w:rPr>
                <w:sz w:val="18"/>
                <w:szCs w:val="18"/>
              </w:rPr>
              <w:t>Czy</w:t>
            </w:r>
            <w:r w:rsidRPr="00713C8E">
              <w:rPr>
                <w:spacing w:val="-3"/>
                <w:sz w:val="18"/>
                <w:szCs w:val="18"/>
              </w:rPr>
              <w:t xml:space="preserve"> </w:t>
            </w:r>
            <w:r w:rsidRPr="00713C8E">
              <w:rPr>
                <w:sz w:val="18"/>
                <w:szCs w:val="18"/>
              </w:rPr>
              <w:t>Zamawiający</w:t>
            </w:r>
            <w:r w:rsidRPr="00713C8E">
              <w:rPr>
                <w:spacing w:val="-4"/>
                <w:sz w:val="18"/>
                <w:szCs w:val="18"/>
              </w:rPr>
              <w:t xml:space="preserve"> </w:t>
            </w:r>
            <w:r w:rsidRPr="00713C8E">
              <w:rPr>
                <w:sz w:val="18"/>
                <w:szCs w:val="18"/>
              </w:rPr>
              <w:t>dopuści</w:t>
            </w:r>
            <w:r w:rsidRPr="00713C8E">
              <w:rPr>
                <w:spacing w:val="-3"/>
                <w:sz w:val="18"/>
                <w:szCs w:val="18"/>
              </w:rPr>
              <w:t xml:space="preserve"> </w:t>
            </w:r>
            <w:r w:rsidRPr="00713C8E">
              <w:rPr>
                <w:sz w:val="18"/>
                <w:szCs w:val="18"/>
              </w:rPr>
              <w:t>powiększenie</w:t>
            </w:r>
            <w:r w:rsidRPr="00713C8E">
              <w:rPr>
                <w:spacing w:val="-1"/>
                <w:sz w:val="18"/>
                <w:szCs w:val="18"/>
              </w:rPr>
              <w:t xml:space="preserve"> </w:t>
            </w:r>
            <w:r w:rsidRPr="00713C8E">
              <w:rPr>
                <w:sz w:val="18"/>
                <w:szCs w:val="18"/>
              </w:rPr>
              <w:t>optyczne</w:t>
            </w:r>
            <w:r w:rsidRPr="00713C8E">
              <w:rPr>
                <w:spacing w:val="-2"/>
                <w:sz w:val="18"/>
                <w:szCs w:val="18"/>
              </w:rPr>
              <w:t xml:space="preserve"> </w:t>
            </w:r>
            <w:r w:rsidRPr="00713C8E">
              <w:rPr>
                <w:sz w:val="18"/>
                <w:szCs w:val="18"/>
              </w:rPr>
              <w:t>20x</w:t>
            </w:r>
            <w:r w:rsidRPr="00713C8E">
              <w:rPr>
                <w:spacing w:val="-3"/>
                <w:sz w:val="18"/>
                <w:szCs w:val="18"/>
              </w:rPr>
              <w:t xml:space="preserve"> </w:t>
            </w:r>
            <w:r w:rsidRPr="00713C8E">
              <w:rPr>
                <w:sz w:val="18"/>
                <w:szCs w:val="18"/>
              </w:rPr>
              <w:t>–</w:t>
            </w:r>
            <w:r w:rsidRPr="00713C8E">
              <w:rPr>
                <w:spacing w:val="-2"/>
                <w:sz w:val="18"/>
                <w:szCs w:val="18"/>
              </w:rPr>
              <w:t xml:space="preserve"> </w:t>
            </w:r>
            <w:r w:rsidRPr="00713C8E">
              <w:rPr>
                <w:sz w:val="18"/>
                <w:szCs w:val="18"/>
              </w:rPr>
              <w:t>140x?</w:t>
            </w:r>
          </w:p>
        </w:tc>
        <w:tc>
          <w:tcPr>
            <w:tcW w:w="1968" w:type="dxa"/>
            <w:tcBorders>
              <w:bottom w:val="single" w:sz="4" w:space="0" w:color="auto"/>
            </w:tcBorders>
          </w:tcPr>
          <w:p w14:paraId="1CD8292B" w14:textId="79B6C604" w:rsidR="006337AE" w:rsidRPr="00713C8E" w:rsidRDefault="006337AE" w:rsidP="00366B18">
            <w:pPr>
              <w:widowControl/>
              <w:suppressAutoHyphens w:val="0"/>
              <w:autoSpaceDE/>
              <w:jc w:val="center"/>
              <w:rPr>
                <w:color w:val="000000"/>
                <w:sz w:val="18"/>
                <w:szCs w:val="18"/>
                <w:lang w:eastAsia="pl-PL"/>
              </w:rPr>
            </w:pPr>
            <w:r>
              <w:rPr>
                <w:color w:val="000000"/>
                <w:sz w:val="18"/>
                <w:szCs w:val="18"/>
                <w:lang w:eastAsia="pl-PL"/>
              </w:rPr>
              <w:t>Zamawiający nie zmienia zapisów SIWZ</w:t>
            </w:r>
          </w:p>
        </w:tc>
      </w:tr>
      <w:tr w:rsidR="006337AE" w:rsidRPr="00713C8E" w14:paraId="24487CDA" w14:textId="77777777" w:rsidTr="006337AE">
        <w:trPr>
          <w:trHeight w:val="288"/>
        </w:trPr>
        <w:tc>
          <w:tcPr>
            <w:tcW w:w="562" w:type="dxa"/>
            <w:tcBorders>
              <w:bottom w:val="single" w:sz="4" w:space="0" w:color="auto"/>
            </w:tcBorders>
          </w:tcPr>
          <w:p w14:paraId="1FAB7B14" w14:textId="77777777" w:rsidR="006337AE" w:rsidRPr="00713C8E" w:rsidRDefault="006337AE" w:rsidP="00366B18">
            <w:pPr>
              <w:pStyle w:val="Akapitzlist"/>
              <w:numPr>
                <w:ilvl w:val="0"/>
                <w:numId w:val="3"/>
              </w:numPr>
              <w:ind w:hanging="720"/>
              <w:rPr>
                <w:color w:val="000000"/>
                <w:lang w:eastAsia="pl-PL"/>
              </w:rPr>
            </w:pPr>
          </w:p>
        </w:tc>
        <w:tc>
          <w:tcPr>
            <w:tcW w:w="11340" w:type="dxa"/>
            <w:noWrap/>
          </w:tcPr>
          <w:p w14:paraId="109D6AD0" w14:textId="77777777" w:rsidR="006337AE" w:rsidRPr="00713C8E" w:rsidRDefault="006337AE" w:rsidP="00366B18">
            <w:pPr>
              <w:pStyle w:val="TableParagraph"/>
              <w:tabs>
                <w:tab w:val="left" w:pos="428"/>
              </w:tabs>
              <w:spacing w:line="251" w:lineRule="exact"/>
              <w:ind w:left="67"/>
              <w:rPr>
                <w:sz w:val="18"/>
                <w:szCs w:val="18"/>
              </w:rPr>
            </w:pPr>
            <w:r w:rsidRPr="00713C8E">
              <w:rPr>
                <w:b/>
                <w:sz w:val="18"/>
                <w:szCs w:val="18"/>
              </w:rPr>
              <w:t xml:space="preserve">(pakiet 4, pkt. 16) </w:t>
            </w:r>
            <w:r w:rsidRPr="00713C8E">
              <w:rPr>
                <w:sz w:val="18"/>
                <w:szCs w:val="18"/>
              </w:rPr>
              <w:t>Czy Zamawiający dopuści panel</w:t>
            </w:r>
            <w:r w:rsidRPr="00713C8E">
              <w:rPr>
                <w:spacing w:val="-28"/>
                <w:sz w:val="18"/>
                <w:szCs w:val="18"/>
              </w:rPr>
              <w:t xml:space="preserve"> </w:t>
            </w:r>
            <w:r w:rsidRPr="00713C8E">
              <w:rPr>
                <w:sz w:val="18"/>
                <w:szCs w:val="18"/>
              </w:rPr>
              <w:t>dotykowy?</w:t>
            </w:r>
          </w:p>
        </w:tc>
        <w:tc>
          <w:tcPr>
            <w:tcW w:w="1968" w:type="dxa"/>
            <w:tcBorders>
              <w:bottom w:val="single" w:sz="4" w:space="0" w:color="auto"/>
            </w:tcBorders>
          </w:tcPr>
          <w:p w14:paraId="0217580D" w14:textId="73D77A3E" w:rsidR="006337AE" w:rsidRPr="00713C8E" w:rsidRDefault="006337AE" w:rsidP="00366B18">
            <w:pPr>
              <w:widowControl/>
              <w:suppressAutoHyphens w:val="0"/>
              <w:autoSpaceDE/>
              <w:jc w:val="center"/>
              <w:rPr>
                <w:color w:val="000000"/>
                <w:sz w:val="18"/>
                <w:szCs w:val="18"/>
                <w:lang w:eastAsia="pl-PL"/>
              </w:rPr>
            </w:pPr>
            <w:r>
              <w:rPr>
                <w:color w:val="000000"/>
                <w:sz w:val="18"/>
                <w:szCs w:val="18"/>
                <w:lang w:eastAsia="pl-PL"/>
              </w:rPr>
              <w:t>Zamawiający dopuszcza takie rozwiązanie</w:t>
            </w:r>
          </w:p>
        </w:tc>
      </w:tr>
      <w:tr w:rsidR="006337AE" w:rsidRPr="00713C8E" w14:paraId="1F5670BD" w14:textId="77777777" w:rsidTr="006337AE">
        <w:trPr>
          <w:trHeight w:val="288"/>
        </w:trPr>
        <w:tc>
          <w:tcPr>
            <w:tcW w:w="562" w:type="dxa"/>
            <w:tcBorders>
              <w:bottom w:val="single" w:sz="4" w:space="0" w:color="auto"/>
            </w:tcBorders>
          </w:tcPr>
          <w:p w14:paraId="0BEA6F78" w14:textId="77777777" w:rsidR="006337AE" w:rsidRPr="00713C8E" w:rsidRDefault="006337AE" w:rsidP="00366B18">
            <w:pPr>
              <w:pStyle w:val="Akapitzlist"/>
              <w:numPr>
                <w:ilvl w:val="0"/>
                <w:numId w:val="3"/>
              </w:numPr>
              <w:ind w:hanging="720"/>
              <w:rPr>
                <w:color w:val="000000"/>
                <w:lang w:eastAsia="pl-PL"/>
              </w:rPr>
            </w:pPr>
          </w:p>
        </w:tc>
        <w:tc>
          <w:tcPr>
            <w:tcW w:w="11340" w:type="dxa"/>
            <w:noWrap/>
          </w:tcPr>
          <w:p w14:paraId="3BC311E1" w14:textId="77777777" w:rsidR="006337AE" w:rsidRPr="00713C8E" w:rsidRDefault="006337AE" w:rsidP="00366B18">
            <w:pPr>
              <w:pStyle w:val="TableParagraph"/>
              <w:tabs>
                <w:tab w:val="left" w:pos="428"/>
              </w:tabs>
              <w:spacing w:line="251" w:lineRule="exact"/>
              <w:ind w:left="67"/>
              <w:rPr>
                <w:sz w:val="18"/>
                <w:szCs w:val="18"/>
              </w:rPr>
            </w:pPr>
            <w:r w:rsidRPr="00713C8E">
              <w:rPr>
                <w:b/>
                <w:sz w:val="18"/>
                <w:szCs w:val="18"/>
              </w:rPr>
              <w:t>(pakiet</w:t>
            </w:r>
            <w:r w:rsidRPr="00713C8E">
              <w:rPr>
                <w:b/>
                <w:spacing w:val="-6"/>
                <w:sz w:val="18"/>
                <w:szCs w:val="18"/>
              </w:rPr>
              <w:t xml:space="preserve"> </w:t>
            </w:r>
            <w:r w:rsidRPr="00713C8E">
              <w:rPr>
                <w:b/>
                <w:sz w:val="18"/>
                <w:szCs w:val="18"/>
              </w:rPr>
              <w:t>4,</w:t>
            </w:r>
            <w:r w:rsidRPr="00713C8E">
              <w:rPr>
                <w:b/>
                <w:spacing w:val="-5"/>
                <w:sz w:val="18"/>
                <w:szCs w:val="18"/>
              </w:rPr>
              <w:t xml:space="preserve"> </w:t>
            </w:r>
            <w:r w:rsidRPr="00713C8E">
              <w:rPr>
                <w:b/>
                <w:sz w:val="18"/>
                <w:szCs w:val="18"/>
              </w:rPr>
              <w:t>pkt.</w:t>
            </w:r>
            <w:r w:rsidRPr="00713C8E">
              <w:rPr>
                <w:b/>
                <w:spacing w:val="-4"/>
                <w:sz w:val="18"/>
                <w:szCs w:val="18"/>
              </w:rPr>
              <w:t xml:space="preserve"> </w:t>
            </w:r>
            <w:r w:rsidRPr="00713C8E">
              <w:rPr>
                <w:b/>
                <w:sz w:val="18"/>
                <w:szCs w:val="18"/>
              </w:rPr>
              <w:t>23)</w:t>
            </w:r>
            <w:r w:rsidRPr="00713C8E">
              <w:rPr>
                <w:b/>
                <w:spacing w:val="-5"/>
                <w:sz w:val="18"/>
                <w:szCs w:val="18"/>
              </w:rPr>
              <w:t xml:space="preserve"> </w:t>
            </w:r>
            <w:r w:rsidRPr="00713C8E">
              <w:rPr>
                <w:sz w:val="18"/>
                <w:szCs w:val="18"/>
              </w:rPr>
              <w:t>Czy</w:t>
            </w:r>
            <w:r w:rsidRPr="00713C8E">
              <w:rPr>
                <w:spacing w:val="-3"/>
                <w:sz w:val="18"/>
                <w:szCs w:val="18"/>
              </w:rPr>
              <w:t xml:space="preserve"> </w:t>
            </w:r>
            <w:r w:rsidRPr="00713C8E">
              <w:rPr>
                <w:sz w:val="18"/>
                <w:szCs w:val="18"/>
              </w:rPr>
              <w:t>Zamawiający</w:t>
            </w:r>
            <w:r w:rsidRPr="00713C8E">
              <w:rPr>
                <w:spacing w:val="-4"/>
                <w:sz w:val="18"/>
                <w:szCs w:val="18"/>
              </w:rPr>
              <w:t xml:space="preserve"> </w:t>
            </w:r>
            <w:r w:rsidRPr="00713C8E">
              <w:rPr>
                <w:sz w:val="18"/>
                <w:szCs w:val="18"/>
              </w:rPr>
              <w:t>dopuści</w:t>
            </w:r>
            <w:r w:rsidRPr="00713C8E">
              <w:rPr>
                <w:spacing w:val="-3"/>
                <w:sz w:val="18"/>
                <w:szCs w:val="18"/>
              </w:rPr>
              <w:t xml:space="preserve"> </w:t>
            </w:r>
            <w:r w:rsidRPr="00713C8E">
              <w:rPr>
                <w:sz w:val="18"/>
                <w:szCs w:val="18"/>
              </w:rPr>
              <w:t>urządzenie</w:t>
            </w:r>
            <w:r w:rsidRPr="00713C8E">
              <w:rPr>
                <w:spacing w:val="-2"/>
                <w:sz w:val="18"/>
                <w:szCs w:val="18"/>
              </w:rPr>
              <w:t xml:space="preserve"> </w:t>
            </w:r>
            <w:r w:rsidRPr="00713C8E">
              <w:rPr>
                <w:sz w:val="18"/>
                <w:szCs w:val="18"/>
              </w:rPr>
              <w:t>nie</w:t>
            </w:r>
            <w:r w:rsidRPr="00713C8E">
              <w:rPr>
                <w:spacing w:val="-2"/>
                <w:sz w:val="18"/>
                <w:szCs w:val="18"/>
              </w:rPr>
              <w:t xml:space="preserve"> </w:t>
            </w:r>
            <w:r w:rsidRPr="00713C8E">
              <w:rPr>
                <w:sz w:val="18"/>
                <w:szCs w:val="18"/>
              </w:rPr>
              <w:t>posiadające</w:t>
            </w:r>
            <w:r w:rsidRPr="00713C8E">
              <w:rPr>
                <w:spacing w:val="-1"/>
                <w:sz w:val="18"/>
                <w:szCs w:val="18"/>
              </w:rPr>
              <w:t xml:space="preserve"> </w:t>
            </w:r>
            <w:r w:rsidRPr="00713C8E">
              <w:rPr>
                <w:sz w:val="18"/>
                <w:szCs w:val="18"/>
              </w:rPr>
              <w:t>drugiego</w:t>
            </w:r>
            <w:r w:rsidRPr="00713C8E">
              <w:rPr>
                <w:spacing w:val="-5"/>
                <w:sz w:val="18"/>
                <w:szCs w:val="18"/>
              </w:rPr>
              <w:t xml:space="preserve"> </w:t>
            </w:r>
            <w:r w:rsidRPr="00713C8E">
              <w:rPr>
                <w:sz w:val="18"/>
                <w:szCs w:val="18"/>
              </w:rPr>
              <w:t>monitora?</w:t>
            </w:r>
          </w:p>
        </w:tc>
        <w:tc>
          <w:tcPr>
            <w:tcW w:w="1968" w:type="dxa"/>
            <w:tcBorders>
              <w:bottom w:val="single" w:sz="4" w:space="0" w:color="auto"/>
            </w:tcBorders>
          </w:tcPr>
          <w:p w14:paraId="4591C2EC" w14:textId="2C7980DB" w:rsidR="006337AE" w:rsidRPr="00713C8E" w:rsidRDefault="006337AE" w:rsidP="00366B18">
            <w:pPr>
              <w:widowControl/>
              <w:suppressAutoHyphens w:val="0"/>
              <w:autoSpaceDE/>
              <w:jc w:val="center"/>
              <w:rPr>
                <w:color w:val="000000"/>
                <w:sz w:val="18"/>
                <w:szCs w:val="18"/>
                <w:lang w:eastAsia="pl-PL"/>
              </w:rPr>
            </w:pPr>
            <w:r>
              <w:rPr>
                <w:color w:val="000000"/>
                <w:sz w:val="18"/>
                <w:szCs w:val="18"/>
                <w:lang w:eastAsia="pl-PL"/>
              </w:rPr>
              <w:t>Zamawiający nie zmienia zapisów SIWZ</w:t>
            </w:r>
          </w:p>
        </w:tc>
      </w:tr>
      <w:tr w:rsidR="006337AE" w:rsidRPr="00713C8E" w14:paraId="0841A917" w14:textId="77777777" w:rsidTr="006337AE">
        <w:trPr>
          <w:trHeight w:val="288"/>
        </w:trPr>
        <w:tc>
          <w:tcPr>
            <w:tcW w:w="562" w:type="dxa"/>
            <w:tcBorders>
              <w:bottom w:val="single" w:sz="4" w:space="0" w:color="auto"/>
            </w:tcBorders>
          </w:tcPr>
          <w:p w14:paraId="522FC040" w14:textId="77777777" w:rsidR="006337AE" w:rsidRPr="00713C8E" w:rsidRDefault="006337AE" w:rsidP="00366B18">
            <w:pPr>
              <w:pStyle w:val="Akapitzlist"/>
              <w:numPr>
                <w:ilvl w:val="0"/>
                <w:numId w:val="3"/>
              </w:numPr>
              <w:ind w:hanging="720"/>
              <w:rPr>
                <w:color w:val="000000"/>
                <w:lang w:eastAsia="pl-PL"/>
              </w:rPr>
            </w:pPr>
          </w:p>
        </w:tc>
        <w:tc>
          <w:tcPr>
            <w:tcW w:w="11340" w:type="dxa"/>
            <w:noWrap/>
          </w:tcPr>
          <w:p w14:paraId="0CEF3CEE" w14:textId="77777777" w:rsidR="006337AE" w:rsidRPr="00713C8E" w:rsidRDefault="006337AE" w:rsidP="00366B18">
            <w:pPr>
              <w:pStyle w:val="TableParagraph"/>
              <w:tabs>
                <w:tab w:val="left" w:pos="428"/>
              </w:tabs>
              <w:spacing w:line="251" w:lineRule="exact"/>
              <w:ind w:left="67"/>
              <w:rPr>
                <w:sz w:val="18"/>
                <w:szCs w:val="18"/>
              </w:rPr>
            </w:pPr>
            <w:r w:rsidRPr="00713C8E">
              <w:rPr>
                <w:b/>
                <w:sz w:val="18"/>
                <w:szCs w:val="18"/>
              </w:rPr>
              <w:t>(pakiet</w:t>
            </w:r>
            <w:r w:rsidRPr="00713C8E">
              <w:rPr>
                <w:b/>
                <w:spacing w:val="-8"/>
                <w:sz w:val="18"/>
                <w:szCs w:val="18"/>
              </w:rPr>
              <w:t xml:space="preserve"> </w:t>
            </w:r>
            <w:r w:rsidRPr="00713C8E">
              <w:rPr>
                <w:b/>
                <w:sz w:val="18"/>
                <w:szCs w:val="18"/>
              </w:rPr>
              <w:t>4,</w:t>
            </w:r>
            <w:r w:rsidRPr="00713C8E">
              <w:rPr>
                <w:b/>
                <w:spacing w:val="-7"/>
                <w:sz w:val="18"/>
                <w:szCs w:val="18"/>
              </w:rPr>
              <w:t xml:space="preserve"> </w:t>
            </w:r>
            <w:r w:rsidRPr="00713C8E">
              <w:rPr>
                <w:b/>
                <w:sz w:val="18"/>
                <w:szCs w:val="18"/>
              </w:rPr>
              <w:t>pkt.</w:t>
            </w:r>
            <w:r w:rsidRPr="00713C8E">
              <w:rPr>
                <w:b/>
                <w:spacing w:val="-6"/>
                <w:sz w:val="18"/>
                <w:szCs w:val="18"/>
              </w:rPr>
              <w:t xml:space="preserve"> </w:t>
            </w:r>
            <w:r w:rsidRPr="00713C8E">
              <w:rPr>
                <w:b/>
                <w:sz w:val="18"/>
                <w:szCs w:val="18"/>
              </w:rPr>
              <w:t>30)</w:t>
            </w:r>
            <w:r w:rsidRPr="00713C8E">
              <w:rPr>
                <w:b/>
                <w:spacing w:val="-7"/>
                <w:sz w:val="18"/>
                <w:szCs w:val="18"/>
              </w:rPr>
              <w:t xml:space="preserve"> </w:t>
            </w:r>
            <w:r w:rsidRPr="00713C8E">
              <w:rPr>
                <w:sz w:val="18"/>
                <w:szCs w:val="18"/>
              </w:rPr>
              <w:t>Czy</w:t>
            </w:r>
            <w:r w:rsidRPr="00713C8E">
              <w:rPr>
                <w:spacing w:val="-5"/>
                <w:sz w:val="18"/>
                <w:szCs w:val="18"/>
              </w:rPr>
              <w:t xml:space="preserve"> </w:t>
            </w:r>
            <w:r w:rsidRPr="00713C8E">
              <w:rPr>
                <w:sz w:val="18"/>
                <w:szCs w:val="18"/>
              </w:rPr>
              <w:t>Zamawiający</w:t>
            </w:r>
            <w:r w:rsidRPr="00713C8E">
              <w:rPr>
                <w:spacing w:val="-6"/>
                <w:sz w:val="18"/>
                <w:szCs w:val="18"/>
              </w:rPr>
              <w:t xml:space="preserve"> </w:t>
            </w:r>
            <w:r w:rsidRPr="00713C8E">
              <w:rPr>
                <w:sz w:val="18"/>
                <w:szCs w:val="18"/>
              </w:rPr>
              <w:t>dopuści</w:t>
            </w:r>
            <w:r w:rsidRPr="00713C8E">
              <w:rPr>
                <w:spacing w:val="-6"/>
                <w:sz w:val="18"/>
                <w:szCs w:val="18"/>
              </w:rPr>
              <w:t xml:space="preserve"> </w:t>
            </w:r>
            <w:r w:rsidRPr="00713C8E">
              <w:rPr>
                <w:sz w:val="18"/>
                <w:szCs w:val="18"/>
              </w:rPr>
              <w:t>urządzenie</w:t>
            </w:r>
            <w:r w:rsidRPr="00713C8E">
              <w:rPr>
                <w:spacing w:val="-3"/>
                <w:sz w:val="18"/>
                <w:szCs w:val="18"/>
              </w:rPr>
              <w:t xml:space="preserve"> </w:t>
            </w:r>
            <w:r w:rsidRPr="00713C8E">
              <w:rPr>
                <w:sz w:val="18"/>
                <w:szCs w:val="18"/>
              </w:rPr>
              <w:t>nie</w:t>
            </w:r>
            <w:r w:rsidRPr="00713C8E">
              <w:rPr>
                <w:spacing w:val="-4"/>
                <w:sz w:val="18"/>
                <w:szCs w:val="18"/>
              </w:rPr>
              <w:t xml:space="preserve"> </w:t>
            </w:r>
            <w:r w:rsidRPr="00713C8E">
              <w:rPr>
                <w:sz w:val="18"/>
                <w:szCs w:val="18"/>
              </w:rPr>
              <w:t>posiadające</w:t>
            </w:r>
            <w:r w:rsidRPr="00713C8E">
              <w:rPr>
                <w:spacing w:val="-4"/>
                <w:sz w:val="18"/>
                <w:szCs w:val="18"/>
              </w:rPr>
              <w:t xml:space="preserve"> </w:t>
            </w:r>
            <w:r w:rsidRPr="00713C8E">
              <w:rPr>
                <w:sz w:val="18"/>
                <w:szCs w:val="18"/>
              </w:rPr>
              <w:t>możliwości</w:t>
            </w:r>
            <w:r w:rsidRPr="00713C8E">
              <w:rPr>
                <w:spacing w:val="-5"/>
                <w:sz w:val="18"/>
                <w:szCs w:val="18"/>
              </w:rPr>
              <w:t xml:space="preserve"> </w:t>
            </w:r>
            <w:r w:rsidRPr="00713C8E">
              <w:rPr>
                <w:sz w:val="18"/>
                <w:szCs w:val="18"/>
              </w:rPr>
              <w:t>instalacji</w:t>
            </w:r>
            <w:r w:rsidRPr="00713C8E">
              <w:rPr>
                <w:spacing w:val="-6"/>
                <w:sz w:val="18"/>
                <w:szCs w:val="18"/>
              </w:rPr>
              <w:t xml:space="preserve"> </w:t>
            </w:r>
            <w:r w:rsidRPr="00713C8E">
              <w:rPr>
                <w:sz w:val="18"/>
                <w:szCs w:val="18"/>
              </w:rPr>
              <w:t>na</w:t>
            </w:r>
            <w:r w:rsidRPr="00713C8E">
              <w:rPr>
                <w:spacing w:val="-5"/>
                <w:sz w:val="18"/>
                <w:szCs w:val="18"/>
              </w:rPr>
              <w:t xml:space="preserve"> </w:t>
            </w:r>
            <w:r w:rsidRPr="00713C8E">
              <w:rPr>
                <w:sz w:val="18"/>
                <w:szCs w:val="18"/>
              </w:rPr>
              <w:t>ścianie?</w:t>
            </w:r>
          </w:p>
        </w:tc>
        <w:tc>
          <w:tcPr>
            <w:tcW w:w="1968" w:type="dxa"/>
            <w:tcBorders>
              <w:bottom w:val="single" w:sz="4" w:space="0" w:color="auto"/>
            </w:tcBorders>
          </w:tcPr>
          <w:p w14:paraId="51013C98" w14:textId="4C510D6D" w:rsidR="006337AE" w:rsidRPr="00713C8E" w:rsidRDefault="006337AE" w:rsidP="00366B18">
            <w:pPr>
              <w:widowControl/>
              <w:suppressAutoHyphens w:val="0"/>
              <w:autoSpaceDE/>
              <w:jc w:val="center"/>
              <w:rPr>
                <w:color w:val="000000"/>
                <w:sz w:val="18"/>
                <w:szCs w:val="18"/>
                <w:lang w:eastAsia="pl-PL"/>
              </w:rPr>
            </w:pPr>
            <w:r>
              <w:rPr>
                <w:color w:val="000000"/>
                <w:sz w:val="18"/>
                <w:szCs w:val="18"/>
                <w:lang w:eastAsia="pl-PL"/>
              </w:rPr>
              <w:t>Zamawiający nie zmienia zapisów SIWZ</w:t>
            </w:r>
          </w:p>
        </w:tc>
      </w:tr>
      <w:tr w:rsidR="006337AE" w:rsidRPr="00713C8E" w14:paraId="4538DFF2" w14:textId="77777777" w:rsidTr="006337AE">
        <w:trPr>
          <w:trHeight w:val="288"/>
        </w:trPr>
        <w:tc>
          <w:tcPr>
            <w:tcW w:w="562" w:type="dxa"/>
            <w:tcBorders>
              <w:bottom w:val="single" w:sz="4" w:space="0" w:color="auto"/>
            </w:tcBorders>
          </w:tcPr>
          <w:p w14:paraId="5A008FC6" w14:textId="77777777" w:rsidR="006337AE" w:rsidRPr="00713C8E" w:rsidRDefault="006337AE" w:rsidP="00366B18">
            <w:pPr>
              <w:pStyle w:val="Akapitzlist"/>
              <w:numPr>
                <w:ilvl w:val="0"/>
                <w:numId w:val="3"/>
              </w:numPr>
              <w:ind w:hanging="720"/>
              <w:rPr>
                <w:color w:val="000000"/>
                <w:lang w:eastAsia="pl-PL"/>
              </w:rPr>
            </w:pPr>
          </w:p>
        </w:tc>
        <w:tc>
          <w:tcPr>
            <w:tcW w:w="11340" w:type="dxa"/>
            <w:noWrap/>
          </w:tcPr>
          <w:p w14:paraId="62989683" w14:textId="77777777" w:rsidR="006337AE" w:rsidRPr="00713C8E" w:rsidRDefault="006337AE" w:rsidP="00366B18">
            <w:pPr>
              <w:pStyle w:val="TableParagraph"/>
              <w:tabs>
                <w:tab w:val="left" w:pos="428"/>
              </w:tabs>
              <w:spacing w:line="251" w:lineRule="exact"/>
              <w:ind w:left="67"/>
              <w:rPr>
                <w:sz w:val="18"/>
                <w:szCs w:val="18"/>
              </w:rPr>
            </w:pPr>
            <w:r w:rsidRPr="00713C8E">
              <w:rPr>
                <w:b/>
                <w:sz w:val="18"/>
                <w:szCs w:val="18"/>
              </w:rPr>
              <w:t>(pakiet</w:t>
            </w:r>
            <w:r w:rsidRPr="00713C8E">
              <w:rPr>
                <w:b/>
                <w:spacing w:val="-8"/>
                <w:sz w:val="18"/>
                <w:szCs w:val="18"/>
              </w:rPr>
              <w:t xml:space="preserve"> </w:t>
            </w:r>
            <w:r w:rsidRPr="00713C8E">
              <w:rPr>
                <w:b/>
                <w:sz w:val="18"/>
                <w:szCs w:val="18"/>
              </w:rPr>
              <w:t>4,</w:t>
            </w:r>
            <w:r w:rsidRPr="00713C8E">
              <w:rPr>
                <w:b/>
                <w:spacing w:val="-6"/>
                <w:sz w:val="18"/>
                <w:szCs w:val="18"/>
              </w:rPr>
              <w:t xml:space="preserve"> </w:t>
            </w:r>
            <w:r w:rsidRPr="00713C8E">
              <w:rPr>
                <w:b/>
                <w:sz w:val="18"/>
                <w:szCs w:val="18"/>
              </w:rPr>
              <w:t>pkt.</w:t>
            </w:r>
            <w:r w:rsidRPr="00713C8E">
              <w:rPr>
                <w:b/>
                <w:spacing w:val="-7"/>
                <w:sz w:val="18"/>
                <w:szCs w:val="18"/>
              </w:rPr>
              <w:t xml:space="preserve"> </w:t>
            </w:r>
            <w:r w:rsidRPr="00713C8E">
              <w:rPr>
                <w:b/>
                <w:sz w:val="18"/>
                <w:szCs w:val="18"/>
              </w:rPr>
              <w:t>33)</w:t>
            </w:r>
            <w:r w:rsidRPr="00713C8E">
              <w:rPr>
                <w:b/>
                <w:spacing w:val="-6"/>
                <w:sz w:val="18"/>
                <w:szCs w:val="18"/>
              </w:rPr>
              <w:t xml:space="preserve"> </w:t>
            </w:r>
            <w:r w:rsidRPr="00713C8E">
              <w:rPr>
                <w:sz w:val="18"/>
                <w:szCs w:val="18"/>
              </w:rPr>
              <w:t>Czy</w:t>
            </w:r>
            <w:r w:rsidRPr="00713C8E">
              <w:rPr>
                <w:spacing w:val="-6"/>
                <w:sz w:val="18"/>
                <w:szCs w:val="18"/>
              </w:rPr>
              <w:t xml:space="preserve"> </w:t>
            </w:r>
            <w:r w:rsidRPr="00713C8E">
              <w:rPr>
                <w:sz w:val="18"/>
                <w:szCs w:val="18"/>
              </w:rPr>
              <w:t>Zamawiający</w:t>
            </w:r>
            <w:r w:rsidRPr="00713C8E">
              <w:rPr>
                <w:spacing w:val="-6"/>
                <w:sz w:val="18"/>
                <w:szCs w:val="18"/>
              </w:rPr>
              <w:t xml:space="preserve"> </w:t>
            </w:r>
            <w:r w:rsidRPr="00713C8E">
              <w:rPr>
                <w:sz w:val="18"/>
                <w:szCs w:val="18"/>
              </w:rPr>
              <w:t>dopuści</w:t>
            </w:r>
            <w:r w:rsidRPr="00713C8E">
              <w:rPr>
                <w:spacing w:val="-5"/>
                <w:sz w:val="18"/>
                <w:szCs w:val="18"/>
              </w:rPr>
              <w:t xml:space="preserve"> </w:t>
            </w:r>
            <w:r w:rsidRPr="00713C8E">
              <w:rPr>
                <w:sz w:val="18"/>
                <w:szCs w:val="18"/>
              </w:rPr>
              <w:t>podgląd</w:t>
            </w:r>
            <w:r w:rsidRPr="00713C8E">
              <w:rPr>
                <w:spacing w:val="-5"/>
                <w:sz w:val="18"/>
                <w:szCs w:val="18"/>
              </w:rPr>
              <w:t xml:space="preserve"> </w:t>
            </w:r>
            <w:r w:rsidRPr="00713C8E">
              <w:rPr>
                <w:sz w:val="18"/>
                <w:szCs w:val="18"/>
              </w:rPr>
              <w:t>obrazu</w:t>
            </w:r>
            <w:r w:rsidRPr="00713C8E">
              <w:rPr>
                <w:spacing w:val="-4"/>
                <w:sz w:val="18"/>
                <w:szCs w:val="18"/>
              </w:rPr>
              <w:t xml:space="preserve"> </w:t>
            </w:r>
            <w:r w:rsidRPr="00713C8E">
              <w:rPr>
                <w:sz w:val="18"/>
                <w:szCs w:val="18"/>
              </w:rPr>
              <w:t>„na</w:t>
            </w:r>
            <w:r w:rsidRPr="00713C8E">
              <w:rPr>
                <w:spacing w:val="-5"/>
                <w:sz w:val="18"/>
                <w:szCs w:val="18"/>
              </w:rPr>
              <w:t xml:space="preserve"> </w:t>
            </w:r>
            <w:r w:rsidRPr="00713C8E">
              <w:rPr>
                <w:sz w:val="18"/>
                <w:szCs w:val="18"/>
              </w:rPr>
              <w:t>żywo”</w:t>
            </w:r>
            <w:r w:rsidRPr="00713C8E">
              <w:rPr>
                <w:spacing w:val="-5"/>
                <w:sz w:val="18"/>
                <w:szCs w:val="18"/>
              </w:rPr>
              <w:t xml:space="preserve"> </w:t>
            </w:r>
            <w:r w:rsidRPr="00713C8E">
              <w:rPr>
                <w:sz w:val="18"/>
                <w:szCs w:val="18"/>
              </w:rPr>
              <w:t>tylko</w:t>
            </w:r>
            <w:r w:rsidRPr="00713C8E">
              <w:rPr>
                <w:spacing w:val="-4"/>
                <w:sz w:val="18"/>
                <w:szCs w:val="18"/>
              </w:rPr>
              <w:t xml:space="preserve"> </w:t>
            </w:r>
            <w:r w:rsidRPr="00713C8E">
              <w:rPr>
                <w:sz w:val="18"/>
                <w:szCs w:val="18"/>
              </w:rPr>
              <w:t>na</w:t>
            </w:r>
            <w:r w:rsidRPr="00713C8E">
              <w:rPr>
                <w:spacing w:val="-5"/>
                <w:sz w:val="18"/>
                <w:szCs w:val="18"/>
              </w:rPr>
              <w:t xml:space="preserve"> </w:t>
            </w:r>
            <w:r w:rsidRPr="00713C8E">
              <w:rPr>
                <w:sz w:val="18"/>
                <w:szCs w:val="18"/>
              </w:rPr>
              <w:t>ekranie</w:t>
            </w:r>
            <w:r w:rsidRPr="00713C8E">
              <w:rPr>
                <w:spacing w:val="-4"/>
                <w:sz w:val="18"/>
                <w:szCs w:val="18"/>
              </w:rPr>
              <w:t xml:space="preserve"> </w:t>
            </w:r>
            <w:r w:rsidRPr="00713C8E">
              <w:rPr>
                <w:sz w:val="18"/>
                <w:szCs w:val="18"/>
              </w:rPr>
              <w:t>komputera?</w:t>
            </w:r>
          </w:p>
        </w:tc>
        <w:tc>
          <w:tcPr>
            <w:tcW w:w="1968" w:type="dxa"/>
            <w:tcBorders>
              <w:bottom w:val="single" w:sz="4" w:space="0" w:color="auto"/>
            </w:tcBorders>
          </w:tcPr>
          <w:p w14:paraId="12D31BE6" w14:textId="5C7CED75" w:rsidR="006337AE" w:rsidRPr="00713C8E" w:rsidRDefault="006337AE" w:rsidP="00366B18">
            <w:pPr>
              <w:widowControl/>
              <w:suppressAutoHyphens w:val="0"/>
              <w:autoSpaceDE/>
              <w:jc w:val="center"/>
              <w:rPr>
                <w:color w:val="000000"/>
                <w:sz w:val="18"/>
                <w:szCs w:val="18"/>
                <w:lang w:eastAsia="pl-PL"/>
              </w:rPr>
            </w:pPr>
            <w:r>
              <w:rPr>
                <w:color w:val="000000"/>
                <w:sz w:val="18"/>
                <w:szCs w:val="18"/>
                <w:lang w:eastAsia="pl-PL"/>
              </w:rPr>
              <w:t>Zamawiający nie zmienia zapisów SIWZ</w:t>
            </w:r>
          </w:p>
        </w:tc>
      </w:tr>
      <w:tr w:rsidR="006337AE" w:rsidRPr="00713C8E" w14:paraId="35680DCD" w14:textId="77777777" w:rsidTr="006337AE">
        <w:trPr>
          <w:trHeight w:val="288"/>
        </w:trPr>
        <w:tc>
          <w:tcPr>
            <w:tcW w:w="562" w:type="dxa"/>
            <w:tcBorders>
              <w:bottom w:val="single" w:sz="4" w:space="0" w:color="auto"/>
            </w:tcBorders>
          </w:tcPr>
          <w:p w14:paraId="31F42806" w14:textId="77777777" w:rsidR="006337AE" w:rsidRPr="00713C8E" w:rsidRDefault="006337AE" w:rsidP="00366B18">
            <w:pPr>
              <w:pStyle w:val="Akapitzlist"/>
              <w:numPr>
                <w:ilvl w:val="0"/>
                <w:numId w:val="3"/>
              </w:numPr>
              <w:ind w:hanging="720"/>
              <w:rPr>
                <w:color w:val="000000"/>
                <w:lang w:eastAsia="pl-PL"/>
              </w:rPr>
            </w:pPr>
          </w:p>
        </w:tc>
        <w:tc>
          <w:tcPr>
            <w:tcW w:w="11340" w:type="dxa"/>
            <w:noWrap/>
          </w:tcPr>
          <w:p w14:paraId="7EB0313D" w14:textId="77777777" w:rsidR="006337AE" w:rsidRPr="00713C8E" w:rsidRDefault="006337AE" w:rsidP="00366B18">
            <w:pPr>
              <w:pStyle w:val="TableParagraph"/>
              <w:tabs>
                <w:tab w:val="left" w:pos="429"/>
              </w:tabs>
              <w:spacing w:before="7" w:line="220" w:lineRule="auto"/>
              <w:ind w:left="68"/>
              <w:rPr>
                <w:sz w:val="18"/>
                <w:szCs w:val="18"/>
              </w:rPr>
            </w:pPr>
            <w:r w:rsidRPr="00713C8E">
              <w:rPr>
                <w:b/>
                <w:sz w:val="18"/>
                <w:szCs w:val="18"/>
              </w:rPr>
              <w:t>(pakiet</w:t>
            </w:r>
            <w:r w:rsidRPr="00713C8E">
              <w:rPr>
                <w:b/>
                <w:spacing w:val="-10"/>
                <w:sz w:val="18"/>
                <w:szCs w:val="18"/>
              </w:rPr>
              <w:t xml:space="preserve"> </w:t>
            </w:r>
            <w:r w:rsidRPr="00713C8E">
              <w:rPr>
                <w:b/>
                <w:sz w:val="18"/>
                <w:szCs w:val="18"/>
              </w:rPr>
              <w:t>4,</w:t>
            </w:r>
            <w:r w:rsidRPr="00713C8E">
              <w:rPr>
                <w:b/>
                <w:spacing w:val="-10"/>
                <w:sz w:val="18"/>
                <w:szCs w:val="18"/>
              </w:rPr>
              <w:t xml:space="preserve"> </w:t>
            </w:r>
            <w:r w:rsidRPr="00713C8E">
              <w:rPr>
                <w:b/>
                <w:sz w:val="18"/>
                <w:szCs w:val="18"/>
              </w:rPr>
              <w:t>pkt.</w:t>
            </w:r>
            <w:r w:rsidRPr="00713C8E">
              <w:rPr>
                <w:b/>
                <w:spacing w:val="-10"/>
                <w:sz w:val="18"/>
                <w:szCs w:val="18"/>
              </w:rPr>
              <w:t xml:space="preserve"> </w:t>
            </w:r>
            <w:r w:rsidRPr="00713C8E">
              <w:rPr>
                <w:b/>
                <w:sz w:val="18"/>
                <w:szCs w:val="18"/>
              </w:rPr>
              <w:t>35)</w:t>
            </w:r>
            <w:r w:rsidRPr="00713C8E">
              <w:rPr>
                <w:b/>
                <w:spacing w:val="-8"/>
                <w:sz w:val="18"/>
                <w:szCs w:val="18"/>
              </w:rPr>
              <w:t xml:space="preserve"> </w:t>
            </w:r>
            <w:r w:rsidRPr="00713C8E">
              <w:rPr>
                <w:sz w:val="18"/>
                <w:szCs w:val="18"/>
              </w:rPr>
              <w:t>Czy</w:t>
            </w:r>
            <w:r w:rsidRPr="00713C8E">
              <w:rPr>
                <w:spacing w:val="-7"/>
                <w:sz w:val="18"/>
                <w:szCs w:val="18"/>
              </w:rPr>
              <w:t xml:space="preserve"> </w:t>
            </w:r>
            <w:r w:rsidRPr="00713C8E">
              <w:rPr>
                <w:sz w:val="18"/>
                <w:szCs w:val="18"/>
              </w:rPr>
              <w:t>Zamawiający</w:t>
            </w:r>
            <w:r w:rsidRPr="00713C8E">
              <w:rPr>
                <w:spacing w:val="-8"/>
                <w:sz w:val="18"/>
                <w:szCs w:val="18"/>
              </w:rPr>
              <w:t xml:space="preserve"> </w:t>
            </w:r>
            <w:r w:rsidRPr="00713C8E">
              <w:rPr>
                <w:sz w:val="18"/>
                <w:szCs w:val="18"/>
              </w:rPr>
              <w:t>dopuści</w:t>
            </w:r>
            <w:r w:rsidRPr="00713C8E">
              <w:rPr>
                <w:spacing w:val="-9"/>
                <w:sz w:val="18"/>
                <w:szCs w:val="18"/>
              </w:rPr>
              <w:t xml:space="preserve"> </w:t>
            </w:r>
            <w:r w:rsidRPr="00713C8E">
              <w:rPr>
                <w:sz w:val="18"/>
                <w:szCs w:val="18"/>
              </w:rPr>
              <w:t>urządzenie</w:t>
            </w:r>
            <w:r w:rsidRPr="00713C8E">
              <w:rPr>
                <w:spacing w:val="-5"/>
                <w:sz w:val="18"/>
                <w:szCs w:val="18"/>
              </w:rPr>
              <w:t xml:space="preserve"> </w:t>
            </w:r>
            <w:r w:rsidRPr="00713C8E">
              <w:rPr>
                <w:sz w:val="18"/>
                <w:szCs w:val="18"/>
              </w:rPr>
              <w:t>posiadające</w:t>
            </w:r>
            <w:r w:rsidRPr="00713C8E">
              <w:rPr>
                <w:spacing w:val="-8"/>
                <w:sz w:val="18"/>
                <w:szCs w:val="18"/>
              </w:rPr>
              <w:t xml:space="preserve"> </w:t>
            </w:r>
            <w:r w:rsidRPr="00713C8E">
              <w:rPr>
                <w:sz w:val="18"/>
                <w:szCs w:val="18"/>
              </w:rPr>
              <w:t>możliwość</w:t>
            </w:r>
            <w:r w:rsidRPr="00713C8E">
              <w:rPr>
                <w:spacing w:val="-8"/>
                <w:sz w:val="18"/>
                <w:szCs w:val="18"/>
              </w:rPr>
              <w:t xml:space="preserve"> </w:t>
            </w:r>
            <w:r w:rsidRPr="00713C8E">
              <w:rPr>
                <w:sz w:val="18"/>
                <w:szCs w:val="18"/>
              </w:rPr>
              <w:t>przypisania</w:t>
            </w:r>
            <w:r w:rsidRPr="00713C8E">
              <w:rPr>
                <w:spacing w:val="-6"/>
                <w:sz w:val="18"/>
                <w:szCs w:val="18"/>
              </w:rPr>
              <w:t xml:space="preserve"> </w:t>
            </w:r>
            <w:r w:rsidRPr="00713C8E">
              <w:rPr>
                <w:sz w:val="18"/>
                <w:szCs w:val="18"/>
              </w:rPr>
              <w:t>lokalizacji</w:t>
            </w:r>
            <w:r w:rsidRPr="00713C8E">
              <w:rPr>
                <w:spacing w:val="-6"/>
                <w:sz w:val="18"/>
                <w:szCs w:val="18"/>
              </w:rPr>
              <w:t xml:space="preserve"> </w:t>
            </w:r>
            <w:r w:rsidRPr="00713C8E">
              <w:rPr>
                <w:sz w:val="18"/>
                <w:szCs w:val="18"/>
              </w:rPr>
              <w:t>znamienia za pomocą panelu dotykowego na</w:t>
            </w:r>
            <w:r w:rsidRPr="00713C8E">
              <w:rPr>
                <w:spacing w:val="-12"/>
                <w:sz w:val="18"/>
                <w:szCs w:val="18"/>
              </w:rPr>
              <w:t xml:space="preserve"> </w:t>
            </w:r>
            <w:r w:rsidRPr="00713C8E">
              <w:rPr>
                <w:sz w:val="18"/>
                <w:szCs w:val="18"/>
              </w:rPr>
              <w:t>kamerze?</w:t>
            </w:r>
          </w:p>
        </w:tc>
        <w:tc>
          <w:tcPr>
            <w:tcW w:w="1968" w:type="dxa"/>
            <w:tcBorders>
              <w:bottom w:val="single" w:sz="4" w:space="0" w:color="auto"/>
            </w:tcBorders>
          </w:tcPr>
          <w:p w14:paraId="485DE0CE" w14:textId="3FAE79B2" w:rsidR="006337AE" w:rsidRPr="00713C8E" w:rsidRDefault="006337AE" w:rsidP="00366B18">
            <w:pPr>
              <w:widowControl/>
              <w:suppressAutoHyphens w:val="0"/>
              <w:autoSpaceDE/>
              <w:jc w:val="center"/>
              <w:rPr>
                <w:color w:val="000000"/>
                <w:sz w:val="18"/>
                <w:szCs w:val="18"/>
                <w:lang w:eastAsia="pl-PL"/>
              </w:rPr>
            </w:pPr>
            <w:r>
              <w:rPr>
                <w:color w:val="000000"/>
                <w:sz w:val="18"/>
                <w:szCs w:val="18"/>
                <w:lang w:eastAsia="pl-PL"/>
              </w:rPr>
              <w:t>Zamawiający dopuszcza takie rozwiązanie</w:t>
            </w:r>
          </w:p>
        </w:tc>
      </w:tr>
      <w:tr w:rsidR="006337AE" w:rsidRPr="00713C8E" w14:paraId="0441E557" w14:textId="77777777" w:rsidTr="006337AE">
        <w:trPr>
          <w:trHeight w:val="288"/>
        </w:trPr>
        <w:tc>
          <w:tcPr>
            <w:tcW w:w="562" w:type="dxa"/>
            <w:tcBorders>
              <w:bottom w:val="single" w:sz="4" w:space="0" w:color="auto"/>
            </w:tcBorders>
          </w:tcPr>
          <w:p w14:paraId="73E63162" w14:textId="77777777" w:rsidR="006337AE" w:rsidRPr="00713C8E" w:rsidRDefault="006337AE" w:rsidP="00366B18">
            <w:pPr>
              <w:pStyle w:val="Akapitzlist"/>
              <w:numPr>
                <w:ilvl w:val="0"/>
                <w:numId w:val="3"/>
              </w:numPr>
              <w:ind w:hanging="720"/>
              <w:rPr>
                <w:color w:val="000000"/>
                <w:lang w:eastAsia="pl-PL"/>
              </w:rPr>
            </w:pPr>
          </w:p>
        </w:tc>
        <w:tc>
          <w:tcPr>
            <w:tcW w:w="11340" w:type="dxa"/>
            <w:noWrap/>
          </w:tcPr>
          <w:p w14:paraId="61017A7B" w14:textId="77777777" w:rsidR="006337AE" w:rsidRPr="00713C8E" w:rsidRDefault="006337AE" w:rsidP="00366B18">
            <w:pPr>
              <w:pStyle w:val="TableParagraph"/>
              <w:tabs>
                <w:tab w:val="left" w:pos="429"/>
              </w:tabs>
              <w:spacing w:line="249" w:lineRule="exact"/>
              <w:ind w:left="68"/>
              <w:rPr>
                <w:sz w:val="18"/>
                <w:szCs w:val="18"/>
              </w:rPr>
            </w:pPr>
            <w:r w:rsidRPr="00713C8E">
              <w:rPr>
                <w:b/>
                <w:sz w:val="18"/>
                <w:szCs w:val="18"/>
              </w:rPr>
              <w:t>(pakiet</w:t>
            </w:r>
            <w:r w:rsidRPr="00713C8E">
              <w:rPr>
                <w:b/>
                <w:spacing w:val="-7"/>
                <w:sz w:val="18"/>
                <w:szCs w:val="18"/>
              </w:rPr>
              <w:t xml:space="preserve"> </w:t>
            </w:r>
            <w:r w:rsidRPr="00713C8E">
              <w:rPr>
                <w:b/>
                <w:sz w:val="18"/>
                <w:szCs w:val="18"/>
              </w:rPr>
              <w:t>4,</w:t>
            </w:r>
            <w:r w:rsidRPr="00713C8E">
              <w:rPr>
                <w:b/>
                <w:spacing w:val="-6"/>
                <w:sz w:val="18"/>
                <w:szCs w:val="18"/>
              </w:rPr>
              <w:t xml:space="preserve"> </w:t>
            </w:r>
            <w:r w:rsidRPr="00713C8E">
              <w:rPr>
                <w:b/>
                <w:sz w:val="18"/>
                <w:szCs w:val="18"/>
              </w:rPr>
              <w:t>pkt.</w:t>
            </w:r>
            <w:r w:rsidRPr="00713C8E">
              <w:rPr>
                <w:b/>
                <w:spacing w:val="-6"/>
                <w:sz w:val="18"/>
                <w:szCs w:val="18"/>
              </w:rPr>
              <w:t xml:space="preserve"> </w:t>
            </w:r>
            <w:r w:rsidRPr="00713C8E">
              <w:rPr>
                <w:b/>
                <w:sz w:val="18"/>
                <w:szCs w:val="18"/>
              </w:rPr>
              <w:t>37)</w:t>
            </w:r>
            <w:r w:rsidRPr="00713C8E">
              <w:rPr>
                <w:b/>
                <w:spacing w:val="-6"/>
                <w:sz w:val="18"/>
                <w:szCs w:val="18"/>
              </w:rPr>
              <w:t xml:space="preserve"> </w:t>
            </w:r>
            <w:r w:rsidRPr="00713C8E">
              <w:rPr>
                <w:sz w:val="18"/>
                <w:szCs w:val="18"/>
              </w:rPr>
              <w:t>Czy</w:t>
            </w:r>
            <w:r w:rsidRPr="00713C8E">
              <w:rPr>
                <w:spacing w:val="-4"/>
                <w:sz w:val="18"/>
                <w:szCs w:val="18"/>
              </w:rPr>
              <w:t xml:space="preserve"> </w:t>
            </w:r>
            <w:r w:rsidRPr="00713C8E">
              <w:rPr>
                <w:sz w:val="18"/>
                <w:szCs w:val="18"/>
              </w:rPr>
              <w:t>Zamawiający</w:t>
            </w:r>
            <w:r w:rsidRPr="00713C8E">
              <w:rPr>
                <w:spacing w:val="-5"/>
                <w:sz w:val="18"/>
                <w:szCs w:val="18"/>
              </w:rPr>
              <w:t xml:space="preserve"> </w:t>
            </w:r>
            <w:r w:rsidRPr="00713C8E">
              <w:rPr>
                <w:sz w:val="18"/>
                <w:szCs w:val="18"/>
              </w:rPr>
              <w:t>dopuści</w:t>
            </w:r>
            <w:r w:rsidRPr="00713C8E">
              <w:rPr>
                <w:spacing w:val="-4"/>
                <w:sz w:val="18"/>
                <w:szCs w:val="18"/>
              </w:rPr>
              <w:t xml:space="preserve"> </w:t>
            </w:r>
            <w:r w:rsidRPr="00713C8E">
              <w:rPr>
                <w:sz w:val="18"/>
                <w:szCs w:val="18"/>
              </w:rPr>
              <w:t>urządzenie</w:t>
            </w:r>
            <w:r w:rsidRPr="00713C8E">
              <w:rPr>
                <w:spacing w:val="-3"/>
                <w:sz w:val="18"/>
                <w:szCs w:val="18"/>
              </w:rPr>
              <w:t xml:space="preserve"> </w:t>
            </w:r>
            <w:r w:rsidRPr="00713C8E">
              <w:rPr>
                <w:sz w:val="18"/>
                <w:szCs w:val="18"/>
              </w:rPr>
              <w:t>posiadające</w:t>
            </w:r>
            <w:r w:rsidRPr="00713C8E">
              <w:rPr>
                <w:spacing w:val="-3"/>
                <w:sz w:val="18"/>
                <w:szCs w:val="18"/>
              </w:rPr>
              <w:t xml:space="preserve"> </w:t>
            </w:r>
            <w:r w:rsidRPr="00713C8E">
              <w:rPr>
                <w:sz w:val="18"/>
                <w:szCs w:val="18"/>
              </w:rPr>
              <w:t>zakładany</w:t>
            </w:r>
            <w:r w:rsidRPr="00713C8E">
              <w:rPr>
                <w:spacing w:val="-5"/>
                <w:sz w:val="18"/>
                <w:szCs w:val="18"/>
              </w:rPr>
              <w:t xml:space="preserve"> </w:t>
            </w:r>
            <w:r w:rsidRPr="00713C8E">
              <w:rPr>
                <w:sz w:val="18"/>
                <w:szCs w:val="18"/>
              </w:rPr>
              <w:t>obiektyw</w:t>
            </w:r>
            <w:r w:rsidRPr="00713C8E">
              <w:rPr>
                <w:spacing w:val="-4"/>
                <w:sz w:val="18"/>
                <w:szCs w:val="18"/>
              </w:rPr>
              <w:t xml:space="preserve"> </w:t>
            </w:r>
            <w:r w:rsidRPr="00713C8E">
              <w:rPr>
                <w:sz w:val="18"/>
                <w:szCs w:val="18"/>
              </w:rPr>
              <w:t>mikro?</w:t>
            </w:r>
          </w:p>
        </w:tc>
        <w:tc>
          <w:tcPr>
            <w:tcW w:w="1968" w:type="dxa"/>
            <w:tcBorders>
              <w:bottom w:val="single" w:sz="4" w:space="0" w:color="auto"/>
            </w:tcBorders>
          </w:tcPr>
          <w:p w14:paraId="10C4A085" w14:textId="237F737D" w:rsidR="006337AE" w:rsidRPr="00713C8E" w:rsidRDefault="006337AE" w:rsidP="00366B18">
            <w:pPr>
              <w:widowControl/>
              <w:suppressAutoHyphens w:val="0"/>
              <w:autoSpaceDE/>
              <w:jc w:val="center"/>
              <w:rPr>
                <w:color w:val="000000"/>
                <w:sz w:val="18"/>
                <w:szCs w:val="18"/>
                <w:lang w:eastAsia="pl-PL"/>
              </w:rPr>
            </w:pPr>
            <w:r>
              <w:rPr>
                <w:color w:val="000000"/>
                <w:sz w:val="18"/>
                <w:szCs w:val="18"/>
                <w:lang w:eastAsia="pl-PL"/>
              </w:rPr>
              <w:t>Zamawiający nie zmienia zapisów SIWZ</w:t>
            </w:r>
          </w:p>
        </w:tc>
      </w:tr>
      <w:tr w:rsidR="006337AE" w:rsidRPr="00713C8E" w14:paraId="01ECA84A" w14:textId="77777777" w:rsidTr="006337AE">
        <w:trPr>
          <w:trHeight w:val="288"/>
        </w:trPr>
        <w:tc>
          <w:tcPr>
            <w:tcW w:w="562" w:type="dxa"/>
            <w:tcBorders>
              <w:bottom w:val="single" w:sz="4" w:space="0" w:color="auto"/>
            </w:tcBorders>
          </w:tcPr>
          <w:p w14:paraId="6F080070" w14:textId="77777777" w:rsidR="006337AE" w:rsidRPr="00713C8E" w:rsidRDefault="006337AE" w:rsidP="00366B18">
            <w:pPr>
              <w:pStyle w:val="Akapitzlist"/>
              <w:numPr>
                <w:ilvl w:val="0"/>
                <w:numId w:val="3"/>
              </w:numPr>
              <w:ind w:hanging="720"/>
              <w:rPr>
                <w:color w:val="000000"/>
                <w:lang w:eastAsia="pl-PL"/>
              </w:rPr>
            </w:pPr>
          </w:p>
        </w:tc>
        <w:tc>
          <w:tcPr>
            <w:tcW w:w="11340" w:type="dxa"/>
            <w:noWrap/>
          </w:tcPr>
          <w:p w14:paraId="2105AD9E" w14:textId="77777777" w:rsidR="006337AE" w:rsidRPr="00713C8E" w:rsidRDefault="006337AE" w:rsidP="00366B18">
            <w:pPr>
              <w:pStyle w:val="TableParagraph"/>
              <w:tabs>
                <w:tab w:val="left" w:pos="429"/>
              </w:tabs>
              <w:spacing w:line="251" w:lineRule="exact"/>
              <w:ind w:left="68"/>
              <w:rPr>
                <w:sz w:val="18"/>
                <w:szCs w:val="18"/>
              </w:rPr>
            </w:pPr>
            <w:r w:rsidRPr="00713C8E">
              <w:rPr>
                <w:b/>
                <w:sz w:val="18"/>
                <w:szCs w:val="18"/>
              </w:rPr>
              <w:t xml:space="preserve">(pakiet 4, pkt. 42) </w:t>
            </w:r>
            <w:r w:rsidRPr="00713C8E">
              <w:rPr>
                <w:sz w:val="18"/>
                <w:szCs w:val="18"/>
              </w:rPr>
              <w:t>Czy Zamawiający dopuści 4</w:t>
            </w:r>
            <w:r w:rsidRPr="00713C8E">
              <w:rPr>
                <w:spacing w:val="-30"/>
                <w:sz w:val="18"/>
                <w:szCs w:val="18"/>
              </w:rPr>
              <w:t xml:space="preserve"> </w:t>
            </w:r>
            <w:r w:rsidRPr="00713C8E">
              <w:rPr>
                <w:sz w:val="18"/>
                <w:szCs w:val="18"/>
              </w:rPr>
              <w:t>kryteria?</w:t>
            </w:r>
          </w:p>
        </w:tc>
        <w:tc>
          <w:tcPr>
            <w:tcW w:w="1968" w:type="dxa"/>
            <w:tcBorders>
              <w:bottom w:val="single" w:sz="4" w:space="0" w:color="auto"/>
            </w:tcBorders>
          </w:tcPr>
          <w:p w14:paraId="71E253A6" w14:textId="6B7E435F" w:rsidR="006337AE" w:rsidRPr="00713C8E" w:rsidRDefault="006337AE" w:rsidP="00366B18">
            <w:pPr>
              <w:widowControl/>
              <w:suppressAutoHyphens w:val="0"/>
              <w:autoSpaceDE/>
              <w:jc w:val="center"/>
              <w:rPr>
                <w:color w:val="000000"/>
                <w:sz w:val="18"/>
                <w:szCs w:val="18"/>
                <w:lang w:eastAsia="pl-PL"/>
              </w:rPr>
            </w:pPr>
            <w:r>
              <w:rPr>
                <w:color w:val="000000"/>
                <w:sz w:val="18"/>
                <w:szCs w:val="18"/>
                <w:lang w:eastAsia="pl-PL"/>
              </w:rPr>
              <w:t>Zamawiający nie zmienia zapisów SIWZ</w:t>
            </w:r>
          </w:p>
        </w:tc>
      </w:tr>
      <w:tr w:rsidR="006337AE" w:rsidRPr="00713C8E" w14:paraId="7DA8ECB9" w14:textId="77777777" w:rsidTr="006337AE">
        <w:trPr>
          <w:trHeight w:val="288"/>
        </w:trPr>
        <w:tc>
          <w:tcPr>
            <w:tcW w:w="562" w:type="dxa"/>
            <w:tcBorders>
              <w:bottom w:val="single" w:sz="4" w:space="0" w:color="auto"/>
            </w:tcBorders>
          </w:tcPr>
          <w:p w14:paraId="6F00E277" w14:textId="77777777" w:rsidR="006337AE" w:rsidRPr="00713C8E" w:rsidRDefault="006337AE" w:rsidP="00366B18">
            <w:pPr>
              <w:pStyle w:val="Akapitzlist"/>
              <w:numPr>
                <w:ilvl w:val="0"/>
                <w:numId w:val="3"/>
              </w:numPr>
              <w:ind w:hanging="720"/>
              <w:rPr>
                <w:color w:val="000000"/>
                <w:lang w:eastAsia="pl-PL"/>
              </w:rPr>
            </w:pPr>
          </w:p>
        </w:tc>
        <w:tc>
          <w:tcPr>
            <w:tcW w:w="11340" w:type="dxa"/>
            <w:noWrap/>
          </w:tcPr>
          <w:p w14:paraId="0FFCE94B" w14:textId="77777777" w:rsidR="006337AE" w:rsidRPr="00713C8E" w:rsidRDefault="006337AE" w:rsidP="00366B18">
            <w:pPr>
              <w:pStyle w:val="TableParagraph"/>
              <w:tabs>
                <w:tab w:val="left" w:pos="428"/>
              </w:tabs>
              <w:spacing w:before="6" w:line="223" w:lineRule="auto"/>
              <w:ind w:left="67"/>
              <w:rPr>
                <w:sz w:val="18"/>
                <w:szCs w:val="18"/>
              </w:rPr>
            </w:pPr>
            <w:r w:rsidRPr="00713C8E">
              <w:rPr>
                <w:b/>
                <w:sz w:val="18"/>
                <w:szCs w:val="18"/>
              </w:rPr>
              <w:t xml:space="preserve">(pakiet 4, pkt. 50) </w:t>
            </w:r>
            <w:r w:rsidRPr="00713C8E">
              <w:rPr>
                <w:sz w:val="18"/>
                <w:szCs w:val="18"/>
              </w:rPr>
              <w:t>Czy Zamawiający dopuści urządzenie posiadające możliwość pracy tylko z jednym monitorem?</w:t>
            </w:r>
          </w:p>
        </w:tc>
        <w:tc>
          <w:tcPr>
            <w:tcW w:w="1968" w:type="dxa"/>
            <w:tcBorders>
              <w:bottom w:val="single" w:sz="4" w:space="0" w:color="auto"/>
            </w:tcBorders>
          </w:tcPr>
          <w:p w14:paraId="748EA89A" w14:textId="65EB7FDB" w:rsidR="006337AE" w:rsidRPr="00713C8E" w:rsidRDefault="006337AE" w:rsidP="00366B18">
            <w:pPr>
              <w:widowControl/>
              <w:suppressAutoHyphens w:val="0"/>
              <w:autoSpaceDE/>
              <w:jc w:val="center"/>
              <w:rPr>
                <w:color w:val="000000"/>
                <w:sz w:val="18"/>
                <w:szCs w:val="18"/>
                <w:lang w:eastAsia="pl-PL"/>
              </w:rPr>
            </w:pPr>
            <w:r>
              <w:rPr>
                <w:color w:val="000000"/>
                <w:sz w:val="18"/>
                <w:szCs w:val="18"/>
                <w:lang w:eastAsia="pl-PL"/>
              </w:rPr>
              <w:t>Zamawiający nie zmienia zapisów SIWZ</w:t>
            </w:r>
          </w:p>
        </w:tc>
      </w:tr>
      <w:tr w:rsidR="006337AE" w:rsidRPr="00713C8E" w14:paraId="622FAB29" w14:textId="77777777" w:rsidTr="006337AE">
        <w:trPr>
          <w:trHeight w:val="288"/>
        </w:trPr>
        <w:tc>
          <w:tcPr>
            <w:tcW w:w="562" w:type="dxa"/>
            <w:tcBorders>
              <w:right w:val="nil"/>
            </w:tcBorders>
            <w:shd w:val="clear" w:color="auto" w:fill="D5DCE4" w:themeFill="text2" w:themeFillTint="33"/>
          </w:tcPr>
          <w:p w14:paraId="548E630D" w14:textId="77777777" w:rsidR="006337AE" w:rsidRPr="00713C8E" w:rsidRDefault="006337AE" w:rsidP="00366B18">
            <w:pPr>
              <w:widowControl/>
              <w:suppressAutoHyphens w:val="0"/>
              <w:autoSpaceDE/>
              <w:rPr>
                <w:b/>
                <w:bCs/>
                <w:color w:val="000000"/>
                <w:sz w:val="18"/>
                <w:szCs w:val="18"/>
                <w:lang w:eastAsia="pl-PL"/>
              </w:rPr>
            </w:pPr>
          </w:p>
        </w:tc>
        <w:tc>
          <w:tcPr>
            <w:tcW w:w="11340" w:type="dxa"/>
            <w:tcBorders>
              <w:left w:val="nil"/>
              <w:right w:val="nil"/>
            </w:tcBorders>
            <w:shd w:val="clear" w:color="auto" w:fill="D5DCE4" w:themeFill="text2" w:themeFillTint="33"/>
            <w:noWrap/>
            <w:hideMark/>
          </w:tcPr>
          <w:p w14:paraId="757ACEA6" w14:textId="77777777" w:rsidR="006337AE" w:rsidRPr="00713C8E" w:rsidRDefault="006337AE" w:rsidP="00366B18">
            <w:pPr>
              <w:ind w:left="360" w:hanging="360"/>
              <w:rPr>
                <w:b/>
                <w:bCs/>
                <w:color w:val="000000"/>
                <w:sz w:val="18"/>
                <w:szCs w:val="18"/>
                <w:lang w:eastAsia="pl-PL"/>
              </w:rPr>
            </w:pPr>
            <w:r w:rsidRPr="00713C8E">
              <w:rPr>
                <w:b/>
                <w:bCs/>
                <w:color w:val="000000"/>
                <w:sz w:val="18"/>
                <w:szCs w:val="18"/>
                <w:lang w:eastAsia="pl-PL"/>
              </w:rPr>
              <w:t>P5-aparat do operacji w niedokrwieniu</w:t>
            </w:r>
          </w:p>
        </w:tc>
        <w:tc>
          <w:tcPr>
            <w:tcW w:w="1968" w:type="dxa"/>
            <w:tcBorders>
              <w:left w:val="nil"/>
              <w:right w:val="single" w:sz="4" w:space="0" w:color="auto"/>
            </w:tcBorders>
            <w:shd w:val="clear" w:color="auto" w:fill="D5DCE4" w:themeFill="text2" w:themeFillTint="33"/>
          </w:tcPr>
          <w:p w14:paraId="0356A9D9" w14:textId="77777777" w:rsidR="006337AE" w:rsidRPr="00713C8E" w:rsidRDefault="006337AE" w:rsidP="00366B18">
            <w:pPr>
              <w:widowControl/>
              <w:suppressAutoHyphens w:val="0"/>
              <w:autoSpaceDE/>
              <w:jc w:val="center"/>
              <w:rPr>
                <w:b/>
                <w:bCs/>
                <w:color w:val="000000"/>
                <w:sz w:val="18"/>
                <w:szCs w:val="18"/>
                <w:lang w:eastAsia="pl-PL"/>
              </w:rPr>
            </w:pPr>
          </w:p>
        </w:tc>
      </w:tr>
      <w:tr w:rsidR="006337AE" w:rsidRPr="00713C8E" w14:paraId="32608B07" w14:textId="77777777" w:rsidTr="006337AE">
        <w:trPr>
          <w:trHeight w:val="288"/>
        </w:trPr>
        <w:tc>
          <w:tcPr>
            <w:tcW w:w="562" w:type="dxa"/>
            <w:tcBorders>
              <w:bottom w:val="single" w:sz="4" w:space="0" w:color="auto"/>
            </w:tcBorders>
          </w:tcPr>
          <w:p w14:paraId="59C63DA7" w14:textId="77777777" w:rsidR="006337AE" w:rsidRPr="00713C8E" w:rsidRDefault="006337AE" w:rsidP="00366B18">
            <w:pPr>
              <w:pStyle w:val="Akapitzlist"/>
              <w:numPr>
                <w:ilvl w:val="0"/>
                <w:numId w:val="3"/>
              </w:numPr>
              <w:ind w:hanging="720"/>
              <w:rPr>
                <w:color w:val="000000"/>
                <w:lang w:eastAsia="pl-PL"/>
              </w:rPr>
            </w:pPr>
          </w:p>
        </w:tc>
        <w:tc>
          <w:tcPr>
            <w:tcW w:w="11340" w:type="dxa"/>
            <w:tcBorders>
              <w:bottom w:val="single" w:sz="4" w:space="0" w:color="auto"/>
            </w:tcBorders>
            <w:noWrap/>
          </w:tcPr>
          <w:p w14:paraId="25380FE1" w14:textId="77777777" w:rsidR="006337AE" w:rsidRDefault="006337AE" w:rsidP="00366B18">
            <w:pPr>
              <w:rPr>
                <w:rFonts w:ascii="Calibri" w:hAnsi="Calibri" w:cs="Calibri"/>
                <w:kern w:val="2"/>
                <w:lang w:eastAsia="ar-SA"/>
              </w:rPr>
            </w:pPr>
            <w:r>
              <w:rPr>
                <w:rFonts w:ascii="Calibri" w:hAnsi="Calibri" w:cs="Calibri"/>
                <w:kern w:val="2"/>
                <w:lang w:eastAsia="ar-SA"/>
              </w:rPr>
              <w:t>Zwracamy się z prośbą o dopuszczenie do zaoferowania, bez zachowania pierwotnych warunków w zakresie od pkt 1 do pkt 21, nowoczesnego aparatu do operacji w niedokrwieniu, spełniającego światowe standardy bezpieczeństwa, sterowanego elektronicznie urządzenia o następujących parametrach:</w:t>
            </w:r>
          </w:p>
          <w:p w14:paraId="72C5E6E7" w14:textId="77777777" w:rsidR="006337AE" w:rsidRDefault="006337AE" w:rsidP="00366B18">
            <w:pPr>
              <w:rPr>
                <w:rFonts w:ascii="Calibri" w:hAnsi="Calibri" w:cs="Calibri"/>
                <w:kern w:val="2"/>
                <w:lang w:eastAsia="ar-SA"/>
              </w:rPr>
            </w:pPr>
            <w:r>
              <w:rPr>
                <w:rFonts w:ascii="Calibri" w:hAnsi="Calibri" w:cs="Calibri"/>
                <w:kern w:val="2"/>
                <w:lang w:eastAsia="ar-SA"/>
              </w:rPr>
              <w:t>możliwość operacji z równoczesnym zastosowaniem dwóch opasek z niezależnymi ustawieniami ciśnienia i czasu zabiegu;</w:t>
            </w:r>
          </w:p>
          <w:p w14:paraId="2D3826A7" w14:textId="77777777" w:rsidR="006337AE" w:rsidRDefault="006337AE" w:rsidP="00366B18">
            <w:pPr>
              <w:rPr>
                <w:rFonts w:ascii="Calibri" w:hAnsi="Calibri" w:cs="Calibri"/>
                <w:kern w:val="2"/>
                <w:lang w:eastAsia="ar-SA"/>
              </w:rPr>
            </w:pPr>
            <w:r>
              <w:rPr>
                <w:rFonts w:ascii="Calibri" w:hAnsi="Calibri" w:cs="Calibri"/>
                <w:kern w:val="2"/>
                <w:lang w:eastAsia="ar-SA"/>
              </w:rPr>
              <w:lastRenderedPageBreak/>
              <w:t>wewnętrzny, wizualny i dźwiękowy, elektroniczny alarm powiadamiający o zmianie ciśnienia i przekroczeniu zaprogramowanego czasu operacji;</w:t>
            </w:r>
          </w:p>
          <w:p w14:paraId="5E2F9C86" w14:textId="77777777" w:rsidR="006337AE" w:rsidRDefault="006337AE" w:rsidP="00366B18">
            <w:pPr>
              <w:rPr>
                <w:rFonts w:ascii="Calibri" w:hAnsi="Calibri" w:cs="Calibri"/>
                <w:kern w:val="2"/>
                <w:lang w:eastAsia="ar-SA"/>
              </w:rPr>
            </w:pPr>
            <w:r>
              <w:rPr>
                <w:rFonts w:ascii="Calibri" w:hAnsi="Calibri" w:cs="Calibri"/>
                <w:kern w:val="2"/>
                <w:lang w:eastAsia="ar-SA"/>
              </w:rPr>
              <w:t>podświetlany, kolorowy ekran dotykowy LCD 8,4" SVGA LED;</w:t>
            </w:r>
          </w:p>
          <w:p w14:paraId="6394A1EF" w14:textId="77777777" w:rsidR="006337AE" w:rsidRDefault="006337AE" w:rsidP="00366B18">
            <w:pPr>
              <w:rPr>
                <w:rFonts w:ascii="Calibri" w:hAnsi="Calibri" w:cs="Calibri"/>
                <w:kern w:val="2"/>
                <w:lang w:eastAsia="ar-SA"/>
              </w:rPr>
            </w:pPr>
            <w:r>
              <w:rPr>
                <w:rFonts w:ascii="Calibri" w:hAnsi="Calibri" w:cs="Calibri"/>
                <w:kern w:val="2"/>
                <w:lang w:eastAsia="ar-SA"/>
              </w:rPr>
              <w:t>wyświetlanie zadanej i bieżącej wartości ciśnienia na jednym wyświetlaczu;</w:t>
            </w:r>
          </w:p>
          <w:p w14:paraId="5815452F" w14:textId="77777777" w:rsidR="006337AE" w:rsidRDefault="006337AE" w:rsidP="00366B18">
            <w:pPr>
              <w:rPr>
                <w:rFonts w:ascii="Calibri" w:hAnsi="Calibri" w:cs="Calibri"/>
                <w:kern w:val="2"/>
                <w:lang w:eastAsia="ar-SA"/>
              </w:rPr>
            </w:pPr>
            <w:r>
              <w:rPr>
                <w:rFonts w:ascii="Calibri" w:hAnsi="Calibri" w:cs="Calibri"/>
                <w:kern w:val="2"/>
                <w:lang w:eastAsia="ar-SA"/>
              </w:rPr>
              <w:t>operacje w bloku Biera;</w:t>
            </w:r>
          </w:p>
          <w:p w14:paraId="430C037A" w14:textId="77777777" w:rsidR="006337AE" w:rsidRDefault="006337AE" w:rsidP="00366B18">
            <w:pPr>
              <w:rPr>
                <w:rFonts w:ascii="Calibri" w:hAnsi="Calibri" w:cs="Calibri"/>
                <w:kern w:val="2"/>
                <w:lang w:eastAsia="ar-SA"/>
              </w:rPr>
            </w:pPr>
            <w:r>
              <w:rPr>
                <w:rFonts w:ascii="Calibri" w:hAnsi="Calibri" w:cs="Calibri"/>
                <w:kern w:val="2"/>
                <w:lang w:eastAsia="ar-SA"/>
              </w:rPr>
              <w:t>automatyczne ustalenie minimalnego ciśnienie okluzji przy pomocy czujnika LOP;</w:t>
            </w:r>
          </w:p>
          <w:p w14:paraId="3EEE2C46" w14:textId="77777777" w:rsidR="006337AE" w:rsidRDefault="006337AE" w:rsidP="00366B18">
            <w:pPr>
              <w:rPr>
                <w:rFonts w:ascii="Calibri" w:hAnsi="Calibri" w:cs="Calibri"/>
                <w:kern w:val="2"/>
                <w:lang w:eastAsia="ar-SA"/>
              </w:rPr>
            </w:pPr>
            <w:r>
              <w:rPr>
                <w:rFonts w:ascii="Calibri" w:hAnsi="Calibri" w:cs="Calibri"/>
                <w:kern w:val="2"/>
                <w:lang w:eastAsia="ar-SA"/>
              </w:rPr>
              <w:t>dokładność pomiaru ciśnienia ±3 mmHg (50–600 mmHg);</w:t>
            </w:r>
          </w:p>
          <w:p w14:paraId="522541CF" w14:textId="77777777" w:rsidR="006337AE" w:rsidRDefault="006337AE" w:rsidP="00366B18">
            <w:pPr>
              <w:rPr>
                <w:rFonts w:ascii="Calibri" w:hAnsi="Calibri" w:cs="Calibri"/>
                <w:kern w:val="2"/>
                <w:lang w:eastAsia="ar-SA"/>
              </w:rPr>
            </w:pPr>
            <w:r>
              <w:rPr>
                <w:rFonts w:ascii="Calibri" w:hAnsi="Calibri" w:cs="Calibri"/>
                <w:kern w:val="2"/>
                <w:lang w:eastAsia="ar-SA"/>
              </w:rPr>
              <w:t>zakres ciśnień mankietu 50–600 mmHg, w odstępach co 1 mmHg;</w:t>
            </w:r>
          </w:p>
          <w:p w14:paraId="7A5A8DDE" w14:textId="77777777" w:rsidR="006337AE" w:rsidRDefault="006337AE" w:rsidP="00366B18">
            <w:pPr>
              <w:rPr>
                <w:rFonts w:ascii="Calibri" w:hAnsi="Calibri" w:cs="Calibri"/>
                <w:kern w:val="2"/>
                <w:lang w:eastAsia="ar-SA"/>
              </w:rPr>
            </w:pPr>
            <w:r>
              <w:rPr>
                <w:rFonts w:ascii="Calibri" w:hAnsi="Calibri" w:cs="Calibri"/>
                <w:kern w:val="2"/>
                <w:lang w:eastAsia="ar-SA"/>
              </w:rPr>
              <w:t>regulacja ciśnienia ±4 mmHg;</w:t>
            </w:r>
          </w:p>
          <w:p w14:paraId="7F017E86" w14:textId="77777777" w:rsidR="006337AE" w:rsidRDefault="006337AE" w:rsidP="00366B18">
            <w:pPr>
              <w:rPr>
                <w:rFonts w:ascii="Calibri" w:hAnsi="Calibri" w:cs="Calibri"/>
                <w:kern w:val="2"/>
                <w:lang w:eastAsia="ar-SA"/>
              </w:rPr>
            </w:pPr>
            <w:r>
              <w:rPr>
                <w:rFonts w:ascii="Calibri" w:hAnsi="Calibri" w:cs="Calibri"/>
                <w:kern w:val="2"/>
                <w:lang w:eastAsia="ar-SA"/>
              </w:rPr>
              <w:t>opcja zastosowania sterylnych, jednorazowych mankietów w przypadku nosicieli HBV, HCV, HIV;</w:t>
            </w:r>
          </w:p>
          <w:p w14:paraId="775FC4B3" w14:textId="77777777" w:rsidR="006337AE" w:rsidRDefault="006337AE" w:rsidP="00366B18">
            <w:pPr>
              <w:rPr>
                <w:rFonts w:ascii="Calibri" w:hAnsi="Calibri" w:cs="Calibri"/>
                <w:kern w:val="2"/>
                <w:lang w:eastAsia="ar-SA"/>
              </w:rPr>
            </w:pPr>
            <w:r>
              <w:rPr>
                <w:rFonts w:ascii="Calibri" w:hAnsi="Calibri" w:cs="Calibri"/>
                <w:kern w:val="2"/>
                <w:lang w:eastAsia="ar-SA"/>
              </w:rPr>
              <w:t>autodiagnostyka podczas włączania;</w:t>
            </w:r>
          </w:p>
          <w:p w14:paraId="300A0821" w14:textId="77777777" w:rsidR="006337AE" w:rsidRDefault="006337AE" w:rsidP="00366B18">
            <w:pPr>
              <w:rPr>
                <w:rFonts w:ascii="Calibri" w:hAnsi="Calibri" w:cs="Calibri"/>
                <w:kern w:val="2"/>
                <w:lang w:eastAsia="ar-SA"/>
              </w:rPr>
            </w:pPr>
            <w:r>
              <w:rPr>
                <w:rFonts w:ascii="Calibri" w:hAnsi="Calibri" w:cs="Calibri"/>
                <w:kern w:val="2"/>
                <w:lang w:eastAsia="ar-SA"/>
              </w:rPr>
              <w:t>zasilanie sieciowe 100–240V AC, 50-60 Hz;</w:t>
            </w:r>
          </w:p>
          <w:p w14:paraId="0BE6B2A2" w14:textId="77777777" w:rsidR="006337AE" w:rsidRDefault="006337AE" w:rsidP="00366B18">
            <w:pPr>
              <w:rPr>
                <w:rFonts w:ascii="Calibri" w:hAnsi="Calibri" w:cs="Calibri"/>
                <w:kern w:val="2"/>
                <w:lang w:eastAsia="ar-SA"/>
              </w:rPr>
            </w:pPr>
            <w:r>
              <w:rPr>
                <w:rFonts w:ascii="Calibri" w:hAnsi="Calibri" w:cs="Calibri"/>
                <w:kern w:val="2"/>
                <w:lang w:eastAsia="ar-SA"/>
              </w:rPr>
              <w:t>automatyczne przełączanie na awaryjne zasilanie akumulatorowe (Li-Ion, 14,4V, 4300mAh) zapewniające całkowite bezpieczeństwo operacji do 6 godzin;</w:t>
            </w:r>
          </w:p>
          <w:p w14:paraId="2C5F9FC2" w14:textId="77777777" w:rsidR="006337AE" w:rsidRDefault="006337AE" w:rsidP="00366B18">
            <w:pPr>
              <w:rPr>
                <w:rFonts w:ascii="Calibri" w:hAnsi="Calibri" w:cs="Calibri"/>
                <w:kern w:val="2"/>
                <w:lang w:eastAsia="ar-SA"/>
              </w:rPr>
            </w:pPr>
            <w:r>
              <w:rPr>
                <w:rFonts w:ascii="Calibri" w:hAnsi="Calibri" w:cs="Calibri"/>
                <w:kern w:val="2"/>
                <w:lang w:eastAsia="ar-SA"/>
              </w:rPr>
              <w:t>masa urządzenia 6kg;</w:t>
            </w:r>
          </w:p>
          <w:p w14:paraId="6B80A413" w14:textId="77777777" w:rsidR="006337AE" w:rsidRDefault="006337AE" w:rsidP="00366B18">
            <w:pPr>
              <w:rPr>
                <w:rFonts w:ascii="Calibri" w:hAnsi="Calibri" w:cs="Calibri"/>
                <w:kern w:val="2"/>
                <w:lang w:eastAsia="ar-SA"/>
              </w:rPr>
            </w:pPr>
            <w:r>
              <w:rPr>
                <w:rFonts w:ascii="Calibri" w:hAnsi="Calibri" w:cs="Calibri"/>
                <w:kern w:val="2"/>
                <w:lang w:eastAsia="ar-SA"/>
              </w:rPr>
              <w:t>stojak i 4 mankiety wielokrotnego użytku ( 2 pojedyncze cylindryczne, 1 pojedynczy stożkowy, 1 podwójny) w każdym zestawie;</w:t>
            </w:r>
          </w:p>
          <w:p w14:paraId="41235B7F" w14:textId="77777777" w:rsidR="006337AE" w:rsidRDefault="006337AE" w:rsidP="00366B18">
            <w:pPr>
              <w:rPr>
                <w:rFonts w:ascii="Calibri" w:hAnsi="Calibri" w:cs="Calibri"/>
                <w:kern w:val="2"/>
                <w:lang w:eastAsia="ar-SA"/>
              </w:rPr>
            </w:pPr>
            <w:r>
              <w:rPr>
                <w:rFonts w:ascii="Calibri" w:hAnsi="Calibri" w:cs="Calibri"/>
                <w:kern w:val="2"/>
                <w:lang w:eastAsia="ar-SA"/>
              </w:rPr>
              <w:t>Warunki gwarancji i serwisu od pkt 22 do pkt 29 bez zmian, zgodnie z SIWZ.</w:t>
            </w:r>
          </w:p>
          <w:p w14:paraId="0479F4E0" w14:textId="77777777" w:rsidR="006337AE" w:rsidRPr="00713C8E" w:rsidRDefault="006337AE" w:rsidP="00366B18">
            <w:pPr>
              <w:ind w:left="360" w:hanging="360"/>
              <w:rPr>
                <w:color w:val="000000"/>
                <w:sz w:val="18"/>
                <w:szCs w:val="18"/>
                <w:lang w:eastAsia="pl-PL"/>
              </w:rPr>
            </w:pPr>
          </w:p>
        </w:tc>
        <w:tc>
          <w:tcPr>
            <w:tcW w:w="1968" w:type="dxa"/>
            <w:tcBorders>
              <w:bottom w:val="single" w:sz="4" w:space="0" w:color="auto"/>
            </w:tcBorders>
          </w:tcPr>
          <w:p w14:paraId="55B3F1C4" w14:textId="1694E794" w:rsidR="006337AE" w:rsidRPr="00713C8E" w:rsidRDefault="006337AE" w:rsidP="00366B18">
            <w:pPr>
              <w:widowControl/>
              <w:suppressAutoHyphens w:val="0"/>
              <w:autoSpaceDE/>
              <w:jc w:val="center"/>
              <w:rPr>
                <w:color w:val="000000"/>
                <w:sz w:val="18"/>
                <w:szCs w:val="18"/>
                <w:lang w:eastAsia="pl-PL"/>
              </w:rPr>
            </w:pPr>
            <w:r>
              <w:rPr>
                <w:color w:val="000000"/>
                <w:sz w:val="18"/>
                <w:szCs w:val="18"/>
                <w:lang w:eastAsia="pl-PL"/>
              </w:rPr>
              <w:lastRenderedPageBreak/>
              <w:t>Zamawiający nie zmienia zapisów SIWZ</w:t>
            </w:r>
          </w:p>
        </w:tc>
      </w:tr>
      <w:tr w:rsidR="006337AE" w:rsidRPr="00713C8E" w14:paraId="21D6EF24" w14:textId="77777777" w:rsidTr="006337AE">
        <w:trPr>
          <w:trHeight w:val="288"/>
        </w:trPr>
        <w:tc>
          <w:tcPr>
            <w:tcW w:w="562" w:type="dxa"/>
            <w:tcBorders>
              <w:right w:val="nil"/>
            </w:tcBorders>
            <w:shd w:val="clear" w:color="auto" w:fill="D5DCE4" w:themeFill="text2" w:themeFillTint="33"/>
          </w:tcPr>
          <w:p w14:paraId="3CC25FFD" w14:textId="77777777" w:rsidR="006337AE" w:rsidRPr="00713C8E" w:rsidRDefault="006337AE" w:rsidP="00366B18">
            <w:pPr>
              <w:widowControl/>
              <w:suppressAutoHyphens w:val="0"/>
              <w:autoSpaceDE/>
              <w:rPr>
                <w:b/>
                <w:bCs/>
                <w:color w:val="000000"/>
                <w:sz w:val="18"/>
                <w:szCs w:val="18"/>
                <w:lang w:eastAsia="pl-PL"/>
              </w:rPr>
            </w:pPr>
          </w:p>
        </w:tc>
        <w:tc>
          <w:tcPr>
            <w:tcW w:w="11340" w:type="dxa"/>
            <w:tcBorders>
              <w:left w:val="nil"/>
              <w:right w:val="nil"/>
            </w:tcBorders>
            <w:shd w:val="clear" w:color="auto" w:fill="D5DCE4" w:themeFill="text2" w:themeFillTint="33"/>
            <w:noWrap/>
            <w:hideMark/>
          </w:tcPr>
          <w:p w14:paraId="07E93B97" w14:textId="77777777" w:rsidR="006337AE" w:rsidRPr="00713C8E" w:rsidRDefault="006337AE" w:rsidP="00366B18">
            <w:pPr>
              <w:ind w:left="360" w:hanging="360"/>
              <w:rPr>
                <w:b/>
                <w:bCs/>
                <w:color w:val="000000"/>
                <w:sz w:val="18"/>
                <w:szCs w:val="18"/>
                <w:lang w:eastAsia="pl-PL"/>
              </w:rPr>
            </w:pPr>
            <w:r w:rsidRPr="00713C8E">
              <w:rPr>
                <w:b/>
                <w:bCs/>
                <w:color w:val="000000"/>
                <w:sz w:val="18"/>
                <w:szCs w:val="18"/>
                <w:lang w:eastAsia="pl-PL"/>
              </w:rPr>
              <w:t>P6-tor wizyjny z wyposażeniem</w:t>
            </w:r>
          </w:p>
        </w:tc>
        <w:tc>
          <w:tcPr>
            <w:tcW w:w="1968" w:type="dxa"/>
            <w:tcBorders>
              <w:left w:val="nil"/>
              <w:right w:val="single" w:sz="4" w:space="0" w:color="auto"/>
            </w:tcBorders>
            <w:shd w:val="clear" w:color="auto" w:fill="D5DCE4" w:themeFill="text2" w:themeFillTint="33"/>
          </w:tcPr>
          <w:p w14:paraId="199FB8B2" w14:textId="77777777" w:rsidR="006337AE" w:rsidRPr="00713C8E" w:rsidRDefault="006337AE" w:rsidP="00366B18">
            <w:pPr>
              <w:widowControl/>
              <w:suppressAutoHyphens w:val="0"/>
              <w:autoSpaceDE/>
              <w:jc w:val="center"/>
              <w:rPr>
                <w:color w:val="000000"/>
                <w:sz w:val="18"/>
                <w:szCs w:val="18"/>
                <w:lang w:eastAsia="pl-PL"/>
              </w:rPr>
            </w:pPr>
          </w:p>
        </w:tc>
      </w:tr>
      <w:tr w:rsidR="006337AE" w:rsidRPr="00713C8E" w14:paraId="6620834C" w14:textId="77777777" w:rsidTr="006337AE">
        <w:trPr>
          <w:trHeight w:val="288"/>
        </w:trPr>
        <w:tc>
          <w:tcPr>
            <w:tcW w:w="562" w:type="dxa"/>
            <w:tcBorders>
              <w:bottom w:val="single" w:sz="4" w:space="0" w:color="auto"/>
            </w:tcBorders>
          </w:tcPr>
          <w:p w14:paraId="4DA0F778" w14:textId="77777777" w:rsidR="006337AE" w:rsidRPr="00713C8E" w:rsidRDefault="006337AE" w:rsidP="00366B18">
            <w:pPr>
              <w:pStyle w:val="Akapitzlist"/>
              <w:numPr>
                <w:ilvl w:val="0"/>
                <w:numId w:val="3"/>
              </w:numPr>
              <w:ind w:hanging="720"/>
              <w:rPr>
                <w:color w:val="000000"/>
                <w:lang w:eastAsia="pl-PL"/>
              </w:rPr>
            </w:pPr>
          </w:p>
        </w:tc>
        <w:tc>
          <w:tcPr>
            <w:tcW w:w="11340" w:type="dxa"/>
            <w:tcBorders>
              <w:bottom w:val="single" w:sz="4" w:space="0" w:color="auto"/>
            </w:tcBorders>
            <w:noWrap/>
          </w:tcPr>
          <w:p w14:paraId="334283B2" w14:textId="77777777" w:rsidR="006337AE" w:rsidRPr="00713C8E" w:rsidRDefault="006337AE" w:rsidP="00366B18">
            <w:pPr>
              <w:ind w:left="-78" w:firstLine="78"/>
              <w:rPr>
                <w:color w:val="000000"/>
                <w:sz w:val="18"/>
                <w:szCs w:val="18"/>
                <w:lang w:eastAsia="pl-PL"/>
              </w:rPr>
            </w:pPr>
            <w:r w:rsidRPr="002F3182">
              <w:rPr>
                <w:color w:val="000000"/>
                <w:sz w:val="18"/>
                <w:szCs w:val="18"/>
                <w:lang w:eastAsia="pl-PL"/>
              </w:rPr>
              <w:t>Dot. Pkt. 4 - Czy Zamawiający wyrazi zgodę na zaoferowanie sterownika kamery wyposażonego w cyfrowe wyjścia wideo 2 x DVI, 1 x 3G SDI?</w:t>
            </w:r>
            <w:r w:rsidRPr="00713C8E">
              <w:rPr>
                <w:color w:val="000000"/>
                <w:sz w:val="18"/>
                <w:szCs w:val="18"/>
                <w:lang w:eastAsia="pl-PL"/>
              </w:rPr>
              <w:t xml:space="preserve"> </w:t>
            </w:r>
          </w:p>
        </w:tc>
        <w:tc>
          <w:tcPr>
            <w:tcW w:w="1968" w:type="dxa"/>
            <w:tcBorders>
              <w:bottom w:val="single" w:sz="4" w:space="0" w:color="auto"/>
            </w:tcBorders>
          </w:tcPr>
          <w:p w14:paraId="19C319FC" w14:textId="23AF6DF0" w:rsidR="006337AE" w:rsidRPr="00713C8E" w:rsidRDefault="006337AE" w:rsidP="00366B18">
            <w:pPr>
              <w:widowControl/>
              <w:suppressAutoHyphens w:val="0"/>
              <w:autoSpaceDE/>
              <w:jc w:val="center"/>
              <w:rPr>
                <w:color w:val="000000"/>
                <w:sz w:val="18"/>
                <w:szCs w:val="18"/>
                <w:lang w:eastAsia="pl-PL"/>
              </w:rPr>
            </w:pPr>
            <w:r>
              <w:rPr>
                <w:color w:val="000000"/>
                <w:sz w:val="18"/>
                <w:szCs w:val="18"/>
                <w:lang w:eastAsia="pl-PL"/>
              </w:rPr>
              <w:t>Zamawiający dopuszcza takie rozwiązanie</w:t>
            </w:r>
          </w:p>
        </w:tc>
      </w:tr>
      <w:tr w:rsidR="006337AE" w:rsidRPr="00713C8E" w14:paraId="5BF03736" w14:textId="77777777" w:rsidTr="006337AE">
        <w:trPr>
          <w:trHeight w:val="288"/>
        </w:trPr>
        <w:tc>
          <w:tcPr>
            <w:tcW w:w="562" w:type="dxa"/>
            <w:tcBorders>
              <w:bottom w:val="single" w:sz="4" w:space="0" w:color="auto"/>
            </w:tcBorders>
          </w:tcPr>
          <w:p w14:paraId="0859DDBE" w14:textId="77777777" w:rsidR="006337AE" w:rsidRPr="00713C8E" w:rsidRDefault="006337AE" w:rsidP="00366B18">
            <w:pPr>
              <w:pStyle w:val="Akapitzlist"/>
              <w:numPr>
                <w:ilvl w:val="0"/>
                <w:numId w:val="3"/>
              </w:numPr>
              <w:ind w:hanging="720"/>
              <w:rPr>
                <w:color w:val="000000"/>
                <w:lang w:eastAsia="pl-PL"/>
              </w:rPr>
            </w:pPr>
          </w:p>
        </w:tc>
        <w:tc>
          <w:tcPr>
            <w:tcW w:w="11340" w:type="dxa"/>
            <w:tcBorders>
              <w:bottom w:val="single" w:sz="4" w:space="0" w:color="auto"/>
            </w:tcBorders>
            <w:noWrap/>
          </w:tcPr>
          <w:p w14:paraId="7A9C8169" w14:textId="77777777" w:rsidR="006337AE" w:rsidRPr="00713C8E" w:rsidRDefault="006337AE" w:rsidP="00366B18">
            <w:pPr>
              <w:ind w:left="360" w:hanging="360"/>
              <w:rPr>
                <w:color w:val="000000"/>
                <w:sz w:val="18"/>
                <w:szCs w:val="18"/>
                <w:lang w:eastAsia="pl-PL"/>
              </w:rPr>
            </w:pPr>
            <w:r w:rsidRPr="002F3182">
              <w:rPr>
                <w:color w:val="000000"/>
                <w:sz w:val="18"/>
                <w:szCs w:val="18"/>
                <w:lang w:eastAsia="pl-PL"/>
              </w:rPr>
              <w:t>Dot. Pkt. 29 - Czy Zamawiający wyrazi zgodę na zaoferowanie monitora 26 lub 27 cali, przy spełnieniu pozostałych wymagań?</w:t>
            </w:r>
          </w:p>
        </w:tc>
        <w:tc>
          <w:tcPr>
            <w:tcW w:w="1968" w:type="dxa"/>
            <w:tcBorders>
              <w:bottom w:val="single" w:sz="4" w:space="0" w:color="auto"/>
            </w:tcBorders>
          </w:tcPr>
          <w:p w14:paraId="611D8C9B" w14:textId="1C195007" w:rsidR="006337AE" w:rsidRPr="00713C8E" w:rsidRDefault="006337AE" w:rsidP="00366B18">
            <w:pPr>
              <w:widowControl/>
              <w:suppressAutoHyphens w:val="0"/>
              <w:autoSpaceDE/>
              <w:jc w:val="center"/>
              <w:rPr>
                <w:color w:val="000000"/>
                <w:sz w:val="18"/>
                <w:szCs w:val="18"/>
                <w:lang w:eastAsia="pl-PL"/>
              </w:rPr>
            </w:pPr>
            <w:r>
              <w:rPr>
                <w:color w:val="000000"/>
                <w:sz w:val="18"/>
                <w:szCs w:val="18"/>
                <w:lang w:eastAsia="pl-PL"/>
              </w:rPr>
              <w:t>Zamawiający dopuszcza takie rozwiązanie</w:t>
            </w:r>
          </w:p>
        </w:tc>
      </w:tr>
      <w:tr w:rsidR="006337AE" w:rsidRPr="00713C8E" w14:paraId="2F5B60B1" w14:textId="77777777" w:rsidTr="006337AE">
        <w:trPr>
          <w:trHeight w:val="288"/>
        </w:trPr>
        <w:tc>
          <w:tcPr>
            <w:tcW w:w="562" w:type="dxa"/>
            <w:tcBorders>
              <w:bottom w:val="single" w:sz="4" w:space="0" w:color="auto"/>
            </w:tcBorders>
          </w:tcPr>
          <w:p w14:paraId="2982E9C3" w14:textId="77777777" w:rsidR="006337AE" w:rsidRPr="00713C8E" w:rsidRDefault="006337AE" w:rsidP="00366B18">
            <w:pPr>
              <w:pStyle w:val="Akapitzlist"/>
              <w:numPr>
                <w:ilvl w:val="0"/>
                <w:numId w:val="3"/>
              </w:numPr>
              <w:ind w:hanging="720"/>
              <w:rPr>
                <w:color w:val="000000"/>
                <w:lang w:eastAsia="pl-PL"/>
              </w:rPr>
            </w:pPr>
          </w:p>
        </w:tc>
        <w:tc>
          <w:tcPr>
            <w:tcW w:w="11340" w:type="dxa"/>
            <w:tcBorders>
              <w:bottom w:val="single" w:sz="4" w:space="0" w:color="auto"/>
            </w:tcBorders>
            <w:noWrap/>
          </w:tcPr>
          <w:p w14:paraId="1E4E9AD5" w14:textId="77777777" w:rsidR="006337AE" w:rsidRPr="002F3182" w:rsidRDefault="006337AE" w:rsidP="00366B18">
            <w:pPr>
              <w:ind w:left="360" w:hanging="360"/>
              <w:rPr>
                <w:color w:val="000000"/>
                <w:sz w:val="18"/>
                <w:szCs w:val="18"/>
                <w:lang w:eastAsia="pl-PL"/>
              </w:rPr>
            </w:pPr>
            <w:r w:rsidRPr="002F3182">
              <w:rPr>
                <w:color w:val="000000"/>
                <w:sz w:val="18"/>
                <w:szCs w:val="18"/>
                <w:lang w:eastAsia="pl-PL"/>
              </w:rPr>
              <w:t>Dot. Pkt. 33 - Czy Zamawiający wyrazi zgodę na zaoferowanie optyk do obrazowania efektu fluorescencji</w:t>
            </w:r>
          </w:p>
          <w:p w14:paraId="4896B1AC" w14:textId="77777777" w:rsidR="006337AE" w:rsidRPr="00713C8E" w:rsidRDefault="006337AE" w:rsidP="00366B18">
            <w:pPr>
              <w:ind w:left="360" w:hanging="360"/>
              <w:rPr>
                <w:color w:val="000000"/>
                <w:sz w:val="18"/>
                <w:szCs w:val="18"/>
                <w:lang w:eastAsia="pl-PL"/>
              </w:rPr>
            </w:pPr>
            <w:r w:rsidRPr="002F3182">
              <w:rPr>
                <w:color w:val="000000"/>
                <w:sz w:val="18"/>
                <w:szCs w:val="18"/>
                <w:lang w:eastAsia="pl-PL"/>
              </w:rPr>
              <w:t>zieleni indocyjaninowej (ICG) o długości 31 cm i spełniających pozostałe wymogi?</w:t>
            </w:r>
          </w:p>
        </w:tc>
        <w:tc>
          <w:tcPr>
            <w:tcW w:w="1968" w:type="dxa"/>
            <w:tcBorders>
              <w:bottom w:val="single" w:sz="4" w:space="0" w:color="auto"/>
            </w:tcBorders>
          </w:tcPr>
          <w:p w14:paraId="582AFA96" w14:textId="121FED18" w:rsidR="006337AE" w:rsidRPr="00713C8E" w:rsidRDefault="006337AE" w:rsidP="00366B18">
            <w:pPr>
              <w:widowControl/>
              <w:suppressAutoHyphens w:val="0"/>
              <w:autoSpaceDE/>
              <w:jc w:val="center"/>
              <w:rPr>
                <w:color w:val="000000"/>
                <w:sz w:val="18"/>
                <w:szCs w:val="18"/>
                <w:lang w:eastAsia="pl-PL"/>
              </w:rPr>
            </w:pPr>
            <w:r>
              <w:rPr>
                <w:color w:val="000000"/>
                <w:sz w:val="18"/>
                <w:szCs w:val="18"/>
                <w:lang w:eastAsia="pl-PL"/>
              </w:rPr>
              <w:t>Zamawiający dopuszcza takie rozwiązanie</w:t>
            </w:r>
          </w:p>
        </w:tc>
      </w:tr>
      <w:tr w:rsidR="006337AE" w:rsidRPr="00713C8E" w14:paraId="0063AF96" w14:textId="77777777" w:rsidTr="006337AE">
        <w:trPr>
          <w:trHeight w:val="288"/>
        </w:trPr>
        <w:tc>
          <w:tcPr>
            <w:tcW w:w="562" w:type="dxa"/>
            <w:tcBorders>
              <w:bottom w:val="single" w:sz="4" w:space="0" w:color="auto"/>
            </w:tcBorders>
          </w:tcPr>
          <w:p w14:paraId="5F992A1C" w14:textId="77777777" w:rsidR="006337AE" w:rsidRPr="00713C8E" w:rsidRDefault="006337AE" w:rsidP="00366B18">
            <w:pPr>
              <w:pStyle w:val="Akapitzlist"/>
              <w:numPr>
                <w:ilvl w:val="0"/>
                <w:numId w:val="3"/>
              </w:numPr>
              <w:ind w:hanging="720"/>
              <w:rPr>
                <w:color w:val="000000"/>
                <w:lang w:eastAsia="pl-PL"/>
              </w:rPr>
            </w:pPr>
          </w:p>
        </w:tc>
        <w:tc>
          <w:tcPr>
            <w:tcW w:w="11340" w:type="dxa"/>
            <w:tcBorders>
              <w:bottom w:val="single" w:sz="4" w:space="0" w:color="auto"/>
            </w:tcBorders>
            <w:noWrap/>
          </w:tcPr>
          <w:p w14:paraId="11F15CC6" w14:textId="77777777" w:rsidR="006337AE" w:rsidRPr="002F3182" w:rsidRDefault="006337AE" w:rsidP="00366B18">
            <w:pPr>
              <w:ind w:left="360" w:hanging="360"/>
              <w:rPr>
                <w:color w:val="000000"/>
                <w:sz w:val="18"/>
                <w:szCs w:val="18"/>
                <w:lang w:eastAsia="pl-PL"/>
              </w:rPr>
            </w:pPr>
            <w:r w:rsidRPr="002F3182">
              <w:rPr>
                <w:color w:val="000000"/>
                <w:sz w:val="18"/>
                <w:szCs w:val="18"/>
                <w:lang w:eastAsia="pl-PL"/>
              </w:rPr>
              <w:t>Dot. Pkt. 34 - Czy Zamawiający wyrazi zgodę na zaoferowanie optyk laparoskopowych, przeznaczonych do</w:t>
            </w:r>
          </w:p>
          <w:p w14:paraId="7380E148" w14:textId="77777777" w:rsidR="006337AE" w:rsidRPr="00713C8E" w:rsidRDefault="006337AE" w:rsidP="00366B18">
            <w:pPr>
              <w:ind w:left="360" w:hanging="360"/>
              <w:rPr>
                <w:color w:val="000000"/>
                <w:sz w:val="18"/>
                <w:szCs w:val="18"/>
                <w:lang w:eastAsia="pl-PL"/>
              </w:rPr>
            </w:pPr>
            <w:r w:rsidRPr="002F3182">
              <w:rPr>
                <w:color w:val="000000"/>
                <w:sz w:val="18"/>
                <w:szCs w:val="18"/>
                <w:lang w:eastAsia="pl-PL"/>
              </w:rPr>
              <w:t>chirurgii pacjentów z otyłością, o długości 42 cm, spełniających pozostałe wymogi?</w:t>
            </w:r>
          </w:p>
        </w:tc>
        <w:tc>
          <w:tcPr>
            <w:tcW w:w="1968" w:type="dxa"/>
            <w:tcBorders>
              <w:bottom w:val="single" w:sz="4" w:space="0" w:color="auto"/>
            </w:tcBorders>
          </w:tcPr>
          <w:p w14:paraId="324F80B1" w14:textId="6DD76F4F" w:rsidR="006337AE" w:rsidRPr="00713C8E" w:rsidRDefault="006337AE" w:rsidP="00366B18">
            <w:pPr>
              <w:widowControl/>
              <w:suppressAutoHyphens w:val="0"/>
              <w:autoSpaceDE/>
              <w:jc w:val="center"/>
              <w:rPr>
                <w:color w:val="000000"/>
                <w:sz w:val="18"/>
                <w:szCs w:val="18"/>
                <w:lang w:eastAsia="pl-PL"/>
              </w:rPr>
            </w:pPr>
            <w:r>
              <w:rPr>
                <w:color w:val="000000"/>
                <w:sz w:val="18"/>
                <w:szCs w:val="18"/>
                <w:lang w:eastAsia="pl-PL"/>
              </w:rPr>
              <w:t>Zamawiający dopuszcza takie rozwiązanie</w:t>
            </w:r>
          </w:p>
        </w:tc>
      </w:tr>
      <w:tr w:rsidR="006337AE" w:rsidRPr="00713C8E" w14:paraId="73F907DB" w14:textId="77777777" w:rsidTr="006337AE">
        <w:trPr>
          <w:trHeight w:val="288"/>
        </w:trPr>
        <w:tc>
          <w:tcPr>
            <w:tcW w:w="562" w:type="dxa"/>
            <w:tcBorders>
              <w:bottom w:val="single" w:sz="4" w:space="0" w:color="auto"/>
            </w:tcBorders>
          </w:tcPr>
          <w:p w14:paraId="0B53B223" w14:textId="77777777" w:rsidR="006337AE" w:rsidRPr="00713C8E" w:rsidRDefault="006337AE" w:rsidP="00366B18">
            <w:pPr>
              <w:pStyle w:val="Akapitzlist"/>
              <w:numPr>
                <w:ilvl w:val="0"/>
                <w:numId w:val="3"/>
              </w:numPr>
              <w:ind w:hanging="720"/>
              <w:rPr>
                <w:color w:val="000000"/>
                <w:lang w:eastAsia="pl-PL"/>
              </w:rPr>
            </w:pPr>
          </w:p>
        </w:tc>
        <w:tc>
          <w:tcPr>
            <w:tcW w:w="11340" w:type="dxa"/>
            <w:tcBorders>
              <w:bottom w:val="single" w:sz="4" w:space="0" w:color="auto"/>
            </w:tcBorders>
            <w:noWrap/>
          </w:tcPr>
          <w:p w14:paraId="24E59560" w14:textId="77777777" w:rsidR="006337AE" w:rsidRPr="00713C8E" w:rsidRDefault="006337AE" w:rsidP="00366B18">
            <w:pPr>
              <w:ind w:left="63" w:hanging="63"/>
              <w:rPr>
                <w:color w:val="000000"/>
                <w:sz w:val="18"/>
                <w:szCs w:val="18"/>
                <w:lang w:eastAsia="pl-PL"/>
              </w:rPr>
            </w:pPr>
            <w:r w:rsidRPr="002F3182">
              <w:rPr>
                <w:color w:val="000000"/>
                <w:sz w:val="18"/>
                <w:szCs w:val="18"/>
                <w:lang w:eastAsia="pl-PL"/>
              </w:rPr>
              <w:t>Dot. Pkt. 49 - Czy Zamawiający wyrazi zgodę na zaoferowanie drenów insuflacyjnych, silikonowych, nadających się do sterylizacji, kompatybilnych z oferowanym insuflatorem, nie wymagających użycia dodatkowych łączników i krótkich drenów do filtra CO2?</w:t>
            </w:r>
          </w:p>
        </w:tc>
        <w:tc>
          <w:tcPr>
            <w:tcW w:w="1968" w:type="dxa"/>
            <w:tcBorders>
              <w:bottom w:val="single" w:sz="4" w:space="0" w:color="auto"/>
            </w:tcBorders>
          </w:tcPr>
          <w:p w14:paraId="16A04F9F" w14:textId="7CD60F60" w:rsidR="006337AE" w:rsidRPr="00713C8E" w:rsidRDefault="006337AE" w:rsidP="00366B18">
            <w:pPr>
              <w:widowControl/>
              <w:suppressAutoHyphens w:val="0"/>
              <w:autoSpaceDE/>
              <w:jc w:val="center"/>
              <w:rPr>
                <w:color w:val="000000"/>
                <w:sz w:val="18"/>
                <w:szCs w:val="18"/>
                <w:lang w:eastAsia="pl-PL"/>
              </w:rPr>
            </w:pPr>
            <w:r>
              <w:rPr>
                <w:color w:val="000000"/>
                <w:sz w:val="18"/>
                <w:szCs w:val="18"/>
                <w:lang w:eastAsia="pl-PL"/>
              </w:rPr>
              <w:t>Zamawiający dopuszcza takie rozwiązanie</w:t>
            </w:r>
          </w:p>
        </w:tc>
      </w:tr>
      <w:tr w:rsidR="006337AE" w:rsidRPr="00713C8E" w14:paraId="57F93353" w14:textId="77777777" w:rsidTr="006337AE">
        <w:trPr>
          <w:trHeight w:val="288"/>
        </w:trPr>
        <w:tc>
          <w:tcPr>
            <w:tcW w:w="562" w:type="dxa"/>
            <w:tcBorders>
              <w:bottom w:val="single" w:sz="4" w:space="0" w:color="auto"/>
            </w:tcBorders>
          </w:tcPr>
          <w:p w14:paraId="33AF6544" w14:textId="77777777" w:rsidR="006337AE" w:rsidRPr="00713C8E" w:rsidRDefault="006337AE" w:rsidP="00366B18">
            <w:pPr>
              <w:pStyle w:val="Akapitzlist"/>
              <w:numPr>
                <w:ilvl w:val="0"/>
                <w:numId w:val="3"/>
              </w:numPr>
              <w:ind w:hanging="720"/>
              <w:rPr>
                <w:color w:val="000000"/>
                <w:lang w:eastAsia="pl-PL"/>
              </w:rPr>
            </w:pPr>
          </w:p>
        </w:tc>
        <w:tc>
          <w:tcPr>
            <w:tcW w:w="11340" w:type="dxa"/>
            <w:tcBorders>
              <w:bottom w:val="single" w:sz="4" w:space="0" w:color="auto"/>
            </w:tcBorders>
            <w:noWrap/>
          </w:tcPr>
          <w:p w14:paraId="6ACCB7F1" w14:textId="77777777" w:rsidR="006337AE" w:rsidRPr="00713C8E" w:rsidRDefault="006337AE" w:rsidP="00366B18">
            <w:pPr>
              <w:ind w:left="63" w:hanging="63"/>
              <w:rPr>
                <w:color w:val="000000"/>
                <w:sz w:val="18"/>
                <w:szCs w:val="18"/>
                <w:lang w:eastAsia="pl-PL"/>
              </w:rPr>
            </w:pPr>
            <w:r w:rsidRPr="002F3182">
              <w:rPr>
                <w:color w:val="000000"/>
                <w:sz w:val="18"/>
                <w:szCs w:val="18"/>
                <w:lang w:eastAsia="pl-PL"/>
              </w:rPr>
              <w:t>Dot. Pkt. 51 - Czy Zamawiający wyrazi zgodę na zaoferowanie wózka aparaturowego z blokadą min. dwóch kół, łatwego w przemieszczaniu, bez uchwytów?</w:t>
            </w:r>
          </w:p>
        </w:tc>
        <w:tc>
          <w:tcPr>
            <w:tcW w:w="1968" w:type="dxa"/>
            <w:tcBorders>
              <w:bottom w:val="single" w:sz="4" w:space="0" w:color="auto"/>
            </w:tcBorders>
          </w:tcPr>
          <w:p w14:paraId="4AB99B60" w14:textId="3B18C272" w:rsidR="006337AE" w:rsidRPr="00713C8E" w:rsidRDefault="006337AE" w:rsidP="00366B18">
            <w:pPr>
              <w:widowControl/>
              <w:suppressAutoHyphens w:val="0"/>
              <w:autoSpaceDE/>
              <w:jc w:val="center"/>
              <w:rPr>
                <w:color w:val="000000"/>
                <w:sz w:val="18"/>
                <w:szCs w:val="18"/>
                <w:lang w:eastAsia="pl-PL"/>
              </w:rPr>
            </w:pPr>
            <w:r>
              <w:rPr>
                <w:color w:val="000000"/>
                <w:sz w:val="18"/>
                <w:szCs w:val="18"/>
                <w:lang w:eastAsia="pl-PL"/>
              </w:rPr>
              <w:t>Zamawiający dopuszcza takie rozwiązanie</w:t>
            </w:r>
          </w:p>
        </w:tc>
      </w:tr>
      <w:tr w:rsidR="006337AE" w:rsidRPr="00713C8E" w14:paraId="441B68DB" w14:textId="77777777" w:rsidTr="006337AE">
        <w:trPr>
          <w:trHeight w:val="288"/>
        </w:trPr>
        <w:tc>
          <w:tcPr>
            <w:tcW w:w="562" w:type="dxa"/>
            <w:tcBorders>
              <w:bottom w:val="single" w:sz="4" w:space="0" w:color="auto"/>
            </w:tcBorders>
          </w:tcPr>
          <w:p w14:paraId="0E32CA40" w14:textId="77777777" w:rsidR="006337AE" w:rsidRPr="00713C8E" w:rsidRDefault="006337AE" w:rsidP="00366B18">
            <w:pPr>
              <w:pStyle w:val="Akapitzlist"/>
              <w:numPr>
                <w:ilvl w:val="0"/>
                <w:numId w:val="3"/>
              </w:numPr>
              <w:ind w:hanging="720"/>
              <w:rPr>
                <w:color w:val="000000"/>
                <w:lang w:eastAsia="pl-PL"/>
              </w:rPr>
            </w:pPr>
          </w:p>
        </w:tc>
        <w:tc>
          <w:tcPr>
            <w:tcW w:w="11340" w:type="dxa"/>
            <w:tcBorders>
              <w:bottom w:val="single" w:sz="4" w:space="0" w:color="auto"/>
            </w:tcBorders>
            <w:noWrap/>
          </w:tcPr>
          <w:p w14:paraId="4D85BD96" w14:textId="77777777" w:rsidR="006337AE" w:rsidRPr="00713C8E" w:rsidRDefault="006337AE" w:rsidP="00366B18">
            <w:pPr>
              <w:ind w:left="63" w:hanging="63"/>
              <w:rPr>
                <w:color w:val="000000"/>
                <w:sz w:val="18"/>
                <w:szCs w:val="18"/>
                <w:lang w:eastAsia="pl-PL"/>
              </w:rPr>
            </w:pPr>
            <w:r w:rsidRPr="002F3182">
              <w:rPr>
                <w:color w:val="000000"/>
                <w:sz w:val="18"/>
                <w:szCs w:val="18"/>
                <w:lang w:eastAsia="pl-PL"/>
              </w:rPr>
              <w:t>Dot. Pkt. 56-60 - Czy Zamawiający wyrazi zgodę na zaoferowanie pompy irygacyjnej zasilanej sieciowo, przeznaczonej do laparoskopii, z dedykowanymi kasetami-drenami rozpoznawanymi przez pompę oraz aktywującymi program pompy po ich zamontowaniu?</w:t>
            </w:r>
          </w:p>
        </w:tc>
        <w:tc>
          <w:tcPr>
            <w:tcW w:w="1968" w:type="dxa"/>
            <w:tcBorders>
              <w:bottom w:val="single" w:sz="4" w:space="0" w:color="auto"/>
            </w:tcBorders>
          </w:tcPr>
          <w:p w14:paraId="1EC6F025" w14:textId="3FE870E5" w:rsidR="006337AE" w:rsidRPr="00713C8E" w:rsidRDefault="006337AE" w:rsidP="00366B18">
            <w:pPr>
              <w:widowControl/>
              <w:suppressAutoHyphens w:val="0"/>
              <w:autoSpaceDE/>
              <w:jc w:val="center"/>
              <w:rPr>
                <w:color w:val="000000"/>
                <w:sz w:val="18"/>
                <w:szCs w:val="18"/>
                <w:lang w:eastAsia="pl-PL"/>
              </w:rPr>
            </w:pPr>
            <w:r>
              <w:rPr>
                <w:color w:val="000000"/>
                <w:sz w:val="18"/>
                <w:szCs w:val="18"/>
                <w:lang w:eastAsia="pl-PL"/>
              </w:rPr>
              <w:t>Zamawiający dopuszcza takie rozwiązanie</w:t>
            </w:r>
          </w:p>
        </w:tc>
      </w:tr>
      <w:tr w:rsidR="006337AE" w:rsidRPr="00713C8E" w14:paraId="75294DFC" w14:textId="77777777" w:rsidTr="006337AE">
        <w:trPr>
          <w:trHeight w:val="288"/>
        </w:trPr>
        <w:tc>
          <w:tcPr>
            <w:tcW w:w="562" w:type="dxa"/>
            <w:tcBorders>
              <w:bottom w:val="single" w:sz="4" w:space="0" w:color="auto"/>
            </w:tcBorders>
          </w:tcPr>
          <w:p w14:paraId="6A927292" w14:textId="77777777" w:rsidR="006337AE" w:rsidRPr="00713C8E" w:rsidRDefault="006337AE" w:rsidP="00366B18">
            <w:pPr>
              <w:pStyle w:val="Akapitzlist"/>
              <w:numPr>
                <w:ilvl w:val="0"/>
                <w:numId w:val="3"/>
              </w:numPr>
              <w:ind w:hanging="720"/>
              <w:rPr>
                <w:color w:val="000000"/>
                <w:lang w:eastAsia="pl-PL"/>
              </w:rPr>
            </w:pPr>
          </w:p>
        </w:tc>
        <w:tc>
          <w:tcPr>
            <w:tcW w:w="11340" w:type="dxa"/>
            <w:tcBorders>
              <w:bottom w:val="single" w:sz="4" w:space="0" w:color="auto"/>
            </w:tcBorders>
            <w:noWrap/>
          </w:tcPr>
          <w:p w14:paraId="0F424327" w14:textId="77777777" w:rsidR="006337AE" w:rsidRPr="00713C8E" w:rsidRDefault="006337AE" w:rsidP="00366B18">
            <w:pPr>
              <w:ind w:left="63" w:hanging="63"/>
              <w:rPr>
                <w:color w:val="000000"/>
                <w:sz w:val="18"/>
                <w:szCs w:val="18"/>
                <w:lang w:eastAsia="pl-PL"/>
              </w:rPr>
            </w:pPr>
            <w:r w:rsidRPr="002F3182">
              <w:rPr>
                <w:color w:val="000000"/>
                <w:sz w:val="18"/>
                <w:szCs w:val="18"/>
                <w:lang w:eastAsia="pl-PL"/>
              </w:rPr>
              <w:t>Czy Zamawiający wyrazi zgodę na oferowanie oprogramowania do pompy objętego 23% stawką VAT?</w:t>
            </w:r>
          </w:p>
        </w:tc>
        <w:tc>
          <w:tcPr>
            <w:tcW w:w="1968" w:type="dxa"/>
            <w:tcBorders>
              <w:bottom w:val="single" w:sz="4" w:space="0" w:color="auto"/>
            </w:tcBorders>
          </w:tcPr>
          <w:p w14:paraId="7C16E929" w14:textId="533FE718" w:rsidR="006337AE" w:rsidRPr="00713C8E" w:rsidRDefault="006337AE" w:rsidP="00366B18">
            <w:pPr>
              <w:widowControl/>
              <w:suppressAutoHyphens w:val="0"/>
              <w:autoSpaceDE/>
              <w:jc w:val="center"/>
              <w:rPr>
                <w:color w:val="000000"/>
                <w:sz w:val="18"/>
                <w:szCs w:val="18"/>
                <w:lang w:eastAsia="pl-PL"/>
              </w:rPr>
            </w:pPr>
            <w:r>
              <w:rPr>
                <w:color w:val="000000"/>
                <w:sz w:val="18"/>
                <w:szCs w:val="18"/>
                <w:lang w:eastAsia="pl-PL"/>
              </w:rPr>
              <w:t>Zamawiający dopuszcza takie rozwiązanie</w:t>
            </w:r>
          </w:p>
        </w:tc>
      </w:tr>
      <w:tr w:rsidR="006337AE" w:rsidRPr="00713C8E" w14:paraId="54BF875D" w14:textId="77777777" w:rsidTr="006337AE">
        <w:trPr>
          <w:trHeight w:val="1053"/>
        </w:trPr>
        <w:tc>
          <w:tcPr>
            <w:tcW w:w="562" w:type="dxa"/>
            <w:tcBorders>
              <w:bottom w:val="single" w:sz="4" w:space="0" w:color="auto"/>
            </w:tcBorders>
          </w:tcPr>
          <w:p w14:paraId="4CA1B255" w14:textId="77777777" w:rsidR="006337AE" w:rsidRPr="00713C8E" w:rsidRDefault="006337AE" w:rsidP="00366B18">
            <w:pPr>
              <w:pStyle w:val="Akapitzlist"/>
              <w:numPr>
                <w:ilvl w:val="0"/>
                <w:numId w:val="3"/>
              </w:numPr>
              <w:ind w:hanging="720"/>
              <w:rPr>
                <w:color w:val="000000"/>
                <w:lang w:eastAsia="pl-PL"/>
              </w:rPr>
            </w:pPr>
          </w:p>
        </w:tc>
        <w:tc>
          <w:tcPr>
            <w:tcW w:w="11340" w:type="dxa"/>
            <w:tcBorders>
              <w:bottom w:val="single" w:sz="4" w:space="0" w:color="auto"/>
            </w:tcBorders>
            <w:noWrap/>
          </w:tcPr>
          <w:p w14:paraId="72435565" w14:textId="77777777" w:rsidR="006337AE" w:rsidRPr="004F0A2F" w:rsidRDefault="006337AE" w:rsidP="00366B18">
            <w:pPr>
              <w:ind w:left="63" w:hanging="63"/>
              <w:rPr>
                <w:color w:val="000000"/>
                <w:sz w:val="18"/>
                <w:szCs w:val="18"/>
                <w:lang w:eastAsia="pl-PL"/>
              </w:rPr>
            </w:pPr>
            <w:r w:rsidRPr="004F0A2F">
              <w:rPr>
                <w:color w:val="000000"/>
                <w:sz w:val="18"/>
                <w:szCs w:val="18"/>
                <w:lang w:eastAsia="pl-PL"/>
              </w:rPr>
              <w:t>Dot. Pkt. 61 - Czy Zamawiający wyrazi zgodę na zaoferowanie klipsownicy laparoskopowej, autoklawowalnej, o średnicy 10 mm, długość 36 cm, rozbieralnej na trzy elementy;</w:t>
            </w:r>
          </w:p>
          <w:p w14:paraId="1C3000D3" w14:textId="77777777" w:rsidR="006337AE" w:rsidRPr="004F0A2F" w:rsidRDefault="006337AE" w:rsidP="00366B18">
            <w:pPr>
              <w:ind w:left="63" w:hanging="63"/>
              <w:rPr>
                <w:color w:val="000000"/>
                <w:sz w:val="18"/>
                <w:szCs w:val="18"/>
                <w:lang w:eastAsia="pl-PL"/>
              </w:rPr>
            </w:pPr>
            <w:r w:rsidRPr="004F0A2F">
              <w:rPr>
                <w:color w:val="000000"/>
                <w:sz w:val="18"/>
                <w:szCs w:val="18"/>
                <w:lang w:eastAsia="pl-PL"/>
              </w:rPr>
              <w:t>-</w:t>
            </w:r>
            <w:r w:rsidRPr="004F0A2F">
              <w:rPr>
                <w:color w:val="000000"/>
                <w:sz w:val="18"/>
                <w:szCs w:val="18"/>
                <w:lang w:eastAsia="pl-PL"/>
              </w:rPr>
              <w:tab/>
              <w:t>tubus z bocznym przyłączem do przepłukiwania,</w:t>
            </w:r>
          </w:p>
          <w:p w14:paraId="789C5F50" w14:textId="77777777" w:rsidR="006337AE" w:rsidRPr="004F0A2F" w:rsidRDefault="006337AE" w:rsidP="00366B18">
            <w:pPr>
              <w:ind w:left="63" w:hanging="63"/>
              <w:rPr>
                <w:color w:val="000000"/>
                <w:sz w:val="18"/>
                <w:szCs w:val="18"/>
                <w:lang w:eastAsia="pl-PL"/>
              </w:rPr>
            </w:pPr>
            <w:r w:rsidRPr="004F0A2F">
              <w:rPr>
                <w:color w:val="000000"/>
                <w:sz w:val="18"/>
                <w:szCs w:val="18"/>
                <w:lang w:eastAsia="pl-PL"/>
              </w:rPr>
              <w:t>-</w:t>
            </w:r>
            <w:r w:rsidRPr="004F0A2F">
              <w:rPr>
                <w:color w:val="000000"/>
                <w:sz w:val="18"/>
                <w:szCs w:val="18"/>
                <w:lang w:eastAsia="pl-PL"/>
              </w:rPr>
              <w:tab/>
              <w:t>wkład roboczy z branszami kompatybilnymi z tytanowymi klipsami o rozmiarze średnio/duże.</w:t>
            </w:r>
          </w:p>
          <w:p w14:paraId="220176E7" w14:textId="77777777" w:rsidR="006337AE" w:rsidRPr="004F0A2F" w:rsidRDefault="006337AE" w:rsidP="00366B18">
            <w:pPr>
              <w:rPr>
                <w:color w:val="000000"/>
                <w:sz w:val="18"/>
                <w:szCs w:val="18"/>
                <w:lang w:eastAsia="pl-PL"/>
              </w:rPr>
            </w:pPr>
            <w:r w:rsidRPr="004F0A2F">
              <w:rPr>
                <w:color w:val="000000"/>
                <w:sz w:val="18"/>
                <w:szCs w:val="18"/>
                <w:lang w:eastAsia="pl-PL"/>
              </w:rPr>
              <w:t>-uchwyt z zabezpieczeniem przez przypadkowym zaciśnięciem?</w:t>
            </w:r>
          </w:p>
        </w:tc>
        <w:tc>
          <w:tcPr>
            <w:tcW w:w="1968" w:type="dxa"/>
            <w:tcBorders>
              <w:bottom w:val="single" w:sz="4" w:space="0" w:color="auto"/>
            </w:tcBorders>
          </w:tcPr>
          <w:p w14:paraId="2D3B32B1" w14:textId="55915EC1" w:rsidR="006337AE" w:rsidRPr="00713C8E" w:rsidRDefault="006337AE" w:rsidP="00366B18">
            <w:pPr>
              <w:widowControl/>
              <w:suppressAutoHyphens w:val="0"/>
              <w:autoSpaceDE/>
              <w:jc w:val="center"/>
              <w:rPr>
                <w:color w:val="000000"/>
                <w:sz w:val="18"/>
                <w:szCs w:val="18"/>
                <w:lang w:eastAsia="pl-PL"/>
              </w:rPr>
            </w:pPr>
            <w:r>
              <w:rPr>
                <w:color w:val="000000"/>
                <w:sz w:val="18"/>
                <w:szCs w:val="18"/>
                <w:lang w:eastAsia="pl-PL"/>
              </w:rPr>
              <w:t>Zamawiający dopuszcza takie rozwiązanie</w:t>
            </w:r>
          </w:p>
        </w:tc>
      </w:tr>
      <w:tr w:rsidR="006337AE" w:rsidRPr="00713C8E" w14:paraId="3A0C14D4" w14:textId="77777777" w:rsidTr="006337AE">
        <w:trPr>
          <w:trHeight w:val="1053"/>
        </w:trPr>
        <w:tc>
          <w:tcPr>
            <w:tcW w:w="562" w:type="dxa"/>
            <w:tcBorders>
              <w:bottom w:val="single" w:sz="4" w:space="0" w:color="auto"/>
            </w:tcBorders>
          </w:tcPr>
          <w:p w14:paraId="2615F59E" w14:textId="77777777" w:rsidR="006337AE" w:rsidRPr="00713C8E" w:rsidRDefault="006337AE" w:rsidP="00366B18">
            <w:pPr>
              <w:pStyle w:val="Akapitzlist"/>
              <w:numPr>
                <w:ilvl w:val="0"/>
                <w:numId w:val="3"/>
              </w:numPr>
              <w:ind w:hanging="720"/>
              <w:rPr>
                <w:color w:val="000000"/>
                <w:lang w:eastAsia="pl-PL"/>
              </w:rPr>
            </w:pPr>
          </w:p>
        </w:tc>
        <w:tc>
          <w:tcPr>
            <w:tcW w:w="11340" w:type="dxa"/>
            <w:tcBorders>
              <w:bottom w:val="single" w:sz="4" w:space="0" w:color="auto"/>
            </w:tcBorders>
            <w:noWrap/>
          </w:tcPr>
          <w:p w14:paraId="1D65138B" w14:textId="77777777" w:rsidR="006337AE" w:rsidRPr="004F0A2F" w:rsidRDefault="006337AE" w:rsidP="00366B18">
            <w:pPr>
              <w:spacing w:after="160" w:line="256" w:lineRule="auto"/>
              <w:jc w:val="both"/>
              <w:rPr>
                <w:color w:val="000000"/>
                <w:sz w:val="18"/>
                <w:szCs w:val="18"/>
                <w:lang w:eastAsia="en-US"/>
              </w:rPr>
            </w:pPr>
            <w:r w:rsidRPr="004F0A2F">
              <w:rPr>
                <w:color w:val="000000"/>
                <w:sz w:val="18"/>
                <w:szCs w:val="18"/>
                <w:lang w:eastAsia="en-US"/>
              </w:rPr>
              <w:t>Czy Zamawiający wyrazi zgodę na zaoferowanie w pakiecie nr 6 w pkt. 1-16 sterownika kamery o następujących parametrach:</w:t>
            </w:r>
          </w:p>
          <w:p w14:paraId="49AB8BAB" w14:textId="77777777" w:rsidR="006337AE" w:rsidRPr="004F0A2F" w:rsidRDefault="006337AE" w:rsidP="00366B18">
            <w:pPr>
              <w:jc w:val="both"/>
              <w:rPr>
                <w:sz w:val="18"/>
                <w:szCs w:val="18"/>
                <w:lang w:eastAsia="en-US"/>
              </w:rPr>
            </w:pPr>
            <w:r w:rsidRPr="004F0A2F">
              <w:rPr>
                <w:sz w:val="18"/>
                <w:szCs w:val="18"/>
                <w:lang w:eastAsia="en-US"/>
              </w:rPr>
              <w:t>- Procesor kamery Full HDTV (obsługiwane rozdzielczości 1920x1080p, WUXGA, SXGA) zintegrowany ze źródlem światła LED;</w:t>
            </w:r>
          </w:p>
          <w:p w14:paraId="551A0699" w14:textId="77777777" w:rsidR="006337AE" w:rsidRPr="004F0A2F" w:rsidRDefault="006337AE" w:rsidP="00366B18">
            <w:pPr>
              <w:jc w:val="both"/>
              <w:rPr>
                <w:sz w:val="18"/>
                <w:szCs w:val="18"/>
                <w:lang w:eastAsia="en-US"/>
              </w:rPr>
            </w:pPr>
            <w:r w:rsidRPr="004F0A2F">
              <w:rPr>
                <w:sz w:val="18"/>
                <w:szCs w:val="18"/>
                <w:lang w:eastAsia="en-US"/>
              </w:rPr>
              <w:t xml:space="preserve">- Wbudowany panel dotykowy do sterowania urządzeniem; </w:t>
            </w:r>
          </w:p>
          <w:p w14:paraId="627BEF80" w14:textId="77777777" w:rsidR="006337AE" w:rsidRPr="004F0A2F" w:rsidRDefault="006337AE" w:rsidP="00366B18">
            <w:pPr>
              <w:jc w:val="both"/>
              <w:rPr>
                <w:sz w:val="18"/>
                <w:szCs w:val="18"/>
                <w:lang w:eastAsia="en-US"/>
              </w:rPr>
            </w:pPr>
            <w:r w:rsidRPr="004F0A2F">
              <w:rPr>
                <w:sz w:val="18"/>
                <w:szCs w:val="18"/>
                <w:lang w:eastAsia="en-US"/>
              </w:rPr>
              <w:t>- Możliwość ustawienia stosunku boków obrazu endoskopowego HDTV w skali 16:9, 16:10, 4:3 oraz 5:4;</w:t>
            </w:r>
          </w:p>
          <w:p w14:paraId="479FEC1F" w14:textId="77777777" w:rsidR="006337AE" w:rsidRPr="004F0A2F" w:rsidRDefault="006337AE" w:rsidP="00366B18">
            <w:pPr>
              <w:jc w:val="both"/>
              <w:rPr>
                <w:sz w:val="18"/>
                <w:szCs w:val="18"/>
                <w:lang w:eastAsia="en-US"/>
              </w:rPr>
            </w:pPr>
            <w:r w:rsidRPr="004F0A2F">
              <w:rPr>
                <w:sz w:val="18"/>
                <w:szCs w:val="18"/>
                <w:lang w:eastAsia="en-US"/>
              </w:rPr>
              <w:t xml:space="preserve">- Źródło światła LED; </w:t>
            </w:r>
          </w:p>
          <w:p w14:paraId="5D324D4F" w14:textId="77777777" w:rsidR="006337AE" w:rsidRPr="004F0A2F" w:rsidRDefault="006337AE" w:rsidP="00366B18">
            <w:pPr>
              <w:jc w:val="both"/>
              <w:rPr>
                <w:sz w:val="18"/>
                <w:szCs w:val="18"/>
                <w:lang w:eastAsia="en-US"/>
              </w:rPr>
            </w:pPr>
            <w:r w:rsidRPr="004F0A2F">
              <w:rPr>
                <w:sz w:val="18"/>
                <w:szCs w:val="18"/>
                <w:lang w:eastAsia="en-US"/>
              </w:rPr>
              <w:t>- Możliwość wyboru automatycznego włączenia lampy razem ze sterownikiem - funkcja włączona lub wyłączona;</w:t>
            </w:r>
          </w:p>
          <w:p w14:paraId="6DCCA6B0" w14:textId="77777777" w:rsidR="006337AE" w:rsidRPr="004F0A2F" w:rsidRDefault="006337AE" w:rsidP="00366B18">
            <w:pPr>
              <w:jc w:val="both"/>
              <w:rPr>
                <w:sz w:val="18"/>
                <w:szCs w:val="18"/>
                <w:lang w:eastAsia="en-US"/>
              </w:rPr>
            </w:pPr>
            <w:r w:rsidRPr="004F0A2F">
              <w:rPr>
                <w:sz w:val="18"/>
                <w:szCs w:val="18"/>
                <w:lang w:eastAsia="en-US"/>
              </w:rPr>
              <w:t>- Włącznik/wyłącznik  ze wskaźnikiem stanu lampy na panelu dotykowym urządzenia</w:t>
            </w:r>
          </w:p>
          <w:p w14:paraId="5F23A9B8" w14:textId="77777777" w:rsidR="006337AE" w:rsidRPr="004F0A2F" w:rsidRDefault="006337AE" w:rsidP="00366B18">
            <w:pPr>
              <w:jc w:val="both"/>
              <w:rPr>
                <w:sz w:val="18"/>
                <w:szCs w:val="18"/>
                <w:lang w:eastAsia="en-US"/>
              </w:rPr>
            </w:pPr>
            <w:r w:rsidRPr="004F0A2F">
              <w:rPr>
                <w:sz w:val="18"/>
                <w:szCs w:val="18"/>
                <w:lang w:eastAsia="en-US"/>
              </w:rPr>
              <w:t>- Jednostka wyposażona w filtr optyczny do obrazowania z wykorzystaniem technologii optyczno-cyfrowej blokującej pasmo czerwone w widmie światła białego celem diagnostyki unaczynienia w warstwie podśluzówkowej kompatybilny z funkcją obrazowania w podczerwieni IR,</w:t>
            </w:r>
          </w:p>
          <w:p w14:paraId="7632D461" w14:textId="77777777" w:rsidR="006337AE" w:rsidRPr="004F0A2F" w:rsidRDefault="006337AE" w:rsidP="00366B18">
            <w:pPr>
              <w:jc w:val="both"/>
              <w:rPr>
                <w:sz w:val="18"/>
                <w:szCs w:val="18"/>
                <w:lang w:eastAsia="en-US"/>
              </w:rPr>
            </w:pPr>
            <w:r w:rsidRPr="004F0A2F">
              <w:rPr>
                <w:sz w:val="18"/>
                <w:szCs w:val="18"/>
                <w:lang w:eastAsia="en-US"/>
              </w:rPr>
              <w:t>- Możliwość podłączenia głowicy kamery trójprzetwornikowej oraz wideoendoskopów z  przetwornikiem wbudowanym w końcówkę dystalną: wideocystoskopu HD, wideoureterorenoskopu oraz wideoendoskopów laryngologicznych;</w:t>
            </w:r>
          </w:p>
          <w:p w14:paraId="170A7398" w14:textId="77777777" w:rsidR="006337AE" w:rsidRPr="004F0A2F" w:rsidRDefault="006337AE" w:rsidP="00366B18">
            <w:pPr>
              <w:jc w:val="both"/>
              <w:rPr>
                <w:sz w:val="18"/>
                <w:szCs w:val="18"/>
                <w:lang w:eastAsia="en-US"/>
              </w:rPr>
            </w:pPr>
            <w:r w:rsidRPr="004F0A2F">
              <w:rPr>
                <w:sz w:val="18"/>
                <w:szCs w:val="18"/>
                <w:lang w:eastAsia="en-US"/>
              </w:rPr>
              <w:t>- Dedykowany program do obserwacji przy pomocy wideocystoskopu;</w:t>
            </w:r>
          </w:p>
          <w:p w14:paraId="0701467E" w14:textId="77777777" w:rsidR="006337AE" w:rsidRPr="004F0A2F" w:rsidRDefault="006337AE" w:rsidP="00366B18">
            <w:pPr>
              <w:jc w:val="both"/>
              <w:rPr>
                <w:sz w:val="18"/>
                <w:szCs w:val="18"/>
                <w:lang w:eastAsia="en-US"/>
              </w:rPr>
            </w:pPr>
            <w:r w:rsidRPr="004F0A2F">
              <w:rPr>
                <w:sz w:val="18"/>
                <w:szCs w:val="18"/>
                <w:lang w:eastAsia="en-US"/>
              </w:rPr>
              <w:t>- Tryb "laser" - do pracy z laserem do zastosowań endoskopowych; zapobiega rozmyciu obrazu podczas pracy lasera;</w:t>
            </w:r>
          </w:p>
          <w:p w14:paraId="56FA130F" w14:textId="77777777" w:rsidR="006337AE" w:rsidRPr="004F0A2F" w:rsidRDefault="006337AE" w:rsidP="00366B18">
            <w:pPr>
              <w:jc w:val="both"/>
              <w:rPr>
                <w:sz w:val="18"/>
                <w:szCs w:val="18"/>
                <w:lang w:eastAsia="en-US"/>
              </w:rPr>
            </w:pPr>
            <w:r w:rsidRPr="004F0A2F">
              <w:rPr>
                <w:sz w:val="18"/>
                <w:szCs w:val="18"/>
                <w:lang w:eastAsia="en-US"/>
              </w:rPr>
              <w:t xml:space="preserve">- Możliwość podłączenia wideolaparoskopów HD; </w:t>
            </w:r>
          </w:p>
          <w:p w14:paraId="52BA04A2" w14:textId="77777777" w:rsidR="006337AE" w:rsidRPr="004F0A2F" w:rsidRDefault="006337AE" w:rsidP="00366B18">
            <w:pPr>
              <w:jc w:val="both"/>
              <w:rPr>
                <w:sz w:val="18"/>
                <w:szCs w:val="18"/>
                <w:lang w:eastAsia="en-US"/>
              </w:rPr>
            </w:pPr>
            <w:r w:rsidRPr="004F0A2F">
              <w:rPr>
                <w:sz w:val="18"/>
                <w:szCs w:val="18"/>
                <w:lang w:eastAsia="en-US"/>
              </w:rPr>
              <w:t>- Wyjścia cyfrowe 2x HD-SDI oraz 1xDVI;</w:t>
            </w:r>
          </w:p>
          <w:p w14:paraId="4550A10E" w14:textId="77777777" w:rsidR="006337AE" w:rsidRPr="004F0A2F" w:rsidRDefault="006337AE" w:rsidP="00366B18">
            <w:pPr>
              <w:jc w:val="both"/>
              <w:rPr>
                <w:sz w:val="18"/>
                <w:szCs w:val="18"/>
                <w:lang w:eastAsia="en-US"/>
              </w:rPr>
            </w:pPr>
            <w:r w:rsidRPr="004F0A2F">
              <w:rPr>
                <w:sz w:val="18"/>
                <w:szCs w:val="18"/>
                <w:lang w:eastAsia="en-US"/>
              </w:rPr>
              <w:t>- Gniazdo USB do podłączenia opcjonalnej klawiatury;</w:t>
            </w:r>
          </w:p>
          <w:p w14:paraId="413F66A2" w14:textId="77777777" w:rsidR="006337AE" w:rsidRPr="004F0A2F" w:rsidRDefault="006337AE" w:rsidP="00366B18">
            <w:pPr>
              <w:jc w:val="both"/>
              <w:rPr>
                <w:sz w:val="18"/>
                <w:szCs w:val="18"/>
                <w:lang w:eastAsia="en-US"/>
              </w:rPr>
            </w:pPr>
            <w:r w:rsidRPr="004F0A2F">
              <w:rPr>
                <w:sz w:val="18"/>
                <w:szCs w:val="18"/>
                <w:lang w:eastAsia="en-US"/>
              </w:rPr>
              <w:t>- Gniazdo przyłączeniowe włącznika nożnego:</w:t>
            </w:r>
          </w:p>
          <w:p w14:paraId="385138CF" w14:textId="77777777" w:rsidR="006337AE" w:rsidRPr="004F0A2F" w:rsidRDefault="006337AE" w:rsidP="00366B18">
            <w:pPr>
              <w:jc w:val="both"/>
              <w:rPr>
                <w:sz w:val="18"/>
                <w:szCs w:val="18"/>
                <w:lang w:eastAsia="en-US"/>
              </w:rPr>
            </w:pPr>
            <w:r w:rsidRPr="004F0A2F">
              <w:rPr>
                <w:sz w:val="18"/>
                <w:szCs w:val="18"/>
                <w:lang w:eastAsia="en-US"/>
              </w:rPr>
              <w:t>- Gniazda (2x) do podłączenia sterowania urządzeniami peryferyjnymi np. zewnętrzny archiwizator danych, drukarka;</w:t>
            </w:r>
          </w:p>
          <w:p w14:paraId="1EFD1C84" w14:textId="77777777" w:rsidR="006337AE" w:rsidRPr="004F0A2F" w:rsidRDefault="006337AE" w:rsidP="00366B18">
            <w:pPr>
              <w:jc w:val="both"/>
              <w:rPr>
                <w:sz w:val="18"/>
                <w:szCs w:val="18"/>
                <w:lang w:eastAsia="en-US"/>
              </w:rPr>
            </w:pPr>
            <w:r w:rsidRPr="004F0A2F">
              <w:rPr>
                <w:sz w:val="18"/>
                <w:szCs w:val="18"/>
                <w:lang w:eastAsia="en-US"/>
              </w:rPr>
              <w:t xml:space="preserve">- Gniazdo USB do podłączenia pamięci zewnętrznej; </w:t>
            </w:r>
          </w:p>
          <w:p w14:paraId="6F3BBA15" w14:textId="77777777" w:rsidR="006337AE" w:rsidRPr="004F0A2F" w:rsidRDefault="006337AE" w:rsidP="00366B18">
            <w:pPr>
              <w:jc w:val="both"/>
              <w:rPr>
                <w:sz w:val="18"/>
                <w:szCs w:val="18"/>
                <w:lang w:eastAsia="en-US"/>
              </w:rPr>
            </w:pPr>
            <w:r w:rsidRPr="004F0A2F">
              <w:rPr>
                <w:sz w:val="18"/>
                <w:szCs w:val="18"/>
                <w:lang w:eastAsia="en-US"/>
              </w:rPr>
              <w:t>- Pamięć zewnętrzna w komplecie;</w:t>
            </w:r>
          </w:p>
          <w:p w14:paraId="615EB86E" w14:textId="77777777" w:rsidR="006337AE" w:rsidRPr="004F0A2F" w:rsidRDefault="006337AE" w:rsidP="00366B18">
            <w:pPr>
              <w:jc w:val="both"/>
              <w:rPr>
                <w:sz w:val="18"/>
                <w:szCs w:val="18"/>
                <w:lang w:eastAsia="en-US"/>
              </w:rPr>
            </w:pPr>
            <w:r w:rsidRPr="004F0A2F">
              <w:rPr>
                <w:sz w:val="18"/>
                <w:szCs w:val="18"/>
                <w:lang w:eastAsia="en-US"/>
              </w:rPr>
              <w:t>- Pamięć wewnętrzna urządzenia;</w:t>
            </w:r>
          </w:p>
          <w:p w14:paraId="09D63718" w14:textId="77777777" w:rsidR="006337AE" w:rsidRPr="004F0A2F" w:rsidRDefault="006337AE" w:rsidP="00366B18">
            <w:pPr>
              <w:jc w:val="both"/>
              <w:rPr>
                <w:sz w:val="18"/>
                <w:szCs w:val="18"/>
                <w:lang w:eastAsia="en-US"/>
              </w:rPr>
            </w:pPr>
            <w:r w:rsidRPr="004F0A2F">
              <w:rPr>
                <w:sz w:val="18"/>
                <w:szCs w:val="18"/>
                <w:lang w:eastAsia="en-US"/>
              </w:rPr>
              <w:t>- Format zapisywania plików: .jpg oraz .tiff;</w:t>
            </w:r>
          </w:p>
          <w:p w14:paraId="7A0C531B" w14:textId="77777777" w:rsidR="006337AE" w:rsidRPr="004F0A2F" w:rsidRDefault="006337AE" w:rsidP="00366B18">
            <w:pPr>
              <w:jc w:val="both"/>
              <w:rPr>
                <w:sz w:val="18"/>
                <w:szCs w:val="18"/>
                <w:lang w:eastAsia="en-US"/>
              </w:rPr>
            </w:pPr>
            <w:r w:rsidRPr="004F0A2F">
              <w:rPr>
                <w:sz w:val="18"/>
                <w:szCs w:val="18"/>
                <w:lang w:eastAsia="en-US"/>
              </w:rPr>
              <w:t xml:space="preserve">- Rozdzielczość zapisywanych obrazów: SD, HD, obydwa formaty: HD i SD; </w:t>
            </w:r>
          </w:p>
          <w:p w14:paraId="45DD2646" w14:textId="77777777" w:rsidR="006337AE" w:rsidRPr="004F0A2F" w:rsidRDefault="006337AE" w:rsidP="00366B18">
            <w:pPr>
              <w:jc w:val="both"/>
              <w:rPr>
                <w:sz w:val="18"/>
                <w:szCs w:val="18"/>
                <w:lang w:eastAsia="en-US"/>
              </w:rPr>
            </w:pPr>
            <w:r w:rsidRPr="004F0A2F">
              <w:rPr>
                <w:sz w:val="18"/>
                <w:szCs w:val="18"/>
                <w:lang w:eastAsia="en-US"/>
              </w:rPr>
              <w:t>- Możliwość automatycznego skasowania obrazów nieprzesłanych do pamięci przenośnej;</w:t>
            </w:r>
          </w:p>
          <w:p w14:paraId="501221D2" w14:textId="77777777" w:rsidR="006337AE" w:rsidRPr="004F0A2F" w:rsidRDefault="006337AE" w:rsidP="00366B18">
            <w:pPr>
              <w:jc w:val="both"/>
              <w:rPr>
                <w:sz w:val="18"/>
                <w:szCs w:val="18"/>
                <w:lang w:eastAsia="en-US"/>
              </w:rPr>
            </w:pPr>
            <w:r w:rsidRPr="004F0A2F">
              <w:rPr>
                <w:sz w:val="18"/>
                <w:szCs w:val="18"/>
                <w:lang w:eastAsia="en-US"/>
              </w:rPr>
              <w:t xml:space="preserve">- Automatyczny dobór ekspozycji; </w:t>
            </w:r>
          </w:p>
          <w:p w14:paraId="62A85FAF" w14:textId="77777777" w:rsidR="006337AE" w:rsidRPr="004F0A2F" w:rsidRDefault="006337AE" w:rsidP="00366B18">
            <w:pPr>
              <w:jc w:val="both"/>
              <w:rPr>
                <w:sz w:val="18"/>
                <w:szCs w:val="18"/>
                <w:lang w:eastAsia="en-US"/>
              </w:rPr>
            </w:pPr>
            <w:r w:rsidRPr="004F0A2F">
              <w:rPr>
                <w:sz w:val="18"/>
                <w:szCs w:val="18"/>
                <w:lang w:eastAsia="en-US"/>
              </w:rPr>
              <w:t xml:space="preserve">- W zestawie przewód sygnałowy SDI; </w:t>
            </w:r>
          </w:p>
          <w:p w14:paraId="706BBA14" w14:textId="77777777" w:rsidR="006337AE" w:rsidRPr="004F0A2F" w:rsidRDefault="006337AE" w:rsidP="00366B18">
            <w:pPr>
              <w:jc w:val="both"/>
              <w:rPr>
                <w:sz w:val="18"/>
                <w:szCs w:val="18"/>
                <w:lang w:eastAsia="en-US"/>
              </w:rPr>
            </w:pPr>
            <w:r w:rsidRPr="004F0A2F">
              <w:rPr>
                <w:sz w:val="18"/>
                <w:szCs w:val="18"/>
                <w:lang w:eastAsia="en-US"/>
              </w:rPr>
              <w:t>- Możliwość rotacji obrazu o 180 stopni;</w:t>
            </w:r>
          </w:p>
          <w:p w14:paraId="6FCE749E" w14:textId="77777777" w:rsidR="006337AE" w:rsidRPr="004F0A2F" w:rsidRDefault="006337AE" w:rsidP="00366B18">
            <w:pPr>
              <w:jc w:val="both"/>
              <w:rPr>
                <w:sz w:val="18"/>
                <w:szCs w:val="18"/>
                <w:lang w:eastAsia="en-US"/>
              </w:rPr>
            </w:pPr>
            <w:r w:rsidRPr="004F0A2F">
              <w:rPr>
                <w:sz w:val="18"/>
                <w:szCs w:val="18"/>
                <w:lang w:eastAsia="en-US"/>
              </w:rPr>
              <w:t>- Możliwość cyfrowego przybliżenia obrazu;</w:t>
            </w:r>
          </w:p>
          <w:p w14:paraId="5E5CCC34" w14:textId="77777777" w:rsidR="006337AE" w:rsidRPr="004F0A2F" w:rsidRDefault="006337AE" w:rsidP="00366B18">
            <w:pPr>
              <w:jc w:val="both"/>
              <w:rPr>
                <w:sz w:val="18"/>
                <w:szCs w:val="18"/>
                <w:lang w:eastAsia="en-US"/>
              </w:rPr>
            </w:pPr>
            <w:r w:rsidRPr="004F0A2F">
              <w:rPr>
                <w:sz w:val="18"/>
                <w:szCs w:val="18"/>
                <w:lang w:eastAsia="en-US"/>
              </w:rPr>
              <w:t>- Automatyczne dostosowywanie jasności obrazu w trybach światła białego, podczerwieni i obrazowania wąską wiązką światła z dostosowaniem 10.-stopniowym w podstawowym menu panelu dotykowego;</w:t>
            </w:r>
          </w:p>
          <w:p w14:paraId="2912DC01" w14:textId="77777777" w:rsidR="006337AE" w:rsidRPr="004F0A2F" w:rsidRDefault="006337AE" w:rsidP="00366B18">
            <w:pPr>
              <w:jc w:val="both"/>
              <w:rPr>
                <w:sz w:val="18"/>
                <w:szCs w:val="18"/>
                <w:lang w:eastAsia="en-US"/>
              </w:rPr>
            </w:pPr>
            <w:r w:rsidRPr="004F0A2F">
              <w:rPr>
                <w:sz w:val="18"/>
                <w:szCs w:val="18"/>
                <w:lang w:eastAsia="en-US"/>
              </w:rPr>
              <w:t>- Automatyczne dostosowanie jasności;</w:t>
            </w:r>
          </w:p>
          <w:p w14:paraId="538EE888" w14:textId="77777777" w:rsidR="006337AE" w:rsidRPr="004F0A2F" w:rsidRDefault="006337AE" w:rsidP="00366B18">
            <w:pPr>
              <w:jc w:val="both"/>
              <w:rPr>
                <w:sz w:val="18"/>
                <w:szCs w:val="18"/>
                <w:lang w:eastAsia="en-US"/>
              </w:rPr>
            </w:pPr>
            <w:r w:rsidRPr="004F0A2F">
              <w:rPr>
                <w:sz w:val="18"/>
                <w:szCs w:val="18"/>
                <w:lang w:eastAsia="en-US"/>
              </w:rPr>
              <w:lastRenderedPageBreak/>
              <w:t xml:space="preserve">- Ręczne dostosowanie jasności obrazu; </w:t>
            </w:r>
          </w:p>
          <w:p w14:paraId="2C7B7EE7" w14:textId="77777777" w:rsidR="006337AE" w:rsidRPr="004F0A2F" w:rsidRDefault="006337AE" w:rsidP="00366B18">
            <w:pPr>
              <w:jc w:val="both"/>
              <w:rPr>
                <w:sz w:val="18"/>
                <w:szCs w:val="18"/>
                <w:lang w:eastAsia="en-US"/>
              </w:rPr>
            </w:pPr>
            <w:r w:rsidRPr="004F0A2F">
              <w:rPr>
                <w:sz w:val="18"/>
                <w:szCs w:val="18"/>
                <w:lang w:eastAsia="en-US"/>
              </w:rPr>
              <w:t xml:space="preserve">- Możliwość dostosowania kolorów obrazu (czerwony, niebieski, chroma ) w skali co najmniej ośmiostopniowej; </w:t>
            </w:r>
          </w:p>
          <w:p w14:paraId="18C02110" w14:textId="77777777" w:rsidR="006337AE" w:rsidRPr="004F0A2F" w:rsidRDefault="006337AE" w:rsidP="00366B18">
            <w:pPr>
              <w:jc w:val="both"/>
              <w:rPr>
                <w:sz w:val="18"/>
                <w:szCs w:val="18"/>
                <w:lang w:eastAsia="en-US"/>
              </w:rPr>
            </w:pPr>
            <w:r w:rsidRPr="004F0A2F">
              <w:rPr>
                <w:sz w:val="18"/>
                <w:szCs w:val="18"/>
                <w:lang w:eastAsia="en-US"/>
              </w:rPr>
              <w:t xml:space="preserve">- 3 tryby kolorów dla obrazowania w świetle białym oraz 4 tryby kolorów obrazowania w wąskim paśmie; </w:t>
            </w:r>
          </w:p>
          <w:p w14:paraId="1DC11EAF" w14:textId="77777777" w:rsidR="006337AE" w:rsidRPr="004F0A2F" w:rsidRDefault="006337AE" w:rsidP="00366B18">
            <w:pPr>
              <w:jc w:val="both"/>
              <w:rPr>
                <w:sz w:val="18"/>
                <w:szCs w:val="18"/>
                <w:lang w:eastAsia="en-US"/>
              </w:rPr>
            </w:pPr>
            <w:r w:rsidRPr="004F0A2F">
              <w:rPr>
                <w:sz w:val="18"/>
                <w:szCs w:val="18"/>
                <w:lang w:eastAsia="en-US"/>
              </w:rPr>
              <w:t>- 2 tryby kolorów do wyboru w trybie obserwacji IR;</w:t>
            </w:r>
          </w:p>
          <w:p w14:paraId="14C2D813" w14:textId="77777777" w:rsidR="006337AE" w:rsidRPr="004F0A2F" w:rsidRDefault="006337AE" w:rsidP="00366B18">
            <w:pPr>
              <w:jc w:val="both"/>
              <w:rPr>
                <w:sz w:val="18"/>
                <w:szCs w:val="18"/>
                <w:lang w:eastAsia="en-US"/>
              </w:rPr>
            </w:pPr>
            <w:r w:rsidRPr="004F0A2F">
              <w:rPr>
                <w:sz w:val="18"/>
                <w:szCs w:val="18"/>
                <w:lang w:eastAsia="en-US"/>
              </w:rPr>
              <w:t>- Możliwość przypisania ustawień dla min. 10. Użytkowników;</w:t>
            </w:r>
          </w:p>
          <w:p w14:paraId="11E802BC" w14:textId="77777777" w:rsidR="006337AE" w:rsidRPr="004F0A2F" w:rsidRDefault="006337AE" w:rsidP="00366B18">
            <w:pPr>
              <w:jc w:val="both"/>
              <w:rPr>
                <w:sz w:val="18"/>
                <w:szCs w:val="18"/>
                <w:lang w:eastAsia="en-US"/>
              </w:rPr>
            </w:pPr>
            <w:r w:rsidRPr="004F0A2F">
              <w:rPr>
                <w:sz w:val="18"/>
                <w:szCs w:val="18"/>
                <w:lang w:eastAsia="en-US"/>
              </w:rPr>
              <w:t>- Możliwość zapisu profilu użytkownika na pamięci zewnętrznej i zaimportowania;</w:t>
            </w:r>
          </w:p>
          <w:p w14:paraId="0CBD91C2" w14:textId="77777777" w:rsidR="006337AE" w:rsidRPr="004F0A2F" w:rsidRDefault="006337AE" w:rsidP="00366B18">
            <w:pPr>
              <w:jc w:val="both"/>
              <w:rPr>
                <w:sz w:val="18"/>
                <w:szCs w:val="18"/>
                <w:lang w:eastAsia="en-US"/>
              </w:rPr>
            </w:pPr>
            <w:r w:rsidRPr="004F0A2F">
              <w:rPr>
                <w:sz w:val="18"/>
                <w:szCs w:val="18"/>
                <w:lang w:eastAsia="en-US"/>
              </w:rPr>
              <w:t>- Możliwość wprowadzenia danych pacjenta za pomocą panelu dotykowego, opcjonalnej klawiatury lub zaimportowania z pamięci przenośnej (do 50. rekordów);</w:t>
            </w:r>
          </w:p>
          <w:p w14:paraId="5F8D8070" w14:textId="77777777" w:rsidR="006337AE" w:rsidRPr="004F0A2F" w:rsidRDefault="006337AE" w:rsidP="00366B18">
            <w:pPr>
              <w:jc w:val="both"/>
              <w:rPr>
                <w:sz w:val="18"/>
                <w:szCs w:val="18"/>
                <w:lang w:eastAsia="en-US"/>
              </w:rPr>
            </w:pPr>
            <w:r w:rsidRPr="004F0A2F">
              <w:rPr>
                <w:sz w:val="18"/>
                <w:szCs w:val="18"/>
                <w:lang w:eastAsia="en-US"/>
              </w:rPr>
              <w:t xml:space="preserve">- Możliwość wyświetlenia danych pacjenta i stanu systemu endoskopowego na ekranie monitora podczas zabiegu z opcjami włącz/wyłącz wyświetlanie oraz dostosowania ilości wyświetlanych danych; </w:t>
            </w:r>
          </w:p>
          <w:p w14:paraId="52853508" w14:textId="77777777" w:rsidR="006337AE" w:rsidRPr="004F0A2F" w:rsidRDefault="006337AE" w:rsidP="00366B18">
            <w:pPr>
              <w:jc w:val="both"/>
              <w:rPr>
                <w:sz w:val="18"/>
                <w:szCs w:val="18"/>
                <w:lang w:eastAsia="en-US"/>
              </w:rPr>
            </w:pPr>
            <w:r w:rsidRPr="004F0A2F">
              <w:rPr>
                <w:sz w:val="18"/>
                <w:szCs w:val="18"/>
                <w:lang w:eastAsia="en-US"/>
              </w:rPr>
              <w:t xml:space="preserve">- Możliwość ochrony danych hasłem; </w:t>
            </w:r>
          </w:p>
          <w:p w14:paraId="5B5066C5" w14:textId="77777777" w:rsidR="006337AE" w:rsidRPr="004F0A2F" w:rsidRDefault="006337AE" w:rsidP="00366B18">
            <w:pPr>
              <w:jc w:val="both"/>
              <w:rPr>
                <w:sz w:val="18"/>
                <w:szCs w:val="18"/>
                <w:lang w:eastAsia="en-US"/>
              </w:rPr>
            </w:pPr>
            <w:r w:rsidRPr="004F0A2F">
              <w:rPr>
                <w:sz w:val="18"/>
                <w:szCs w:val="18"/>
                <w:lang w:eastAsia="en-US"/>
              </w:rPr>
              <w:t>- Dane (rekord) pacjenta zawierają m.in. datę badania, nazwisko, ID, datę urodzenia, wiek, płeć;</w:t>
            </w:r>
          </w:p>
          <w:p w14:paraId="36837EDD" w14:textId="77777777" w:rsidR="006337AE" w:rsidRPr="004F0A2F" w:rsidRDefault="006337AE" w:rsidP="00366B18">
            <w:pPr>
              <w:jc w:val="both"/>
              <w:rPr>
                <w:sz w:val="18"/>
                <w:szCs w:val="18"/>
                <w:lang w:eastAsia="en-US"/>
              </w:rPr>
            </w:pPr>
            <w:r w:rsidRPr="004F0A2F">
              <w:rPr>
                <w:sz w:val="18"/>
                <w:szCs w:val="18"/>
                <w:lang w:eastAsia="en-US"/>
              </w:rPr>
              <w:t>- Dane systemu zawierają m.in. stan pamięci wewnętrznej i przenośnej, stosowane funkcje wzmocnienia obrazu, tryb koloru, tryb obserwacji, nagrywanie, komentarz;</w:t>
            </w:r>
          </w:p>
          <w:p w14:paraId="6DA6C251" w14:textId="77777777" w:rsidR="006337AE" w:rsidRPr="004F0A2F" w:rsidRDefault="006337AE" w:rsidP="00366B18">
            <w:pPr>
              <w:jc w:val="both"/>
              <w:rPr>
                <w:sz w:val="18"/>
                <w:szCs w:val="18"/>
                <w:lang w:eastAsia="en-US"/>
              </w:rPr>
            </w:pPr>
            <w:r w:rsidRPr="004F0A2F">
              <w:rPr>
                <w:sz w:val="18"/>
                <w:szCs w:val="18"/>
                <w:lang w:eastAsia="en-US"/>
              </w:rPr>
              <w:t>- Możliwość ustawienia rozmiaru i koloru czcionki oraz pozycji komunikatów i danych na ekranie monitora;</w:t>
            </w:r>
          </w:p>
          <w:p w14:paraId="31799C0E" w14:textId="77777777" w:rsidR="006337AE" w:rsidRPr="004F0A2F" w:rsidRDefault="006337AE" w:rsidP="00366B18">
            <w:pPr>
              <w:jc w:val="both"/>
              <w:rPr>
                <w:sz w:val="18"/>
                <w:szCs w:val="18"/>
                <w:lang w:eastAsia="en-US"/>
              </w:rPr>
            </w:pPr>
            <w:r w:rsidRPr="004F0A2F">
              <w:rPr>
                <w:sz w:val="18"/>
                <w:szCs w:val="18"/>
                <w:lang w:eastAsia="en-US"/>
              </w:rPr>
              <w:t>- Trzy wartości ustawienia przysłony - automatyczne, z pomiarem w centrum obrazu oraz na całej powierzchni obrazu endoskopowego;</w:t>
            </w:r>
          </w:p>
          <w:p w14:paraId="21649E07" w14:textId="77777777" w:rsidR="006337AE" w:rsidRPr="004F0A2F" w:rsidRDefault="006337AE" w:rsidP="00366B18">
            <w:pPr>
              <w:jc w:val="both"/>
              <w:rPr>
                <w:sz w:val="18"/>
                <w:szCs w:val="18"/>
                <w:lang w:eastAsia="en-US"/>
              </w:rPr>
            </w:pPr>
            <w:r w:rsidRPr="004F0A2F">
              <w:rPr>
                <w:sz w:val="18"/>
                <w:szCs w:val="18"/>
                <w:lang w:eastAsia="en-US"/>
              </w:rPr>
              <w:t>- Trzy tryby ustawienia przysłony: automatyczny, średni, szczytowy (peak);</w:t>
            </w:r>
          </w:p>
          <w:p w14:paraId="2C0F3D53" w14:textId="77777777" w:rsidR="006337AE" w:rsidRPr="004F0A2F" w:rsidRDefault="006337AE" w:rsidP="00366B18">
            <w:pPr>
              <w:jc w:val="both"/>
              <w:rPr>
                <w:sz w:val="18"/>
                <w:szCs w:val="18"/>
                <w:lang w:eastAsia="en-US"/>
              </w:rPr>
            </w:pPr>
            <w:r w:rsidRPr="004F0A2F">
              <w:rPr>
                <w:sz w:val="18"/>
                <w:szCs w:val="18"/>
                <w:lang w:eastAsia="en-US"/>
              </w:rPr>
              <w:t>- Trzy obszary pomiaru dla przysłony: auto, w centrum, na całości obrazu;</w:t>
            </w:r>
          </w:p>
          <w:p w14:paraId="5FB05744" w14:textId="77777777" w:rsidR="006337AE" w:rsidRPr="004F0A2F" w:rsidRDefault="006337AE" w:rsidP="00366B18">
            <w:pPr>
              <w:jc w:val="both"/>
              <w:rPr>
                <w:sz w:val="18"/>
                <w:szCs w:val="18"/>
                <w:lang w:eastAsia="en-US"/>
              </w:rPr>
            </w:pPr>
            <w:r w:rsidRPr="004F0A2F">
              <w:rPr>
                <w:sz w:val="18"/>
                <w:szCs w:val="18"/>
                <w:lang w:eastAsia="en-US"/>
              </w:rPr>
              <w:t>- Dwa tryby ustawienia czułości przesłony: wysoki (szybka reakcja) i niski (wolna reakcja);</w:t>
            </w:r>
          </w:p>
          <w:p w14:paraId="0B10BBCD" w14:textId="77777777" w:rsidR="006337AE" w:rsidRPr="004F0A2F" w:rsidRDefault="006337AE" w:rsidP="00366B18">
            <w:pPr>
              <w:jc w:val="both"/>
              <w:rPr>
                <w:sz w:val="18"/>
                <w:szCs w:val="18"/>
                <w:lang w:eastAsia="en-US"/>
              </w:rPr>
            </w:pPr>
            <w:r w:rsidRPr="004F0A2F">
              <w:rPr>
                <w:sz w:val="18"/>
                <w:szCs w:val="18"/>
                <w:lang w:eastAsia="en-US"/>
              </w:rPr>
              <w:t>- 3 stopnie wzmocnienia obrazu dla obrazowania w świetle białym, w trybie podczerwieni oraz w obrazowaniu wąską wiązką światła;</w:t>
            </w:r>
          </w:p>
          <w:p w14:paraId="1C0150C3" w14:textId="77777777" w:rsidR="006337AE" w:rsidRPr="004F0A2F" w:rsidRDefault="006337AE" w:rsidP="00366B18">
            <w:pPr>
              <w:jc w:val="both"/>
              <w:rPr>
                <w:sz w:val="18"/>
                <w:szCs w:val="18"/>
                <w:lang w:eastAsia="en-US"/>
              </w:rPr>
            </w:pPr>
            <w:r w:rsidRPr="004F0A2F">
              <w:rPr>
                <w:sz w:val="18"/>
                <w:szCs w:val="18"/>
                <w:lang w:eastAsia="en-US"/>
              </w:rPr>
              <w:t>- Wzmocnienie strukturalne obrazu (2 tryby ośmiostopniowe) oraz wzmocnienie w rogach obrazu (tryb ośmiostopniowy);</w:t>
            </w:r>
          </w:p>
          <w:p w14:paraId="7983FF89" w14:textId="77777777" w:rsidR="006337AE" w:rsidRPr="004F0A2F" w:rsidRDefault="006337AE" w:rsidP="00366B18">
            <w:pPr>
              <w:jc w:val="both"/>
              <w:rPr>
                <w:sz w:val="18"/>
                <w:szCs w:val="18"/>
                <w:lang w:eastAsia="en-US"/>
              </w:rPr>
            </w:pPr>
            <w:r w:rsidRPr="004F0A2F">
              <w:rPr>
                <w:sz w:val="18"/>
                <w:szCs w:val="18"/>
                <w:lang w:eastAsia="en-US"/>
              </w:rPr>
              <w:t>- Filtr moire – dwustopniowy;</w:t>
            </w:r>
          </w:p>
          <w:p w14:paraId="57EF1B89" w14:textId="77777777" w:rsidR="006337AE" w:rsidRPr="004F0A2F" w:rsidRDefault="006337AE" w:rsidP="00366B18">
            <w:pPr>
              <w:jc w:val="both"/>
              <w:rPr>
                <w:sz w:val="18"/>
                <w:szCs w:val="18"/>
                <w:lang w:eastAsia="en-US"/>
              </w:rPr>
            </w:pPr>
            <w:r w:rsidRPr="004F0A2F">
              <w:rPr>
                <w:sz w:val="18"/>
                <w:szCs w:val="18"/>
                <w:lang w:eastAsia="en-US"/>
              </w:rPr>
              <w:t>- 3 stopnie regulacji kontrastu (wysoki, średni, niski);</w:t>
            </w:r>
          </w:p>
          <w:p w14:paraId="0B003ED9" w14:textId="77777777" w:rsidR="006337AE" w:rsidRPr="004F0A2F" w:rsidRDefault="006337AE" w:rsidP="00366B18">
            <w:pPr>
              <w:jc w:val="both"/>
              <w:rPr>
                <w:sz w:val="18"/>
                <w:szCs w:val="18"/>
                <w:lang w:eastAsia="en-US"/>
              </w:rPr>
            </w:pPr>
            <w:r w:rsidRPr="004F0A2F">
              <w:rPr>
                <w:sz w:val="18"/>
                <w:szCs w:val="18"/>
                <w:lang w:eastAsia="en-US"/>
              </w:rPr>
              <w:t>- Możliowość ustawienia czasu ekspozycji w trybie podczerwieni IR;</w:t>
            </w:r>
          </w:p>
          <w:p w14:paraId="2377C9C6" w14:textId="77777777" w:rsidR="006337AE" w:rsidRPr="004F0A2F" w:rsidRDefault="006337AE" w:rsidP="00366B18">
            <w:pPr>
              <w:jc w:val="both"/>
              <w:rPr>
                <w:sz w:val="18"/>
                <w:szCs w:val="18"/>
                <w:lang w:eastAsia="en-US"/>
              </w:rPr>
            </w:pPr>
            <w:r w:rsidRPr="004F0A2F">
              <w:rPr>
                <w:sz w:val="18"/>
                <w:szCs w:val="18"/>
                <w:lang w:eastAsia="en-US"/>
              </w:rPr>
              <w:t>- Możliwość aktywacji balansu bieli ze sterownika;</w:t>
            </w:r>
          </w:p>
          <w:p w14:paraId="45847A96" w14:textId="77777777" w:rsidR="006337AE" w:rsidRPr="004F0A2F" w:rsidRDefault="006337AE" w:rsidP="00366B18">
            <w:pPr>
              <w:jc w:val="both"/>
              <w:rPr>
                <w:sz w:val="18"/>
                <w:szCs w:val="18"/>
                <w:lang w:eastAsia="en-US"/>
              </w:rPr>
            </w:pPr>
            <w:r w:rsidRPr="004F0A2F">
              <w:rPr>
                <w:sz w:val="18"/>
                <w:szCs w:val="18"/>
                <w:lang w:eastAsia="en-US"/>
              </w:rPr>
              <w:t>- Możliwość wyświetlenia obrazu kontrolnego kolorów on/off;</w:t>
            </w:r>
          </w:p>
          <w:p w14:paraId="065F952D" w14:textId="77777777" w:rsidR="006337AE" w:rsidRPr="004F0A2F" w:rsidRDefault="006337AE" w:rsidP="00366B18">
            <w:pPr>
              <w:jc w:val="both"/>
              <w:rPr>
                <w:sz w:val="18"/>
                <w:szCs w:val="18"/>
                <w:lang w:eastAsia="en-US"/>
              </w:rPr>
            </w:pPr>
            <w:r w:rsidRPr="004F0A2F">
              <w:rPr>
                <w:sz w:val="18"/>
                <w:szCs w:val="18"/>
                <w:lang w:eastAsia="en-US"/>
              </w:rPr>
              <w:t>- Automatyczne wzmocnienie obrazu AGC z opcją regulacji - funkcja elektronicznego rozjaśnienia obrazu endoskopowego z redukcją szumu (6dB-18dB);</w:t>
            </w:r>
          </w:p>
          <w:p w14:paraId="1BEA9A2B" w14:textId="77777777" w:rsidR="006337AE" w:rsidRPr="004F0A2F" w:rsidRDefault="006337AE" w:rsidP="00366B18">
            <w:pPr>
              <w:jc w:val="both"/>
              <w:rPr>
                <w:sz w:val="18"/>
                <w:szCs w:val="18"/>
                <w:lang w:eastAsia="en-US"/>
              </w:rPr>
            </w:pPr>
            <w:r w:rsidRPr="004F0A2F">
              <w:rPr>
                <w:sz w:val="18"/>
                <w:szCs w:val="18"/>
                <w:lang w:eastAsia="en-US"/>
              </w:rPr>
              <w:t>- Wyświetlanie informacji o podłączonej głowicy kamery lub wideolaparoskopie (model, SN, funkcje przypisane do przycisków, nazwa własna ustawień);</w:t>
            </w:r>
          </w:p>
          <w:p w14:paraId="12292DA7" w14:textId="77777777" w:rsidR="006337AE" w:rsidRPr="004F0A2F" w:rsidRDefault="006337AE" w:rsidP="00366B18">
            <w:pPr>
              <w:jc w:val="both"/>
              <w:rPr>
                <w:sz w:val="18"/>
                <w:szCs w:val="18"/>
                <w:lang w:eastAsia="en-US"/>
              </w:rPr>
            </w:pPr>
            <w:r w:rsidRPr="004F0A2F">
              <w:rPr>
                <w:sz w:val="18"/>
                <w:szCs w:val="18"/>
                <w:lang w:eastAsia="en-US"/>
              </w:rPr>
              <w:t>- Możliwość wyświetlenia punktów orientacyjnych na ekranie operacyjnym;</w:t>
            </w:r>
          </w:p>
          <w:p w14:paraId="50C924D3" w14:textId="77777777" w:rsidR="006337AE" w:rsidRPr="004F0A2F" w:rsidRDefault="006337AE" w:rsidP="00366B18">
            <w:pPr>
              <w:jc w:val="both"/>
              <w:rPr>
                <w:sz w:val="18"/>
                <w:szCs w:val="18"/>
                <w:lang w:eastAsia="en-US"/>
              </w:rPr>
            </w:pPr>
            <w:r w:rsidRPr="004F0A2F">
              <w:rPr>
                <w:sz w:val="18"/>
                <w:szCs w:val="18"/>
                <w:lang w:eastAsia="en-US"/>
              </w:rPr>
              <w:t>- Wyświetlanie kodów błędów;</w:t>
            </w:r>
          </w:p>
          <w:p w14:paraId="4F96A597" w14:textId="77777777" w:rsidR="006337AE" w:rsidRPr="004F0A2F" w:rsidRDefault="006337AE" w:rsidP="00366B18">
            <w:pPr>
              <w:jc w:val="both"/>
              <w:rPr>
                <w:sz w:val="18"/>
                <w:szCs w:val="18"/>
                <w:lang w:eastAsia="en-US"/>
              </w:rPr>
            </w:pPr>
            <w:r w:rsidRPr="004F0A2F">
              <w:rPr>
                <w:sz w:val="18"/>
                <w:szCs w:val="18"/>
                <w:lang w:eastAsia="en-US"/>
              </w:rPr>
              <w:t>- Ustawienie języka menu, daty, czasu, formatu daty;</w:t>
            </w:r>
          </w:p>
          <w:p w14:paraId="337C738F" w14:textId="46017244" w:rsidR="006337AE" w:rsidRPr="000D193F" w:rsidRDefault="006337AE" w:rsidP="00366B18">
            <w:pPr>
              <w:jc w:val="both"/>
              <w:rPr>
                <w:sz w:val="18"/>
                <w:szCs w:val="18"/>
                <w:lang w:eastAsia="en-US"/>
              </w:rPr>
            </w:pPr>
            <w:r w:rsidRPr="004F0A2F">
              <w:rPr>
                <w:sz w:val="18"/>
                <w:szCs w:val="18"/>
                <w:lang w:eastAsia="en-US"/>
              </w:rPr>
              <w:t>- Zabezpieczenie przed porażeniem elektrycznym - klasa I?</w:t>
            </w:r>
          </w:p>
        </w:tc>
        <w:tc>
          <w:tcPr>
            <w:tcW w:w="1968" w:type="dxa"/>
            <w:tcBorders>
              <w:bottom w:val="single" w:sz="4" w:space="0" w:color="auto"/>
            </w:tcBorders>
          </w:tcPr>
          <w:p w14:paraId="486A0187" w14:textId="44ED068D" w:rsidR="006337AE" w:rsidRPr="00713C8E" w:rsidRDefault="006337AE" w:rsidP="00366B18">
            <w:pPr>
              <w:widowControl/>
              <w:suppressAutoHyphens w:val="0"/>
              <w:autoSpaceDE/>
              <w:jc w:val="center"/>
              <w:rPr>
                <w:color w:val="000000"/>
                <w:sz w:val="18"/>
                <w:szCs w:val="18"/>
                <w:lang w:eastAsia="pl-PL"/>
              </w:rPr>
            </w:pPr>
            <w:r>
              <w:rPr>
                <w:color w:val="000000"/>
                <w:sz w:val="18"/>
                <w:szCs w:val="18"/>
                <w:lang w:eastAsia="pl-PL"/>
              </w:rPr>
              <w:lastRenderedPageBreak/>
              <w:t>Zamawiający dopuszcza takie rozwiązanie</w:t>
            </w:r>
          </w:p>
        </w:tc>
      </w:tr>
      <w:tr w:rsidR="006337AE" w:rsidRPr="00713C8E" w14:paraId="46D83C09" w14:textId="77777777" w:rsidTr="006337AE">
        <w:trPr>
          <w:trHeight w:val="1053"/>
        </w:trPr>
        <w:tc>
          <w:tcPr>
            <w:tcW w:w="562" w:type="dxa"/>
            <w:tcBorders>
              <w:bottom w:val="single" w:sz="4" w:space="0" w:color="auto"/>
            </w:tcBorders>
          </w:tcPr>
          <w:p w14:paraId="12C04D86" w14:textId="77777777" w:rsidR="006337AE" w:rsidRPr="00713C8E" w:rsidRDefault="006337AE" w:rsidP="00366B18">
            <w:pPr>
              <w:pStyle w:val="Akapitzlist"/>
              <w:numPr>
                <w:ilvl w:val="0"/>
                <w:numId w:val="3"/>
              </w:numPr>
              <w:ind w:hanging="720"/>
              <w:rPr>
                <w:color w:val="000000"/>
                <w:lang w:eastAsia="pl-PL"/>
              </w:rPr>
            </w:pPr>
          </w:p>
        </w:tc>
        <w:tc>
          <w:tcPr>
            <w:tcW w:w="11340" w:type="dxa"/>
            <w:tcBorders>
              <w:bottom w:val="single" w:sz="4" w:space="0" w:color="auto"/>
            </w:tcBorders>
            <w:noWrap/>
          </w:tcPr>
          <w:p w14:paraId="60EAA8CF" w14:textId="77777777" w:rsidR="006337AE" w:rsidRPr="004F0A2F" w:rsidRDefault="006337AE" w:rsidP="00366B18">
            <w:pPr>
              <w:jc w:val="both"/>
              <w:rPr>
                <w:sz w:val="18"/>
                <w:szCs w:val="18"/>
                <w:lang w:eastAsia="en-US"/>
              </w:rPr>
            </w:pPr>
            <w:r w:rsidRPr="004F0A2F">
              <w:rPr>
                <w:sz w:val="18"/>
                <w:szCs w:val="18"/>
                <w:lang w:eastAsia="en-US"/>
              </w:rPr>
              <w:t>Czy Zamawiający wyrazi zgodę na zaoferowanie w pakiecie nr 6 w pkt. 17-22 głowicy kamery o następujących parametrach:</w:t>
            </w:r>
          </w:p>
          <w:p w14:paraId="255AE83D" w14:textId="77777777" w:rsidR="006337AE" w:rsidRPr="004F0A2F" w:rsidRDefault="006337AE" w:rsidP="00366B18">
            <w:pPr>
              <w:jc w:val="both"/>
              <w:rPr>
                <w:sz w:val="18"/>
                <w:szCs w:val="18"/>
                <w:lang w:eastAsia="en-US"/>
              </w:rPr>
            </w:pPr>
          </w:p>
          <w:p w14:paraId="2B8C3A3D" w14:textId="77777777" w:rsidR="006337AE" w:rsidRPr="004F0A2F" w:rsidRDefault="006337AE" w:rsidP="00366B18">
            <w:pPr>
              <w:jc w:val="both"/>
              <w:rPr>
                <w:sz w:val="18"/>
                <w:szCs w:val="18"/>
                <w:lang w:eastAsia="en-US"/>
              </w:rPr>
            </w:pPr>
            <w:r w:rsidRPr="004F0A2F">
              <w:rPr>
                <w:sz w:val="18"/>
                <w:szCs w:val="18"/>
                <w:lang w:eastAsia="en-US"/>
              </w:rPr>
              <w:t>-Głowica kamery endoskopowej Full HD, trzyprzetwornikowa;</w:t>
            </w:r>
          </w:p>
          <w:p w14:paraId="3DA2F3FA" w14:textId="77777777" w:rsidR="006337AE" w:rsidRPr="004F0A2F" w:rsidRDefault="006337AE" w:rsidP="00366B18">
            <w:pPr>
              <w:jc w:val="both"/>
              <w:rPr>
                <w:sz w:val="18"/>
                <w:szCs w:val="18"/>
                <w:lang w:eastAsia="en-US"/>
              </w:rPr>
            </w:pPr>
            <w:r w:rsidRPr="004F0A2F">
              <w:rPr>
                <w:sz w:val="18"/>
                <w:szCs w:val="18"/>
                <w:lang w:eastAsia="en-US"/>
              </w:rPr>
              <w:t>kompatybilna z technologią optyczno-cyfrową blokującą pasmo czerwone w widmie światła białego celem diagnostyki unaczynienia w warstwie podśluzówkowej;</w:t>
            </w:r>
          </w:p>
          <w:p w14:paraId="2F76920B" w14:textId="77777777" w:rsidR="006337AE" w:rsidRPr="004F0A2F" w:rsidRDefault="006337AE" w:rsidP="00366B18">
            <w:pPr>
              <w:jc w:val="both"/>
              <w:rPr>
                <w:sz w:val="18"/>
                <w:szCs w:val="18"/>
                <w:lang w:eastAsia="en-US"/>
              </w:rPr>
            </w:pPr>
            <w:r w:rsidRPr="004F0A2F">
              <w:rPr>
                <w:sz w:val="18"/>
                <w:szCs w:val="18"/>
                <w:lang w:eastAsia="en-US"/>
              </w:rPr>
              <w:t>- Typ ochrony BF;</w:t>
            </w:r>
          </w:p>
          <w:p w14:paraId="72CD69C3" w14:textId="77777777" w:rsidR="006337AE" w:rsidRPr="004F0A2F" w:rsidRDefault="006337AE" w:rsidP="00366B18">
            <w:pPr>
              <w:jc w:val="both"/>
              <w:rPr>
                <w:sz w:val="18"/>
                <w:szCs w:val="18"/>
                <w:lang w:eastAsia="en-US"/>
              </w:rPr>
            </w:pPr>
            <w:r w:rsidRPr="004F0A2F">
              <w:rPr>
                <w:sz w:val="18"/>
                <w:szCs w:val="18"/>
                <w:lang w:eastAsia="en-US"/>
              </w:rPr>
              <w:t>- 3 programowalne przyciski funkcyjne;</w:t>
            </w:r>
          </w:p>
          <w:p w14:paraId="4D5F5FC4" w14:textId="77777777" w:rsidR="006337AE" w:rsidRPr="004F0A2F" w:rsidRDefault="006337AE" w:rsidP="00366B18">
            <w:pPr>
              <w:jc w:val="both"/>
              <w:rPr>
                <w:sz w:val="18"/>
                <w:szCs w:val="18"/>
                <w:lang w:eastAsia="en-US"/>
              </w:rPr>
            </w:pPr>
            <w:r w:rsidRPr="004F0A2F">
              <w:rPr>
                <w:sz w:val="18"/>
                <w:szCs w:val="18"/>
                <w:lang w:eastAsia="en-US"/>
              </w:rPr>
              <w:t>- zoom optyczny (2x) oraz ostrość sterowane pokrętłami ;</w:t>
            </w:r>
          </w:p>
          <w:p w14:paraId="5EE9BAD7" w14:textId="77777777" w:rsidR="006337AE" w:rsidRPr="004F0A2F" w:rsidRDefault="006337AE" w:rsidP="00366B18">
            <w:pPr>
              <w:jc w:val="both"/>
              <w:rPr>
                <w:sz w:val="18"/>
                <w:szCs w:val="18"/>
                <w:lang w:eastAsia="en-US"/>
              </w:rPr>
            </w:pPr>
            <w:r w:rsidRPr="004F0A2F">
              <w:rPr>
                <w:sz w:val="18"/>
                <w:szCs w:val="18"/>
                <w:lang w:eastAsia="en-US"/>
              </w:rPr>
              <w:t>- możliwość współpracy z optykami ze standardowym przyłączem okularowym;</w:t>
            </w:r>
          </w:p>
          <w:p w14:paraId="47B1C5BD" w14:textId="77777777" w:rsidR="006337AE" w:rsidRPr="004F0A2F" w:rsidRDefault="006337AE" w:rsidP="00366B18">
            <w:pPr>
              <w:jc w:val="both"/>
              <w:rPr>
                <w:sz w:val="18"/>
                <w:szCs w:val="18"/>
                <w:lang w:eastAsia="en-US"/>
              </w:rPr>
            </w:pPr>
            <w:r w:rsidRPr="004F0A2F">
              <w:rPr>
                <w:sz w:val="18"/>
                <w:szCs w:val="18"/>
                <w:lang w:eastAsia="en-US"/>
              </w:rPr>
              <w:lastRenderedPageBreak/>
              <w:t>- Zanurzalna w płynach dezynfekcyjnych;</w:t>
            </w:r>
          </w:p>
          <w:p w14:paraId="09FBB243" w14:textId="77777777" w:rsidR="006337AE" w:rsidRPr="004F0A2F" w:rsidRDefault="006337AE" w:rsidP="00366B18">
            <w:pPr>
              <w:jc w:val="both"/>
              <w:rPr>
                <w:sz w:val="18"/>
                <w:szCs w:val="18"/>
                <w:lang w:eastAsia="en-US"/>
              </w:rPr>
            </w:pPr>
            <w:r w:rsidRPr="004F0A2F">
              <w:rPr>
                <w:sz w:val="18"/>
                <w:szCs w:val="18"/>
                <w:lang w:eastAsia="en-US"/>
              </w:rPr>
              <w:t xml:space="preserve">- Możliwość sterylizacji w Sterrad; </w:t>
            </w:r>
          </w:p>
          <w:p w14:paraId="17F27C93" w14:textId="77777777" w:rsidR="006337AE" w:rsidRPr="004F0A2F" w:rsidRDefault="006337AE" w:rsidP="00366B18">
            <w:pPr>
              <w:jc w:val="both"/>
              <w:rPr>
                <w:sz w:val="18"/>
                <w:szCs w:val="18"/>
                <w:lang w:eastAsia="en-US"/>
              </w:rPr>
            </w:pPr>
            <w:r w:rsidRPr="004F0A2F">
              <w:rPr>
                <w:sz w:val="18"/>
                <w:szCs w:val="18"/>
                <w:lang w:eastAsia="en-US"/>
              </w:rPr>
              <w:t>- Waga głowicy 220g;</w:t>
            </w:r>
          </w:p>
          <w:p w14:paraId="766AB949" w14:textId="7A6D1667" w:rsidR="006337AE" w:rsidRPr="000D193F" w:rsidRDefault="006337AE" w:rsidP="00366B18">
            <w:pPr>
              <w:jc w:val="both"/>
              <w:rPr>
                <w:sz w:val="18"/>
                <w:szCs w:val="18"/>
                <w:lang w:eastAsia="en-US"/>
              </w:rPr>
            </w:pPr>
            <w:r w:rsidRPr="004F0A2F">
              <w:rPr>
                <w:sz w:val="18"/>
                <w:szCs w:val="18"/>
                <w:lang w:eastAsia="en-US"/>
              </w:rPr>
              <w:t>- Tryb eliminacji efektu mory przy współpracy z endoskopami półsztywnymi i fiberoskopami kompatybilna z funkcją obrazowania w podczerwieni IR?</w:t>
            </w:r>
          </w:p>
        </w:tc>
        <w:tc>
          <w:tcPr>
            <w:tcW w:w="1968" w:type="dxa"/>
            <w:tcBorders>
              <w:bottom w:val="single" w:sz="4" w:space="0" w:color="auto"/>
            </w:tcBorders>
          </w:tcPr>
          <w:p w14:paraId="77531AC7" w14:textId="54213367" w:rsidR="006337AE" w:rsidRPr="00713C8E" w:rsidRDefault="006337AE" w:rsidP="00366B18">
            <w:pPr>
              <w:widowControl/>
              <w:suppressAutoHyphens w:val="0"/>
              <w:autoSpaceDE/>
              <w:jc w:val="center"/>
              <w:rPr>
                <w:color w:val="000000"/>
                <w:sz w:val="18"/>
                <w:szCs w:val="18"/>
                <w:lang w:eastAsia="pl-PL"/>
              </w:rPr>
            </w:pPr>
            <w:r>
              <w:rPr>
                <w:color w:val="000000"/>
                <w:sz w:val="18"/>
                <w:szCs w:val="18"/>
                <w:lang w:eastAsia="pl-PL"/>
              </w:rPr>
              <w:lastRenderedPageBreak/>
              <w:t>Zamawiający dopuszcza takie rozwiązanie</w:t>
            </w:r>
          </w:p>
        </w:tc>
      </w:tr>
      <w:tr w:rsidR="006337AE" w:rsidRPr="00713C8E" w14:paraId="5C019F2A" w14:textId="77777777" w:rsidTr="006337AE">
        <w:trPr>
          <w:trHeight w:val="1053"/>
        </w:trPr>
        <w:tc>
          <w:tcPr>
            <w:tcW w:w="562" w:type="dxa"/>
            <w:tcBorders>
              <w:bottom w:val="single" w:sz="4" w:space="0" w:color="auto"/>
            </w:tcBorders>
          </w:tcPr>
          <w:p w14:paraId="4EE4E43C" w14:textId="77777777" w:rsidR="006337AE" w:rsidRPr="00713C8E" w:rsidRDefault="006337AE" w:rsidP="00366B18">
            <w:pPr>
              <w:pStyle w:val="Akapitzlist"/>
              <w:numPr>
                <w:ilvl w:val="0"/>
                <w:numId w:val="3"/>
              </w:numPr>
              <w:ind w:hanging="720"/>
              <w:rPr>
                <w:color w:val="000000"/>
                <w:lang w:eastAsia="pl-PL"/>
              </w:rPr>
            </w:pPr>
          </w:p>
        </w:tc>
        <w:tc>
          <w:tcPr>
            <w:tcW w:w="11340" w:type="dxa"/>
            <w:tcBorders>
              <w:bottom w:val="single" w:sz="4" w:space="0" w:color="auto"/>
            </w:tcBorders>
            <w:noWrap/>
          </w:tcPr>
          <w:p w14:paraId="6B44FAA4" w14:textId="77777777" w:rsidR="006337AE" w:rsidRPr="004F0A2F" w:rsidRDefault="006337AE" w:rsidP="00366B18">
            <w:pPr>
              <w:jc w:val="both"/>
              <w:rPr>
                <w:sz w:val="18"/>
                <w:szCs w:val="18"/>
                <w:lang w:eastAsia="en-US"/>
              </w:rPr>
            </w:pPr>
            <w:r w:rsidRPr="004F0A2F">
              <w:rPr>
                <w:sz w:val="18"/>
                <w:szCs w:val="18"/>
                <w:lang w:eastAsia="en-US"/>
              </w:rPr>
              <w:t>Czy Zamawiający wyrazi zgodę na zaoferowanie w pakiecie nr 6 w pkt. 23-28  źródła światła o następujących parametrach:</w:t>
            </w:r>
          </w:p>
          <w:p w14:paraId="50506794" w14:textId="77777777" w:rsidR="006337AE" w:rsidRPr="004F0A2F" w:rsidRDefault="006337AE" w:rsidP="00366B18">
            <w:pPr>
              <w:jc w:val="both"/>
              <w:rPr>
                <w:sz w:val="18"/>
                <w:szCs w:val="18"/>
                <w:lang w:eastAsia="en-US"/>
              </w:rPr>
            </w:pPr>
          </w:p>
          <w:p w14:paraId="37A2784D" w14:textId="77777777" w:rsidR="006337AE" w:rsidRPr="004F0A2F" w:rsidRDefault="006337AE" w:rsidP="00366B18">
            <w:pPr>
              <w:jc w:val="both"/>
              <w:rPr>
                <w:sz w:val="18"/>
                <w:szCs w:val="18"/>
                <w:lang w:eastAsia="en-US"/>
              </w:rPr>
            </w:pPr>
            <w:r w:rsidRPr="004F0A2F">
              <w:rPr>
                <w:sz w:val="18"/>
                <w:szCs w:val="18"/>
                <w:lang w:eastAsia="en-US"/>
              </w:rPr>
              <w:t>- Źródło światła XENON o mocy 300W z modułem podczerwieni;</w:t>
            </w:r>
          </w:p>
          <w:p w14:paraId="6EEDEC26" w14:textId="77777777" w:rsidR="006337AE" w:rsidRPr="004F0A2F" w:rsidRDefault="006337AE" w:rsidP="00366B18">
            <w:pPr>
              <w:jc w:val="both"/>
              <w:rPr>
                <w:sz w:val="18"/>
                <w:szCs w:val="18"/>
                <w:lang w:eastAsia="en-US"/>
              </w:rPr>
            </w:pPr>
            <w:r w:rsidRPr="004F0A2F">
              <w:rPr>
                <w:sz w:val="18"/>
                <w:szCs w:val="18"/>
                <w:lang w:eastAsia="en-US"/>
              </w:rPr>
              <w:t>- Wyposażone w filtr optyczny blokujący pasmo czerwone w widmie światła białego celem diagnostyki unaczynienia w warstwie podśluzówkowej;</w:t>
            </w:r>
          </w:p>
          <w:p w14:paraId="38896744" w14:textId="77777777" w:rsidR="006337AE" w:rsidRPr="004F0A2F" w:rsidRDefault="006337AE" w:rsidP="00366B18">
            <w:pPr>
              <w:jc w:val="both"/>
              <w:rPr>
                <w:sz w:val="18"/>
                <w:szCs w:val="18"/>
                <w:lang w:eastAsia="en-US"/>
              </w:rPr>
            </w:pPr>
            <w:r w:rsidRPr="004F0A2F">
              <w:rPr>
                <w:sz w:val="18"/>
                <w:szCs w:val="18"/>
                <w:lang w:eastAsia="en-US"/>
              </w:rPr>
              <w:t>- Automatyczna regulacja jasności światła we współpracy ze sterownikiem - optymalne parametry pracy dobierane są automatycznie;</w:t>
            </w:r>
          </w:p>
          <w:p w14:paraId="0A4B601E" w14:textId="77777777" w:rsidR="006337AE" w:rsidRPr="004F0A2F" w:rsidRDefault="006337AE" w:rsidP="00366B18">
            <w:pPr>
              <w:jc w:val="both"/>
              <w:rPr>
                <w:sz w:val="18"/>
                <w:szCs w:val="18"/>
                <w:lang w:eastAsia="en-US"/>
              </w:rPr>
            </w:pPr>
            <w:r w:rsidRPr="004F0A2F">
              <w:rPr>
                <w:sz w:val="18"/>
                <w:szCs w:val="18"/>
                <w:lang w:eastAsia="en-US"/>
              </w:rPr>
              <w:t>- Przycisk Stand-by;</w:t>
            </w:r>
          </w:p>
          <w:p w14:paraId="08B30C29" w14:textId="77777777" w:rsidR="006337AE" w:rsidRPr="004F0A2F" w:rsidRDefault="006337AE" w:rsidP="00366B18">
            <w:pPr>
              <w:jc w:val="both"/>
              <w:rPr>
                <w:sz w:val="18"/>
                <w:szCs w:val="18"/>
                <w:lang w:eastAsia="en-US"/>
              </w:rPr>
            </w:pPr>
            <w:r w:rsidRPr="004F0A2F">
              <w:rPr>
                <w:sz w:val="18"/>
                <w:szCs w:val="18"/>
                <w:lang w:eastAsia="en-US"/>
              </w:rPr>
              <w:t xml:space="preserve">- Przycisk "High illumination" dla ręcznej, szybkiej maksymalizacji mocy; </w:t>
            </w:r>
          </w:p>
          <w:p w14:paraId="57E62948" w14:textId="77777777" w:rsidR="006337AE" w:rsidRPr="004F0A2F" w:rsidRDefault="006337AE" w:rsidP="00366B18">
            <w:pPr>
              <w:jc w:val="both"/>
              <w:rPr>
                <w:sz w:val="18"/>
                <w:szCs w:val="18"/>
                <w:lang w:eastAsia="en-US"/>
              </w:rPr>
            </w:pPr>
            <w:r w:rsidRPr="004F0A2F">
              <w:rPr>
                <w:sz w:val="18"/>
                <w:szCs w:val="18"/>
                <w:lang w:eastAsia="en-US"/>
              </w:rPr>
              <w:t>- Licznik czasu pracy żarówki (ok. 500h);</w:t>
            </w:r>
          </w:p>
          <w:p w14:paraId="33CA8553" w14:textId="77777777" w:rsidR="006337AE" w:rsidRPr="004F0A2F" w:rsidRDefault="006337AE" w:rsidP="00366B18">
            <w:pPr>
              <w:jc w:val="both"/>
              <w:rPr>
                <w:sz w:val="18"/>
                <w:szCs w:val="18"/>
                <w:lang w:eastAsia="en-US"/>
              </w:rPr>
            </w:pPr>
            <w:r w:rsidRPr="004F0A2F">
              <w:rPr>
                <w:sz w:val="18"/>
                <w:szCs w:val="18"/>
                <w:lang w:eastAsia="en-US"/>
              </w:rPr>
              <w:t>- Wbudowana, automatycznie włączana żarówka awaryjna (halogen 35W) w przypadku uszkodzenia lampy głównej;</w:t>
            </w:r>
          </w:p>
          <w:p w14:paraId="7B6996A4" w14:textId="77777777" w:rsidR="006337AE" w:rsidRPr="004F0A2F" w:rsidRDefault="006337AE" w:rsidP="00366B18">
            <w:pPr>
              <w:jc w:val="both"/>
              <w:rPr>
                <w:sz w:val="18"/>
                <w:szCs w:val="18"/>
                <w:lang w:eastAsia="en-US"/>
              </w:rPr>
            </w:pPr>
            <w:r w:rsidRPr="004F0A2F">
              <w:rPr>
                <w:sz w:val="18"/>
                <w:szCs w:val="18"/>
                <w:lang w:eastAsia="en-US"/>
              </w:rPr>
              <w:t>- Podświetlany panel przedni (operacyjny) urządzenia;</w:t>
            </w:r>
          </w:p>
          <w:p w14:paraId="3E14A052" w14:textId="16D81367" w:rsidR="006337AE" w:rsidRPr="004F0A2F" w:rsidRDefault="006337AE" w:rsidP="00366B18">
            <w:pPr>
              <w:jc w:val="both"/>
              <w:rPr>
                <w:sz w:val="18"/>
                <w:szCs w:val="18"/>
                <w:lang w:eastAsia="en-US"/>
              </w:rPr>
            </w:pPr>
            <w:r w:rsidRPr="004F0A2F">
              <w:rPr>
                <w:sz w:val="18"/>
                <w:szCs w:val="18"/>
                <w:lang w:eastAsia="en-US"/>
              </w:rPr>
              <w:t>- wyrób Klasy I ?</w:t>
            </w:r>
          </w:p>
        </w:tc>
        <w:tc>
          <w:tcPr>
            <w:tcW w:w="1968" w:type="dxa"/>
            <w:tcBorders>
              <w:bottom w:val="single" w:sz="4" w:space="0" w:color="auto"/>
            </w:tcBorders>
          </w:tcPr>
          <w:p w14:paraId="3857516A" w14:textId="18BDCAA4" w:rsidR="006337AE" w:rsidRPr="00713C8E" w:rsidRDefault="006337AE" w:rsidP="00366B18">
            <w:pPr>
              <w:widowControl/>
              <w:suppressAutoHyphens w:val="0"/>
              <w:autoSpaceDE/>
              <w:jc w:val="center"/>
              <w:rPr>
                <w:color w:val="000000"/>
                <w:sz w:val="18"/>
                <w:szCs w:val="18"/>
                <w:lang w:eastAsia="pl-PL"/>
              </w:rPr>
            </w:pPr>
            <w:r>
              <w:rPr>
                <w:color w:val="000000"/>
                <w:sz w:val="18"/>
                <w:szCs w:val="18"/>
                <w:lang w:eastAsia="pl-PL"/>
              </w:rPr>
              <w:t>Zamawiający dopuszcza takie rozwiązanie</w:t>
            </w:r>
          </w:p>
        </w:tc>
      </w:tr>
      <w:tr w:rsidR="006337AE" w:rsidRPr="00713C8E" w14:paraId="7040CCA8" w14:textId="77777777" w:rsidTr="006337AE">
        <w:trPr>
          <w:trHeight w:val="567"/>
        </w:trPr>
        <w:tc>
          <w:tcPr>
            <w:tcW w:w="562" w:type="dxa"/>
            <w:tcBorders>
              <w:bottom w:val="single" w:sz="4" w:space="0" w:color="auto"/>
            </w:tcBorders>
          </w:tcPr>
          <w:p w14:paraId="12540218" w14:textId="77777777" w:rsidR="006337AE" w:rsidRPr="00713C8E" w:rsidRDefault="006337AE" w:rsidP="00366B18">
            <w:pPr>
              <w:pStyle w:val="Akapitzlist"/>
              <w:numPr>
                <w:ilvl w:val="0"/>
                <w:numId w:val="3"/>
              </w:numPr>
              <w:ind w:hanging="720"/>
              <w:rPr>
                <w:color w:val="000000"/>
                <w:lang w:eastAsia="pl-PL"/>
              </w:rPr>
            </w:pPr>
          </w:p>
        </w:tc>
        <w:tc>
          <w:tcPr>
            <w:tcW w:w="11340" w:type="dxa"/>
            <w:tcBorders>
              <w:bottom w:val="single" w:sz="4" w:space="0" w:color="auto"/>
            </w:tcBorders>
            <w:noWrap/>
          </w:tcPr>
          <w:p w14:paraId="57CD8371" w14:textId="77777777" w:rsidR="006337AE" w:rsidRPr="00C9519B" w:rsidRDefault="006337AE" w:rsidP="00366B18">
            <w:pPr>
              <w:jc w:val="both"/>
              <w:rPr>
                <w:sz w:val="18"/>
                <w:szCs w:val="18"/>
                <w:lang w:eastAsia="en-US"/>
              </w:rPr>
            </w:pPr>
            <w:r w:rsidRPr="00C9519B">
              <w:rPr>
                <w:sz w:val="18"/>
                <w:szCs w:val="18"/>
                <w:lang w:eastAsia="en-US"/>
              </w:rPr>
              <w:t>Czy Zamawiający wyrazi zgodę na zaoferowanie w pakiecie nr 6 w pkt. 29-32  monitora o następujących parametrach:</w:t>
            </w:r>
          </w:p>
          <w:p w14:paraId="02387B18" w14:textId="77777777" w:rsidR="006337AE" w:rsidRPr="00C9519B" w:rsidRDefault="006337AE" w:rsidP="00366B18">
            <w:pPr>
              <w:jc w:val="both"/>
              <w:rPr>
                <w:sz w:val="18"/>
                <w:szCs w:val="18"/>
                <w:lang w:eastAsia="en-US"/>
              </w:rPr>
            </w:pPr>
          </w:p>
          <w:p w14:paraId="4BD6F08E" w14:textId="77777777" w:rsidR="006337AE" w:rsidRPr="00C9519B" w:rsidRDefault="006337AE" w:rsidP="00366B18">
            <w:pPr>
              <w:jc w:val="both"/>
              <w:rPr>
                <w:sz w:val="18"/>
                <w:szCs w:val="18"/>
                <w:lang w:eastAsia="en-US"/>
              </w:rPr>
            </w:pPr>
            <w:r w:rsidRPr="00C9519B">
              <w:rPr>
                <w:sz w:val="18"/>
                <w:szCs w:val="18"/>
                <w:lang w:eastAsia="en-US"/>
              </w:rPr>
              <w:t>- Monitor medyczny LCD HD 26" z aktywną matrycą TFT;</w:t>
            </w:r>
          </w:p>
          <w:p w14:paraId="0FD75135" w14:textId="77777777" w:rsidR="006337AE" w:rsidRPr="00C9519B" w:rsidRDefault="006337AE" w:rsidP="00366B18">
            <w:pPr>
              <w:jc w:val="both"/>
              <w:rPr>
                <w:sz w:val="18"/>
                <w:szCs w:val="18"/>
                <w:lang w:eastAsia="en-US"/>
              </w:rPr>
            </w:pPr>
            <w:r w:rsidRPr="00C9519B">
              <w:rPr>
                <w:sz w:val="18"/>
                <w:szCs w:val="18"/>
                <w:lang w:eastAsia="en-US"/>
              </w:rPr>
              <w:t>- Pracujący w standardzie HDTV";</w:t>
            </w:r>
          </w:p>
          <w:p w14:paraId="52530BA9" w14:textId="77777777" w:rsidR="006337AE" w:rsidRPr="00C9519B" w:rsidRDefault="006337AE" w:rsidP="00366B18">
            <w:pPr>
              <w:jc w:val="both"/>
              <w:rPr>
                <w:sz w:val="18"/>
                <w:szCs w:val="18"/>
                <w:lang w:eastAsia="en-US"/>
              </w:rPr>
            </w:pPr>
            <w:r w:rsidRPr="00C9519B">
              <w:rPr>
                <w:sz w:val="18"/>
                <w:szCs w:val="18"/>
                <w:lang w:eastAsia="en-US"/>
              </w:rPr>
              <w:t>- Rozdzielczość ekranu 1920x1080 (format ekranu 16:9);</w:t>
            </w:r>
          </w:p>
          <w:p w14:paraId="56F32F14" w14:textId="77777777" w:rsidR="006337AE" w:rsidRPr="00C9519B" w:rsidRDefault="006337AE" w:rsidP="00366B18">
            <w:pPr>
              <w:jc w:val="both"/>
              <w:rPr>
                <w:sz w:val="18"/>
                <w:szCs w:val="18"/>
                <w:lang w:eastAsia="en-US"/>
              </w:rPr>
            </w:pPr>
            <w:r w:rsidRPr="00C9519B">
              <w:rPr>
                <w:sz w:val="18"/>
                <w:szCs w:val="18"/>
                <w:lang w:eastAsia="en-US"/>
              </w:rPr>
              <w:t>- Przekątna ekranu 26”;</w:t>
            </w:r>
          </w:p>
          <w:p w14:paraId="4A62068E" w14:textId="77777777" w:rsidR="006337AE" w:rsidRPr="00C9519B" w:rsidRDefault="006337AE" w:rsidP="00366B18">
            <w:pPr>
              <w:jc w:val="both"/>
              <w:rPr>
                <w:sz w:val="18"/>
                <w:szCs w:val="18"/>
                <w:lang w:eastAsia="en-US"/>
              </w:rPr>
            </w:pPr>
            <w:r w:rsidRPr="00C9519B">
              <w:rPr>
                <w:sz w:val="18"/>
                <w:szCs w:val="18"/>
                <w:lang w:eastAsia="en-US"/>
              </w:rPr>
              <w:t>- Kontrast: 1500:1;</w:t>
            </w:r>
          </w:p>
          <w:p w14:paraId="2DA24BD4" w14:textId="77777777" w:rsidR="006337AE" w:rsidRPr="00C9519B" w:rsidRDefault="006337AE" w:rsidP="00366B18">
            <w:pPr>
              <w:jc w:val="both"/>
              <w:rPr>
                <w:sz w:val="18"/>
                <w:szCs w:val="18"/>
                <w:lang w:eastAsia="en-US"/>
              </w:rPr>
            </w:pPr>
            <w:r w:rsidRPr="00C9519B">
              <w:rPr>
                <w:sz w:val="18"/>
                <w:szCs w:val="18"/>
                <w:lang w:eastAsia="en-US"/>
              </w:rPr>
              <w:t>- jasność:500 cd/m2;</w:t>
            </w:r>
          </w:p>
          <w:p w14:paraId="4643E07A" w14:textId="77777777" w:rsidR="006337AE" w:rsidRPr="00C9519B" w:rsidRDefault="006337AE" w:rsidP="00366B18">
            <w:pPr>
              <w:jc w:val="both"/>
              <w:rPr>
                <w:sz w:val="18"/>
                <w:szCs w:val="18"/>
                <w:lang w:eastAsia="en-US"/>
              </w:rPr>
            </w:pPr>
            <w:r w:rsidRPr="00C9519B">
              <w:rPr>
                <w:sz w:val="18"/>
                <w:szCs w:val="18"/>
                <w:lang w:eastAsia="en-US"/>
              </w:rPr>
              <w:t>- Waga: 8,3kg;</w:t>
            </w:r>
          </w:p>
          <w:p w14:paraId="350787B4" w14:textId="77777777" w:rsidR="006337AE" w:rsidRPr="00C9519B" w:rsidRDefault="006337AE" w:rsidP="00366B18">
            <w:pPr>
              <w:jc w:val="both"/>
              <w:rPr>
                <w:sz w:val="18"/>
                <w:szCs w:val="18"/>
                <w:lang w:eastAsia="en-US"/>
              </w:rPr>
            </w:pPr>
            <w:r w:rsidRPr="00C9519B">
              <w:rPr>
                <w:sz w:val="18"/>
                <w:szCs w:val="18"/>
                <w:lang w:eastAsia="en-US"/>
              </w:rPr>
              <w:t>- Mocowanie VESA 100mm oraz VESA 200x100mm;</w:t>
            </w:r>
          </w:p>
          <w:p w14:paraId="7CEDE6FE" w14:textId="77777777" w:rsidR="006337AE" w:rsidRPr="00C9519B" w:rsidRDefault="006337AE" w:rsidP="00366B18">
            <w:pPr>
              <w:jc w:val="both"/>
              <w:rPr>
                <w:sz w:val="18"/>
                <w:szCs w:val="18"/>
                <w:lang w:eastAsia="en-US"/>
              </w:rPr>
            </w:pPr>
            <w:r w:rsidRPr="00C9519B">
              <w:rPr>
                <w:sz w:val="18"/>
                <w:szCs w:val="18"/>
                <w:lang w:eastAsia="en-US"/>
              </w:rPr>
              <w:t>- wejścia: 1 x DVI-D 1 1 x DVI-D 2 (optional) 1 x VGA (D-sub) 1 x SD/HD/3G-SDI (BNC) 1 x C-Video (BNC) 1 x S-Video (Y/C) (2 x BNC) 1 x Component (RGBS, YPbPr) (5 x BNC);</w:t>
            </w:r>
          </w:p>
          <w:p w14:paraId="3BE118B4" w14:textId="520A9850" w:rsidR="006337AE" w:rsidRPr="00C9519B" w:rsidRDefault="006337AE" w:rsidP="00366B18">
            <w:pPr>
              <w:jc w:val="both"/>
              <w:rPr>
                <w:sz w:val="18"/>
                <w:szCs w:val="18"/>
                <w:lang w:eastAsia="en-US"/>
              </w:rPr>
            </w:pPr>
            <w:r w:rsidRPr="00C9519B">
              <w:rPr>
                <w:sz w:val="18"/>
                <w:szCs w:val="18"/>
                <w:lang w:eastAsia="en-US"/>
              </w:rPr>
              <w:t>- wyjścia: 1 x DVI-D, 1 x SD/HD/3G-SDI (BNC)?</w:t>
            </w:r>
          </w:p>
        </w:tc>
        <w:tc>
          <w:tcPr>
            <w:tcW w:w="1968" w:type="dxa"/>
            <w:tcBorders>
              <w:bottom w:val="single" w:sz="4" w:space="0" w:color="auto"/>
            </w:tcBorders>
          </w:tcPr>
          <w:p w14:paraId="457D7DE4" w14:textId="4413AF59" w:rsidR="006337AE" w:rsidRPr="00713C8E" w:rsidRDefault="006337AE" w:rsidP="00366B18">
            <w:pPr>
              <w:widowControl/>
              <w:suppressAutoHyphens w:val="0"/>
              <w:autoSpaceDE/>
              <w:jc w:val="center"/>
              <w:rPr>
                <w:color w:val="000000"/>
                <w:sz w:val="18"/>
                <w:szCs w:val="18"/>
                <w:lang w:eastAsia="pl-PL"/>
              </w:rPr>
            </w:pPr>
            <w:r>
              <w:rPr>
                <w:color w:val="000000"/>
                <w:sz w:val="18"/>
                <w:szCs w:val="18"/>
                <w:lang w:eastAsia="pl-PL"/>
              </w:rPr>
              <w:t>Zamawiający dopuszcza takie rozwiązanie</w:t>
            </w:r>
          </w:p>
        </w:tc>
      </w:tr>
      <w:tr w:rsidR="006337AE" w:rsidRPr="00713C8E" w14:paraId="0702058E" w14:textId="77777777" w:rsidTr="006337AE">
        <w:trPr>
          <w:trHeight w:val="1053"/>
        </w:trPr>
        <w:tc>
          <w:tcPr>
            <w:tcW w:w="562" w:type="dxa"/>
            <w:tcBorders>
              <w:bottom w:val="single" w:sz="4" w:space="0" w:color="auto"/>
            </w:tcBorders>
          </w:tcPr>
          <w:p w14:paraId="63615572" w14:textId="77777777" w:rsidR="006337AE" w:rsidRPr="00713C8E" w:rsidRDefault="006337AE" w:rsidP="00366B18">
            <w:pPr>
              <w:pStyle w:val="Akapitzlist"/>
              <w:numPr>
                <w:ilvl w:val="0"/>
                <w:numId w:val="3"/>
              </w:numPr>
              <w:ind w:hanging="720"/>
              <w:rPr>
                <w:color w:val="000000"/>
                <w:lang w:eastAsia="pl-PL"/>
              </w:rPr>
            </w:pPr>
          </w:p>
        </w:tc>
        <w:tc>
          <w:tcPr>
            <w:tcW w:w="11340" w:type="dxa"/>
            <w:tcBorders>
              <w:bottom w:val="single" w:sz="4" w:space="0" w:color="auto"/>
            </w:tcBorders>
            <w:noWrap/>
          </w:tcPr>
          <w:p w14:paraId="10418E47" w14:textId="77777777" w:rsidR="006337AE" w:rsidRPr="00C9519B" w:rsidRDefault="006337AE" w:rsidP="00366B18">
            <w:pPr>
              <w:jc w:val="both"/>
              <w:rPr>
                <w:sz w:val="18"/>
                <w:szCs w:val="18"/>
                <w:lang w:eastAsia="en-US"/>
              </w:rPr>
            </w:pPr>
            <w:r w:rsidRPr="00C9519B">
              <w:rPr>
                <w:sz w:val="18"/>
                <w:szCs w:val="18"/>
                <w:lang w:eastAsia="en-US"/>
              </w:rPr>
              <w:t>Czy Zamawiający wyrazi zgodę na zaoferowanie w pakiecie nr 6 pkt. 33 optyki o następujących parametrach:</w:t>
            </w:r>
          </w:p>
          <w:p w14:paraId="07DDDE4F" w14:textId="77777777" w:rsidR="006337AE" w:rsidRPr="00C9519B" w:rsidRDefault="006337AE" w:rsidP="00366B18">
            <w:pPr>
              <w:jc w:val="both"/>
              <w:rPr>
                <w:sz w:val="18"/>
                <w:szCs w:val="18"/>
                <w:lang w:eastAsia="en-US"/>
              </w:rPr>
            </w:pPr>
            <w:r w:rsidRPr="00C9519B">
              <w:rPr>
                <w:sz w:val="18"/>
                <w:szCs w:val="18"/>
                <w:lang w:eastAsia="en-US"/>
              </w:rPr>
              <w:t>- Optyka do obrazowania fluorescencyjnego IR; śr. 10mm, 30°-3 szt</w:t>
            </w:r>
          </w:p>
          <w:p w14:paraId="2817E828" w14:textId="7B820C0D" w:rsidR="006337AE" w:rsidRPr="00C9519B" w:rsidRDefault="006337AE" w:rsidP="00366B18">
            <w:pPr>
              <w:jc w:val="both"/>
              <w:rPr>
                <w:sz w:val="18"/>
                <w:szCs w:val="18"/>
                <w:lang w:eastAsia="en-US"/>
              </w:rPr>
            </w:pPr>
            <w:r w:rsidRPr="00C9519B">
              <w:rPr>
                <w:sz w:val="18"/>
                <w:szCs w:val="18"/>
                <w:lang w:eastAsia="en-US"/>
              </w:rPr>
              <w:t>- Teleskop IR śr. 10mm, 30°; dł. rob. 318,6mm; pole widzenia 88°; autoklawowalny; soczewki ze szkła ED o niskiej dyspersji; przeznaczony do obrazowania fluorescencyjnego w podczerwieni bliskiej z wykorzystaniem barwnika w postaci zieleni indocyjaninowej (ICG); wbudowany filtr przeznaczony do ICG -3 ?</w:t>
            </w:r>
          </w:p>
        </w:tc>
        <w:tc>
          <w:tcPr>
            <w:tcW w:w="1968" w:type="dxa"/>
            <w:tcBorders>
              <w:bottom w:val="single" w:sz="4" w:space="0" w:color="auto"/>
            </w:tcBorders>
          </w:tcPr>
          <w:p w14:paraId="38321608" w14:textId="423AC4E5" w:rsidR="006337AE" w:rsidRPr="00713C8E" w:rsidRDefault="006337AE" w:rsidP="00366B18">
            <w:pPr>
              <w:widowControl/>
              <w:suppressAutoHyphens w:val="0"/>
              <w:autoSpaceDE/>
              <w:jc w:val="center"/>
              <w:rPr>
                <w:color w:val="000000"/>
                <w:sz w:val="18"/>
                <w:szCs w:val="18"/>
                <w:lang w:eastAsia="pl-PL"/>
              </w:rPr>
            </w:pPr>
            <w:r>
              <w:rPr>
                <w:color w:val="000000"/>
                <w:sz w:val="18"/>
                <w:szCs w:val="18"/>
                <w:lang w:eastAsia="pl-PL"/>
              </w:rPr>
              <w:t>Zamawiający dopuszcza takie rozwiązanie</w:t>
            </w:r>
          </w:p>
        </w:tc>
      </w:tr>
      <w:tr w:rsidR="006337AE" w:rsidRPr="00713C8E" w14:paraId="45CB7654" w14:textId="77777777" w:rsidTr="006337AE">
        <w:trPr>
          <w:trHeight w:val="719"/>
        </w:trPr>
        <w:tc>
          <w:tcPr>
            <w:tcW w:w="562" w:type="dxa"/>
            <w:tcBorders>
              <w:bottom w:val="single" w:sz="4" w:space="0" w:color="auto"/>
            </w:tcBorders>
          </w:tcPr>
          <w:p w14:paraId="341A03FF" w14:textId="77777777" w:rsidR="006337AE" w:rsidRPr="00713C8E" w:rsidRDefault="006337AE" w:rsidP="00366B18">
            <w:pPr>
              <w:pStyle w:val="Akapitzlist"/>
              <w:numPr>
                <w:ilvl w:val="0"/>
                <w:numId w:val="3"/>
              </w:numPr>
              <w:ind w:hanging="720"/>
              <w:rPr>
                <w:color w:val="000000"/>
                <w:lang w:eastAsia="pl-PL"/>
              </w:rPr>
            </w:pPr>
          </w:p>
        </w:tc>
        <w:tc>
          <w:tcPr>
            <w:tcW w:w="11340" w:type="dxa"/>
            <w:tcBorders>
              <w:bottom w:val="single" w:sz="4" w:space="0" w:color="auto"/>
            </w:tcBorders>
            <w:noWrap/>
          </w:tcPr>
          <w:p w14:paraId="7A209E07" w14:textId="77777777" w:rsidR="006337AE" w:rsidRPr="00C9519B" w:rsidRDefault="006337AE" w:rsidP="00366B18">
            <w:pPr>
              <w:jc w:val="both"/>
              <w:rPr>
                <w:sz w:val="18"/>
                <w:szCs w:val="18"/>
                <w:lang w:eastAsia="en-US"/>
              </w:rPr>
            </w:pPr>
            <w:r w:rsidRPr="00C9519B">
              <w:rPr>
                <w:sz w:val="18"/>
                <w:szCs w:val="18"/>
                <w:lang w:eastAsia="en-US"/>
              </w:rPr>
              <w:t>Czy Zamawiający wyrazi zgodę na zaoferowanie w pakiecie nr 6 pkt. 34  optyki o następujących parametrach:</w:t>
            </w:r>
          </w:p>
          <w:p w14:paraId="6518296C" w14:textId="47154A81" w:rsidR="006337AE" w:rsidRPr="00C9519B" w:rsidRDefault="006337AE" w:rsidP="00366B18">
            <w:pPr>
              <w:jc w:val="both"/>
              <w:rPr>
                <w:sz w:val="18"/>
                <w:szCs w:val="18"/>
                <w:lang w:eastAsia="en-US"/>
              </w:rPr>
            </w:pPr>
            <w:r w:rsidRPr="00C9519B">
              <w:rPr>
                <w:sz w:val="18"/>
                <w:szCs w:val="18"/>
                <w:lang w:eastAsia="en-US"/>
              </w:rPr>
              <w:t>- Optyka laparoskopowa, średnica 10mm, kąt patrzenia 30°, HD, dł. rob. 460mm; autoklawowlana; zawiera system soczewek asferycznych: - 3 szt. ?</w:t>
            </w:r>
          </w:p>
        </w:tc>
        <w:tc>
          <w:tcPr>
            <w:tcW w:w="1968" w:type="dxa"/>
            <w:tcBorders>
              <w:bottom w:val="single" w:sz="4" w:space="0" w:color="auto"/>
            </w:tcBorders>
          </w:tcPr>
          <w:p w14:paraId="6AFA01A1" w14:textId="63A05DAE" w:rsidR="006337AE" w:rsidRPr="00713C8E" w:rsidRDefault="006337AE" w:rsidP="00366B18">
            <w:pPr>
              <w:widowControl/>
              <w:suppressAutoHyphens w:val="0"/>
              <w:autoSpaceDE/>
              <w:jc w:val="center"/>
              <w:rPr>
                <w:color w:val="000000"/>
                <w:sz w:val="18"/>
                <w:szCs w:val="18"/>
                <w:lang w:eastAsia="pl-PL"/>
              </w:rPr>
            </w:pPr>
            <w:r>
              <w:rPr>
                <w:color w:val="000000"/>
                <w:sz w:val="18"/>
                <w:szCs w:val="18"/>
                <w:lang w:eastAsia="pl-PL"/>
              </w:rPr>
              <w:t>Zamawiający dopuszcza takie rozwiązanie</w:t>
            </w:r>
          </w:p>
        </w:tc>
      </w:tr>
      <w:tr w:rsidR="006337AE" w:rsidRPr="00713C8E" w14:paraId="69356B62" w14:textId="77777777" w:rsidTr="006337AE">
        <w:trPr>
          <w:trHeight w:val="181"/>
        </w:trPr>
        <w:tc>
          <w:tcPr>
            <w:tcW w:w="562" w:type="dxa"/>
            <w:tcBorders>
              <w:bottom w:val="single" w:sz="4" w:space="0" w:color="auto"/>
            </w:tcBorders>
          </w:tcPr>
          <w:p w14:paraId="0928894C" w14:textId="77777777" w:rsidR="006337AE" w:rsidRPr="00713C8E" w:rsidRDefault="006337AE" w:rsidP="00366B18">
            <w:pPr>
              <w:pStyle w:val="Akapitzlist"/>
              <w:numPr>
                <w:ilvl w:val="0"/>
                <w:numId w:val="3"/>
              </w:numPr>
              <w:ind w:hanging="720"/>
              <w:rPr>
                <w:color w:val="000000"/>
                <w:lang w:eastAsia="pl-PL"/>
              </w:rPr>
            </w:pPr>
          </w:p>
        </w:tc>
        <w:tc>
          <w:tcPr>
            <w:tcW w:w="11340" w:type="dxa"/>
            <w:tcBorders>
              <w:bottom w:val="single" w:sz="4" w:space="0" w:color="auto"/>
            </w:tcBorders>
            <w:noWrap/>
          </w:tcPr>
          <w:p w14:paraId="7327E932" w14:textId="5D9CA3BE" w:rsidR="006337AE" w:rsidRPr="00C9519B" w:rsidRDefault="006337AE" w:rsidP="00366B18">
            <w:pPr>
              <w:jc w:val="both"/>
              <w:rPr>
                <w:sz w:val="18"/>
                <w:szCs w:val="18"/>
                <w:lang w:eastAsia="en-US"/>
              </w:rPr>
            </w:pPr>
            <w:r w:rsidRPr="00C9519B">
              <w:rPr>
                <w:sz w:val="18"/>
                <w:szCs w:val="18"/>
                <w:lang w:eastAsia="en-US"/>
              </w:rPr>
              <w:t>Czy Zamawiający wyrazi zgodę na zaoferowanie w pakiecie nr 6 pkt. 36 światłowodu o  średnica wiązki 4,25 mm; średnica zewnętrzna 8,4 mm?</w:t>
            </w:r>
          </w:p>
        </w:tc>
        <w:tc>
          <w:tcPr>
            <w:tcW w:w="1968" w:type="dxa"/>
            <w:tcBorders>
              <w:bottom w:val="single" w:sz="4" w:space="0" w:color="auto"/>
            </w:tcBorders>
          </w:tcPr>
          <w:p w14:paraId="5D2A1308" w14:textId="1A36C9E9" w:rsidR="006337AE" w:rsidRPr="00713C8E" w:rsidRDefault="006337AE" w:rsidP="00366B18">
            <w:pPr>
              <w:widowControl/>
              <w:suppressAutoHyphens w:val="0"/>
              <w:autoSpaceDE/>
              <w:jc w:val="center"/>
              <w:rPr>
                <w:color w:val="000000"/>
                <w:sz w:val="18"/>
                <w:szCs w:val="18"/>
                <w:lang w:eastAsia="pl-PL"/>
              </w:rPr>
            </w:pPr>
            <w:r>
              <w:rPr>
                <w:color w:val="000000"/>
                <w:sz w:val="18"/>
                <w:szCs w:val="18"/>
                <w:lang w:eastAsia="pl-PL"/>
              </w:rPr>
              <w:t>Zamawiający dopuszcza takie rozwiązanie</w:t>
            </w:r>
          </w:p>
        </w:tc>
      </w:tr>
      <w:tr w:rsidR="006337AE" w:rsidRPr="00713C8E" w14:paraId="1ADDDEAB" w14:textId="77777777" w:rsidTr="006337AE">
        <w:trPr>
          <w:trHeight w:val="708"/>
        </w:trPr>
        <w:tc>
          <w:tcPr>
            <w:tcW w:w="562" w:type="dxa"/>
            <w:tcBorders>
              <w:bottom w:val="single" w:sz="4" w:space="0" w:color="auto"/>
            </w:tcBorders>
          </w:tcPr>
          <w:p w14:paraId="29DC1E8F" w14:textId="77777777" w:rsidR="006337AE" w:rsidRPr="00713C8E" w:rsidRDefault="006337AE" w:rsidP="00366B18">
            <w:pPr>
              <w:pStyle w:val="Akapitzlist"/>
              <w:numPr>
                <w:ilvl w:val="0"/>
                <w:numId w:val="3"/>
              </w:numPr>
              <w:ind w:hanging="720"/>
              <w:rPr>
                <w:color w:val="000000"/>
                <w:lang w:eastAsia="pl-PL"/>
              </w:rPr>
            </w:pPr>
          </w:p>
        </w:tc>
        <w:tc>
          <w:tcPr>
            <w:tcW w:w="11340" w:type="dxa"/>
            <w:tcBorders>
              <w:bottom w:val="single" w:sz="4" w:space="0" w:color="auto"/>
            </w:tcBorders>
            <w:noWrap/>
          </w:tcPr>
          <w:p w14:paraId="2A257AD3" w14:textId="77777777" w:rsidR="006337AE" w:rsidRPr="00C9519B" w:rsidRDefault="006337AE" w:rsidP="00366B18">
            <w:pPr>
              <w:jc w:val="both"/>
              <w:rPr>
                <w:sz w:val="18"/>
                <w:szCs w:val="18"/>
                <w:lang w:eastAsia="en-US"/>
              </w:rPr>
            </w:pPr>
            <w:r w:rsidRPr="00C9519B">
              <w:rPr>
                <w:sz w:val="18"/>
                <w:szCs w:val="18"/>
                <w:lang w:eastAsia="en-US"/>
              </w:rPr>
              <w:t>Czy Zamawiający wyrazi zgodę na zaoferowanie w pakiecie nr 6 pkt. 37-50 insuflatora o następujących parametrach:</w:t>
            </w:r>
          </w:p>
          <w:p w14:paraId="7AE5C791" w14:textId="77777777" w:rsidR="006337AE" w:rsidRPr="00C9519B" w:rsidRDefault="006337AE" w:rsidP="00366B18">
            <w:pPr>
              <w:jc w:val="both"/>
              <w:rPr>
                <w:sz w:val="18"/>
                <w:szCs w:val="18"/>
                <w:lang w:eastAsia="en-US"/>
              </w:rPr>
            </w:pPr>
          </w:p>
          <w:p w14:paraId="5C25FA7D" w14:textId="77777777" w:rsidR="006337AE" w:rsidRPr="00C9519B" w:rsidRDefault="006337AE" w:rsidP="00366B18">
            <w:pPr>
              <w:jc w:val="both"/>
              <w:rPr>
                <w:sz w:val="18"/>
                <w:szCs w:val="18"/>
                <w:lang w:eastAsia="en-US"/>
              </w:rPr>
            </w:pPr>
            <w:r w:rsidRPr="00C9519B">
              <w:rPr>
                <w:sz w:val="18"/>
                <w:szCs w:val="18"/>
                <w:lang w:eastAsia="en-US"/>
              </w:rPr>
              <w:t>- Przepływ dwutlenku węgla regulowany do 45 l/min;</w:t>
            </w:r>
          </w:p>
          <w:p w14:paraId="38076E25" w14:textId="77777777" w:rsidR="006337AE" w:rsidRPr="00C9519B" w:rsidRDefault="006337AE" w:rsidP="00366B18">
            <w:pPr>
              <w:jc w:val="both"/>
              <w:rPr>
                <w:sz w:val="18"/>
                <w:szCs w:val="18"/>
                <w:lang w:eastAsia="en-US"/>
              </w:rPr>
            </w:pPr>
            <w:r w:rsidRPr="00C9519B">
              <w:rPr>
                <w:sz w:val="18"/>
                <w:szCs w:val="18"/>
                <w:lang w:eastAsia="en-US"/>
              </w:rPr>
              <w:t>- Automatyczna funkcja oddymiania pola operacyjnego za pomocą osobnego drenu (off oraz stopnie niski i wysoki); Regulacja opóźnienia zatrzymania funkcji automatycznego oddymiania w zakresie 0-10s. Instalacja drenu do oddyminia na panelu przednim urządzenia;</w:t>
            </w:r>
          </w:p>
          <w:p w14:paraId="10194807" w14:textId="77777777" w:rsidR="006337AE" w:rsidRPr="00C9519B" w:rsidRDefault="006337AE" w:rsidP="00366B18">
            <w:pPr>
              <w:jc w:val="both"/>
              <w:rPr>
                <w:sz w:val="18"/>
                <w:szCs w:val="18"/>
                <w:lang w:eastAsia="en-US"/>
              </w:rPr>
            </w:pPr>
            <w:r w:rsidRPr="00C9519B">
              <w:rPr>
                <w:sz w:val="18"/>
                <w:szCs w:val="18"/>
                <w:lang w:eastAsia="en-US"/>
              </w:rPr>
              <w:t>- Alarm dźwiękowy i świetlny przekroczenia zadanego ciśnienia;</w:t>
            </w:r>
          </w:p>
          <w:p w14:paraId="34ECEC11" w14:textId="77777777" w:rsidR="006337AE" w:rsidRPr="00C9519B" w:rsidRDefault="006337AE" w:rsidP="00366B18">
            <w:pPr>
              <w:jc w:val="both"/>
              <w:rPr>
                <w:sz w:val="18"/>
                <w:szCs w:val="18"/>
                <w:lang w:eastAsia="en-US"/>
              </w:rPr>
            </w:pPr>
            <w:r w:rsidRPr="00C9519B">
              <w:rPr>
                <w:sz w:val="18"/>
                <w:szCs w:val="18"/>
                <w:lang w:eastAsia="en-US"/>
              </w:rPr>
              <w:t>- Możliwość aktywacji i dezaktywacji funkcji automatycznej desuflacji pacjenta po przekroczeniu zadanych parametrów ciśnienia;</w:t>
            </w:r>
          </w:p>
          <w:p w14:paraId="00291282" w14:textId="77777777" w:rsidR="006337AE" w:rsidRPr="00C9519B" w:rsidRDefault="006337AE" w:rsidP="00366B18">
            <w:pPr>
              <w:jc w:val="both"/>
              <w:rPr>
                <w:sz w:val="18"/>
                <w:szCs w:val="18"/>
                <w:lang w:eastAsia="en-US"/>
              </w:rPr>
            </w:pPr>
            <w:r w:rsidRPr="00C9519B">
              <w:rPr>
                <w:sz w:val="18"/>
                <w:szCs w:val="18"/>
                <w:lang w:eastAsia="en-US"/>
              </w:rPr>
              <w:t>- Wskaźnik słupkowy objętości zużytego gazu oraz aktualnych: przepływu i ciśnienia;</w:t>
            </w:r>
          </w:p>
          <w:p w14:paraId="42B7BFE5" w14:textId="77777777" w:rsidR="006337AE" w:rsidRPr="00C9519B" w:rsidRDefault="006337AE" w:rsidP="00366B18">
            <w:pPr>
              <w:jc w:val="both"/>
              <w:rPr>
                <w:sz w:val="18"/>
                <w:szCs w:val="18"/>
                <w:lang w:eastAsia="en-US"/>
              </w:rPr>
            </w:pPr>
            <w:r w:rsidRPr="00C9519B">
              <w:rPr>
                <w:sz w:val="18"/>
                <w:szCs w:val="18"/>
                <w:lang w:eastAsia="en-US"/>
              </w:rPr>
              <w:t>- Wskaźnik numeryczny dla zadanej wartości ciśnienia w mmHg;</w:t>
            </w:r>
          </w:p>
          <w:p w14:paraId="1E4996A7" w14:textId="77777777" w:rsidR="006337AE" w:rsidRPr="00C9519B" w:rsidRDefault="006337AE" w:rsidP="00366B18">
            <w:pPr>
              <w:jc w:val="both"/>
              <w:rPr>
                <w:sz w:val="18"/>
                <w:szCs w:val="18"/>
                <w:lang w:eastAsia="en-US"/>
              </w:rPr>
            </w:pPr>
            <w:r w:rsidRPr="00C9519B">
              <w:rPr>
                <w:sz w:val="18"/>
                <w:szCs w:val="18"/>
                <w:lang w:eastAsia="en-US"/>
              </w:rPr>
              <w:t>- Wskaźniki numerczne dla wartości aktualnych ciśnienia w mmHg oraz przepływu l/min;</w:t>
            </w:r>
          </w:p>
          <w:p w14:paraId="08253A18" w14:textId="77777777" w:rsidR="006337AE" w:rsidRPr="00C9519B" w:rsidRDefault="006337AE" w:rsidP="00366B18">
            <w:pPr>
              <w:jc w:val="both"/>
              <w:rPr>
                <w:sz w:val="18"/>
                <w:szCs w:val="18"/>
                <w:lang w:eastAsia="en-US"/>
              </w:rPr>
            </w:pPr>
            <w:r w:rsidRPr="00C9519B">
              <w:rPr>
                <w:sz w:val="18"/>
                <w:szCs w:val="18"/>
                <w:lang w:eastAsia="en-US"/>
              </w:rPr>
              <w:t>- Wyposażony w moduł komunikacyjny umożliwiający komunikację urządzenia z centralnym systemem sterowania urządzeniami endoskopowymi bloku operacyjnego;</w:t>
            </w:r>
          </w:p>
          <w:p w14:paraId="173271C1" w14:textId="77777777" w:rsidR="006337AE" w:rsidRPr="00C9519B" w:rsidRDefault="006337AE" w:rsidP="00366B18">
            <w:pPr>
              <w:jc w:val="both"/>
              <w:rPr>
                <w:sz w:val="18"/>
                <w:szCs w:val="18"/>
                <w:lang w:eastAsia="en-US"/>
              </w:rPr>
            </w:pPr>
            <w:r w:rsidRPr="00C9519B">
              <w:rPr>
                <w:sz w:val="18"/>
                <w:szCs w:val="18"/>
                <w:lang w:eastAsia="en-US"/>
              </w:rPr>
              <w:t>- 2 tryby insuflacji: normalny i małych przestrzeni;</w:t>
            </w:r>
          </w:p>
          <w:p w14:paraId="0542B416" w14:textId="77777777" w:rsidR="006337AE" w:rsidRPr="00C9519B" w:rsidRDefault="006337AE" w:rsidP="00366B18">
            <w:pPr>
              <w:jc w:val="both"/>
              <w:rPr>
                <w:sz w:val="18"/>
                <w:szCs w:val="18"/>
                <w:lang w:eastAsia="en-US"/>
              </w:rPr>
            </w:pPr>
            <w:r w:rsidRPr="00C9519B">
              <w:rPr>
                <w:sz w:val="18"/>
                <w:szCs w:val="18"/>
                <w:lang w:eastAsia="en-US"/>
              </w:rPr>
              <w:t>- 3 tryby przepływu: niski, średni, wysoki;</w:t>
            </w:r>
          </w:p>
          <w:p w14:paraId="6B036198" w14:textId="77777777" w:rsidR="006337AE" w:rsidRPr="00C9519B" w:rsidRDefault="006337AE" w:rsidP="00366B18">
            <w:pPr>
              <w:jc w:val="both"/>
              <w:rPr>
                <w:sz w:val="18"/>
                <w:szCs w:val="18"/>
                <w:lang w:eastAsia="en-US"/>
              </w:rPr>
            </w:pPr>
            <w:r w:rsidRPr="00C9519B">
              <w:rPr>
                <w:sz w:val="18"/>
                <w:szCs w:val="18"/>
                <w:lang w:eastAsia="en-US"/>
              </w:rPr>
              <w:t>- Możliwość jednoczesnego podłączenia 1 lub 2 butli z CO2 lub połączenie z centralnym systemem ściennym zasilania w CO2;</w:t>
            </w:r>
          </w:p>
          <w:p w14:paraId="7BC3E77F" w14:textId="77777777" w:rsidR="006337AE" w:rsidRPr="00C9519B" w:rsidRDefault="006337AE" w:rsidP="00366B18">
            <w:pPr>
              <w:jc w:val="both"/>
              <w:rPr>
                <w:sz w:val="18"/>
                <w:szCs w:val="18"/>
                <w:lang w:eastAsia="en-US"/>
              </w:rPr>
            </w:pPr>
            <w:r w:rsidRPr="00C9519B">
              <w:rPr>
                <w:sz w:val="18"/>
                <w:szCs w:val="18"/>
                <w:lang w:eastAsia="en-US"/>
              </w:rPr>
              <w:t>- Funkcja włącz/wyłącz desuflację po przekroczeniu zadanego parametru ciśnienia;</w:t>
            </w:r>
          </w:p>
          <w:p w14:paraId="2594E6E7" w14:textId="77777777" w:rsidR="006337AE" w:rsidRPr="00C9519B" w:rsidRDefault="006337AE" w:rsidP="00366B18">
            <w:pPr>
              <w:jc w:val="both"/>
              <w:rPr>
                <w:sz w:val="18"/>
                <w:szCs w:val="18"/>
                <w:lang w:eastAsia="en-US"/>
              </w:rPr>
            </w:pPr>
            <w:r w:rsidRPr="00C9519B">
              <w:rPr>
                <w:sz w:val="18"/>
                <w:szCs w:val="18"/>
                <w:lang w:eastAsia="en-US"/>
              </w:rPr>
              <w:t>- Możliwość komunikacji z generatorem elektrochirurgicznym w celu aktywacji procesu oddymiania pola operacyjnego;</w:t>
            </w:r>
          </w:p>
          <w:p w14:paraId="5C6AF7D2" w14:textId="77777777" w:rsidR="006337AE" w:rsidRPr="00C9519B" w:rsidRDefault="006337AE" w:rsidP="00366B18">
            <w:pPr>
              <w:jc w:val="both"/>
              <w:rPr>
                <w:sz w:val="18"/>
                <w:szCs w:val="18"/>
                <w:lang w:eastAsia="en-US"/>
              </w:rPr>
            </w:pPr>
            <w:r w:rsidRPr="00C9519B">
              <w:rPr>
                <w:sz w:val="18"/>
                <w:szCs w:val="18"/>
                <w:lang w:eastAsia="en-US"/>
              </w:rPr>
              <w:t>- Automatyczne przejście z trybu wysokociśnieniowego w tryb niskociśnieniowy w przypadku przełączenia z zasilania CO2 z butli na instalację ścienną;</w:t>
            </w:r>
          </w:p>
          <w:p w14:paraId="0EB20D35" w14:textId="77777777" w:rsidR="006337AE" w:rsidRPr="00C9519B" w:rsidRDefault="006337AE" w:rsidP="00366B18">
            <w:pPr>
              <w:jc w:val="both"/>
              <w:rPr>
                <w:sz w:val="18"/>
                <w:szCs w:val="18"/>
                <w:lang w:eastAsia="en-US"/>
              </w:rPr>
            </w:pPr>
            <w:r w:rsidRPr="00C9519B">
              <w:rPr>
                <w:sz w:val="18"/>
                <w:szCs w:val="18"/>
                <w:lang w:eastAsia="en-US"/>
              </w:rPr>
              <w:t>- Przewód do podłączenia CO2;</w:t>
            </w:r>
          </w:p>
          <w:p w14:paraId="5FB15C87" w14:textId="77777777" w:rsidR="006337AE" w:rsidRPr="00C9519B" w:rsidRDefault="006337AE" w:rsidP="00366B18">
            <w:pPr>
              <w:jc w:val="both"/>
              <w:rPr>
                <w:sz w:val="18"/>
                <w:szCs w:val="18"/>
                <w:lang w:eastAsia="en-US"/>
              </w:rPr>
            </w:pPr>
            <w:r w:rsidRPr="00C9519B">
              <w:rPr>
                <w:sz w:val="18"/>
                <w:szCs w:val="18"/>
                <w:lang w:eastAsia="en-US"/>
              </w:rPr>
              <w:t>- Dren silikonowy do insuflacji, autoklawowalny - 5szt;</w:t>
            </w:r>
          </w:p>
          <w:p w14:paraId="3237A2AD" w14:textId="77777777" w:rsidR="006337AE" w:rsidRPr="00C9519B" w:rsidRDefault="006337AE" w:rsidP="00366B18">
            <w:pPr>
              <w:jc w:val="both"/>
              <w:rPr>
                <w:sz w:val="18"/>
                <w:szCs w:val="18"/>
                <w:lang w:eastAsia="en-US"/>
              </w:rPr>
            </w:pPr>
            <w:r w:rsidRPr="00C9519B">
              <w:rPr>
                <w:sz w:val="18"/>
                <w:szCs w:val="18"/>
                <w:lang w:eastAsia="en-US"/>
              </w:rPr>
              <w:t>- Filtr do insuflatora; . 30 szt.?</w:t>
            </w:r>
          </w:p>
          <w:p w14:paraId="7C8D1B5A" w14:textId="77777777" w:rsidR="006337AE" w:rsidRPr="00C9519B" w:rsidRDefault="006337AE" w:rsidP="00366B18">
            <w:pPr>
              <w:ind w:firstLine="708"/>
              <w:jc w:val="both"/>
              <w:rPr>
                <w:sz w:val="18"/>
                <w:szCs w:val="18"/>
                <w:lang w:eastAsia="en-US"/>
              </w:rPr>
            </w:pPr>
          </w:p>
        </w:tc>
        <w:tc>
          <w:tcPr>
            <w:tcW w:w="1968" w:type="dxa"/>
            <w:tcBorders>
              <w:bottom w:val="single" w:sz="4" w:space="0" w:color="auto"/>
            </w:tcBorders>
          </w:tcPr>
          <w:p w14:paraId="4C5F4FDE" w14:textId="42ECA020" w:rsidR="006337AE" w:rsidRPr="00713C8E" w:rsidRDefault="006337AE" w:rsidP="00366B18">
            <w:pPr>
              <w:widowControl/>
              <w:suppressAutoHyphens w:val="0"/>
              <w:autoSpaceDE/>
              <w:jc w:val="center"/>
              <w:rPr>
                <w:color w:val="000000"/>
                <w:sz w:val="18"/>
                <w:szCs w:val="18"/>
                <w:lang w:eastAsia="pl-PL"/>
              </w:rPr>
            </w:pPr>
            <w:r>
              <w:rPr>
                <w:color w:val="000000"/>
                <w:sz w:val="18"/>
                <w:szCs w:val="18"/>
                <w:lang w:eastAsia="pl-PL"/>
              </w:rPr>
              <w:t>Zamawiający dopuszcza takie rozwiązanie</w:t>
            </w:r>
          </w:p>
        </w:tc>
      </w:tr>
      <w:tr w:rsidR="006337AE" w:rsidRPr="00713C8E" w14:paraId="592DAD96" w14:textId="77777777" w:rsidTr="006337AE">
        <w:trPr>
          <w:trHeight w:val="1984"/>
        </w:trPr>
        <w:tc>
          <w:tcPr>
            <w:tcW w:w="562" w:type="dxa"/>
            <w:tcBorders>
              <w:bottom w:val="single" w:sz="4" w:space="0" w:color="auto"/>
            </w:tcBorders>
          </w:tcPr>
          <w:p w14:paraId="25281D0A" w14:textId="77777777" w:rsidR="006337AE" w:rsidRPr="00713C8E" w:rsidRDefault="006337AE" w:rsidP="00366B18">
            <w:pPr>
              <w:pStyle w:val="Akapitzlist"/>
              <w:numPr>
                <w:ilvl w:val="0"/>
                <w:numId w:val="3"/>
              </w:numPr>
              <w:ind w:hanging="720"/>
              <w:rPr>
                <w:color w:val="000000"/>
                <w:lang w:eastAsia="pl-PL"/>
              </w:rPr>
            </w:pPr>
          </w:p>
        </w:tc>
        <w:tc>
          <w:tcPr>
            <w:tcW w:w="11340" w:type="dxa"/>
            <w:tcBorders>
              <w:bottom w:val="single" w:sz="4" w:space="0" w:color="auto"/>
            </w:tcBorders>
            <w:noWrap/>
          </w:tcPr>
          <w:p w14:paraId="61EF464B" w14:textId="77777777" w:rsidR="006337AE" w:rsidRPr="00C9519B" w:rsidRDefault="006337AE" w:rsidP="00366B18">
            <w:pPr>
              <w:jc w:val="both"/>
              <w:rPr>
                <w:sz w:val="18"/>
                <w:szCs w:val="18"/>
                <w:lang w:eastAsia="en-US"/>
              </w:rPr>
            </w:pPr>
            <w:r w:rsidRPr="00C9519B">
              <w:rPr>
                <w:sz w:val="18"/>
                <w:szCs w:val="18"/>
                <w:lang w:eastAsia="en-US"/>
              </w:rPr>
              <w:t>Czy zamawiający wyrazi zgodę na zaoferowanie w pakiecie nr 6 pkt. 51-55 wózka o następujących parametrach:</w:t>
            </w:r>
          </w:p>
          <w:p w14:paraId="4EE86A95" w14:textId="77777777" w:rsidR="006337AE" w:rsidRPr="00C9519B" w:rsidRDefault="006337AE" w:rsidP="00366B18">
            <w:pPr>
              <w:jc w:val="both"/>
              <w:rPr>
                <w:sz w:val="18"/>
                <w:szCs w:val="18"/>
                <w:lang w:eastAsia="en-US"/>
              </w:rPr>
            </w:pPr>
            <w:r w:rsidRPr="00C9519B">
              <w:rPr>
                <w:sz w:val="18"/>
                <w:szCs w:val="18"/>
                <w:lang w:eastAsia="en-US"/>
              </w:rPr>
              <w:t>- Wózek do zestawu urządzeń endoskopowych;</w:t>
            </w:r>
          </w:p>
          <w:p w14:paraId="454DB0A4" w14:textId="77777777" w:rsidR="006337AE" w:rsidRPr="00C9519B" w:rsidRDefault="006337AE" w:rsidP="00366B18">
            <w:pPr>
              <w:jc w:val="both"/>
              <w:rPr>
                <w:sz w:val="18"/>
                <w:szCs w:val="18"/>
                <w:lang w:eastAsia="en-US"/>
              </w:rPr>
            </w:pPr>
            <w:r w:rsidRPr="00C9519B">
              <w:rPr>
                <w:sz w:val="18"/>
                <w:szCs w:val="18"/>
                <w:lang w:eastAsia="en-US"/>
              </w:rPr>
              <w:t>- Centralne ramię do mocowania monitora z przyłączem VESA;</w:t>
            </w:r>
          </w:p>
          <w:p w14:paraId="507E6D9A" w14:textId="77777777" w:rsidR="006337AE" w:rsidRPr="00C9519B" w:rsidRDefault="006337AE" w:rsidP="00366B18">
            <w:pPr>
              <w:jc w:val="both"/>
              <w:rPr>
                <w:sz w:val="18"/>
                <w:szCs w:val="18"/>
                <w:lang w:eastAsia="en-US"/>
              </w:rPr>
            </w:pPr>
            <w:r w:rsidRPr="00C9519B">
              <w:rPr>
                <w:sz w:val="18"/>
                <w:szCs w:val="18"/>
                <w:lang w:eastAsia="en-US"/>
              </w:rPr>
              <w:t>- Cztery koła, w tym dwa z blokadą;</w:t>
            </w:r>
          </w:p>
          <w:p w14:paraId="1D3F879C" w14:textId="77777777" w:rsidR="006337AE" w:rsidRPr="00C9519B" w:rsidRDefault="006337AE" w:rsidP="00366B18">
            <w:pPr>
              <w:jc w:val="both"/>
              <w:rPr>
                <w:sz w:val="18"/>
                <w:szCs w:val="18"/>
                <w:lang w:eastAsia="en-US"/>
              </w:rPr>
            </w:pPr>
            <w:r w:rsidRPr="00C9519B">
              <w:rPr>
                <w:sz w:val="18"/>
                <w:szCs w:val="18"/>
                <w:lang w:eastAsia="en-US"/>
              </w:rPr>
              <w:t>- Cztery półki na urządzenia;</w:t>
            </w:r>
          </w:p>
          <w:p w14:paraId="29423D45" w14:textId="77777777" w:rsidR="006337AE" w:rsidRPr="00C9519B" w:rsidRDefault="006337AE" w:rsidP="00366B18">
            <w:pPr>
              <w:jc w:val="both"/>
              <w:rPr>
                <w:sz w:val="18"/>
                <w:szCs w:val="18"/>
                <w:lang w:eastAsia="en-US"/>
              </w:rPr>
            </w:pPr>
            <w:r w:rsidRPr="00C9519B">
              <w:rPr>
                <w:sz w:val="18"/>
                <w:szCs w:val="18"/>
                <w:lang w:eastAsia="en-US"/>
              </w:rPr>
              <w:t>- Możliwość dołączenia półki na klawiaturę;</w:t>
            </w:r>
          </w:p>
          <w:p w14:paraId="6D35527C" w14:textId="77777777" w:rsidR="006337AE" w:rsidRPr="00C9519B" w:rsidRDefault="006337AE" w:rsidP="00366B18">
            <w:pPr>
              <w:jc w:val="both"/>
              <w:rPr>
                <w:sz w:val="18"/>
                <w:szCs w:val="18"/>
                <w:lang w:eastAsia="en-US"/>
              </w:rPr>
            </w:pPr>
            <w:r w:rsidRPr="00C9519B">
              <w:rPr>
                <w:sz w:val="18"/>
                <w:szCs w:val="18"/>
                <w:lang w:eastAsia="en-US"/>
              </w:rPr>
              <w:t>- Uchwyt głowicy kamery;</w:t>
            </w:r>
          </w:p>
          <w:p w14:paraId="31AA57C2" w14:textId="77777777" w:rsidR="006337AE" w:rsidRPr="00C9519B" w:rsidRDefault="006337AE" w:rsidP="00366B18">
            <w:pPr>
              <w:jc w:val="both"/>
              <w:rPr>
                <w:sz w:val="18"/>
                <w:szCs w:val="18"/>
                <w:lang w:eastAsia="en-US"/>
              </w:rPr>
            </w:pPr>
            <w:r w:rsidRPr="00C9519B">
              <w:rPr>
                <w:sz w:val="18"/>
                <w:szCs w:val="18"/>
                <w:lang w:eastAsia="en-US"/>
              </w:rPr>
              <w:t>- Uchwyt butli CO2;</w:t>
            </w:r>
          </w:p>
          <w:p w14:paraId="6EF578ED" w14:textId="77777777" w:rsidR="006337AE" w:rsidRPr="00C9519B" w:rsidRDefault="006337AE" w:rsidP="00366B18">
            <w:pPr>
              <w:jc w:val="both"/>
              <w:rPr>
                <w:sz w:val="18"/>
                <w:szCs w:val="18"/>
                <w:lang w:eastAsia="en-US"/>
              </w:rPr>
            </w:pPr>
            <w:r w:rsidRPr="00C9519B">
              <w:rPr>
                <w:sz w:val="18"/>
                <w:szCs w:val="18"/>
                <w:lang w:eastAsia="en-US"/>
              </w:rPr>
              <w:t>- Wysięgnik na płyny infuzyjne;</w:t>
            </w:r>
          </w:p>
          <w:p w14:paraId="0EEEC3FB" w14:textId="29A920A5" w:rsidR="006337AE" w:rsidRPr="00C9519B" w:rsidRDefault="006337AE" w:rsidP="00366B18">
            <w:pPr>
              <w:jc w:val="both"/>
              <w:rPr>
                <w:sz w:val="18"/>
                <w:szCs w:val="18"/>
                <w:lang w:eastAsia="en-US"/>
              </w:rPr>
            </w:pPr>
            <w:r w:rsidRPr="00C9519B">
              <w:rPr>
                <w:sz w:val="18"/>
                <w:szCs w:val="18"/>
                <w:lang w:eastAsia="en-US"/>
              </w:rPr>
              <w:t>- Zamykany panel tylny?</w:t>
            </w:r>
          </w:p>
        </w:tc>
        <w:tc>
          <w:tcPr>
            <w:tcW w:w="1968" w:type="dxa"/>
            <w:tcBorders>
              <w:bottom w:val="single" w:sz="4" w:space="0" w:color="auto"/>
            </w:tcBorders>
          </w:tcPr>
          <w:p w14:paraId="78E12243" w14:textId="0AC7B31C" w:rsidR="006337AE" w:rsidRPr="00713C8E" w:rsidRDefault="006337AE" w:rsidP="00366B18">
            <w:pPr>
              <w:widowControl/>
              <w:suppressAutoHyphens w:val="0"/>
              <w:autoSpaceDE/>
              <w:jc w:val="center"/>
              <w:rPr>
                <w:color w:val="000000"/>
                <w:sz w:val="18"/>
                <w:szCs w:val="18"/>
                <w:lang w:eastAsia="pl-PL"/>
              </w:rPr>
            </w:pPr>
            <w:r>
              <w:rPr>
                <w:color w:val="000000"/>
                <w:sz w:val="18"/>
                <w:szCs w:val="18"/>
                <w:lang w:eastAsia="pl-PL"/>
              </w:rPr>
              <w:t>Zamawiający dopuszcza takie rozwiązanie</w:t>
            </w:r>
          </w:p>
        </w:tc>
      </w:tr>
      <w:tr w:rsidR="006337AE" w:rsidRPr="00713C8E" w14:paraId="7818B879" w14:textId="77777777" w:rsidTr="006337AE">
        <w:trPr>
          <w:trHeight w:val="559"/>
        </w:trPr>
        <w:tc>
          <w:tcPr>
            <w:tcW w:w="562" w:type="dxa"/>
            <w:tcBorders>
              <w:bottom w:val="single" w:sz="4" w:space="0" w:color="auto"/>
            </w:tcBorders>
          </w:tcPr>
          <w:p w14:paraId="1685A03E" w14:textId="77777777" w:rsidR="006337AE" w:rsidRPr="00713C8E" w:rsidRDefault="006337AE" w:rsidP="00366B18">
            <w:pPr>
              <w:pStyle w:val="Akapitzlist"/>
              <w:numPr>
                <w:ilvl w:val="0"/>
                <w:numId w:val="3"/>
              </w:numPr>
              <w:ind w:hanging="720"/>
              <w:rPr>
                <w:color w:val="000000"/>
                <w:lang w:eastAsia="pl-PL"/>
              </w:rPr>
            </w:pPr>
          </w:p>
        </w:tc>
        <w:tc>
          <w:tcPr>
            <w:tcW w:w="11340" w:type="dxa"/>
            <w:tcBorders>
              <w:bottom w:val="single" w:sz="4" w:space="0" w:color="auto"/>
            </w:tcBorders>
            <w:noWrap/>
          </w:tcPr>
          <w:p w14:paraId="1F611AA1" w14:textId="58562325" w:rsidR="006337AE" w:rsidRPr="00C9519B" w:rsidRDefault="006337AE" w:rsidP="00366B18">
            <w:pPr>
              <w:jc w:val="both"/>
              <w:rPr>
                <w:sz w:val="18"/>
                <w:szCs w:val="18"/>
                <w:lang w:eastAsia="en-US"/>
              </w:rPr>
            </w:pPr>
            <w:r w:rsidRPr="00C9519B">
              <w:rPr>
                <w:sz w:val="18"/>
                <w:szCs w:val="18"/>
                <w:lang w:eastAsia="en-US"/>
              </w:rPr>
              <w:t>Czy Zamawiający wyrazi zgodę na zaoferowanie w pakiecie nr 6 pkt. 56-60 laparoskopowej pompy płucząco-ssącej bez dodatkowego zasilania z możliwością zastosowania drenów jedno i wielorazowych bez kasety. Pompa aktywowana przyciskiem, aktywna po instalacji drenu?</w:t>
            </w:r>
          </w:p>
        </w:tc>
        <w:tc>
          <w:tcPr>
            <w:tcW w:w="1968" w:type="dxa"/>
            <w:tcBorders>
              <w:bottom w:val="single" w:sz="4" w:space="0" w:color="auto"/>
            </w:tcBorders>
          </w:tcPr>
          <w:p w14:paraId="6B475D7D" w14:textId="2A2EF797" w:rsidR="006337AE" w:rsidRPr="00713C8E" w:rsidRDefault="006337AE" w:rsidP="00366B18">
            <w:pPr>
              <w:widowControl/>
              <w:suppressAutoHyphens w:val="0"/>
              <w:autoSpaceDE/>
              <w:jc w:val="center"/>
              <w:rPr>
                <w:color w:val="000000"/>
                <w:sz w:val="18"/>
                <w:szCs w:val="18"/>
                <w:lang w:eastAsia="pl-PL"/>
              </w:rPr>
            </w:pPr>
            <w:r>
              <w:rPr>
                <w:color w:val="000000"/>
                <w:sz w:val="18"/>
                <w:szCs w:val="18"/>
                <w:lang w:eastAsia="pl-PL"/>
              </w:rPr>
              <w:t>Zamawiający dopuszcza takie rozwiązanie</w:t>
            </w:r>
          </w:p>
        </w:tc>
      </w:tr>
      <w:tr w:rsidR="006337AE" w:rsidRPr="00713C8E" w14:paraId="643B6C84" w14:textId="77777777" w:rsidTr="006337AE">
        <w:trPr>
          <w:trHeight w:val="192"/>
        </w:trPr>
        <w:tc>
          <w:tcPr>
            <w:tcW w:w="562" w:type="dxa"/>
            <w:tcBorders>
              <w:bottom w:val="single" w:sz="4" w:space="0" w:color="auto"/>
            </w:tcBorders>
          </w:tcPr>
          <w:p w14:paraId="47B2DDED" w14:textId="77777777" w:rsidR="006337AE" w:rsidRPr="00713C8E" w:rsidRDefault="006337AE" w:rsidP="00366B18">
            <w:pPr>
              <w:pStyle w:val="Akapitzlist"/>
              <w:numPr>
                <w:ilvl w:val="0"/>
                <w:numId w:val="3"/>
              </w:numPr>
              <w:ind w:hanging="720"/>
              <w:rPr>
                <w:color w:val="000000"/>
                <w:lang w:eastAsia="pl-PL"/>
              </w:rPr>
            </w:pPr>
          </w:p>
        </w:tc>
        <w:tc>
          <w:tcPr>
            <w:tcW w:w="11340" w:type="dxa"/>
            <w:tcBorders>
              <w:bottom w:val="single" w:sz="4" w:space="0" w:color="auto"/>
            </w:tcBorders>
            <w:noWrap/>
          </w:tcPr>
          <w:p w14:paraId="33F8B805" w14:textId="7B8F2E09" w:rsidR="006337AE" w:rsidRPr="00C9519B" w:rsidRDefault="006337AE" w:rsidP="00366B18">
            <w:pPr>
              <w:jc w:val="both"/>
              <w:rPr>
                <w:sz w:val="18"/>
                <w:szCs w:val="18"/>
                <w:lang w:eastAsia="en-US"/>
              </w:rPr>
            </w:pPr>
            <w:r w:rsidRPr="00C9519B">
              <w:rPr>
                <w:sz w:val="18"/>
                <w:szCs w:val="18"/>
                <w:lang w:eastAsia="en-US"/>
              </w:rPr>
              <w:t>Czy Zamawiający zgodzi się na zaoferowanie w pakiecie nr 6 pkt. 61  klipsownicy laparokopowej na klipsy tytanowe w rozmiarze ML ?</w:t>
            </w:r>
          </w:p>
        </w:tc>
        <w:tc>
          <w:tcPr>
            <w:tcW w:w="1968" w:type="dxa"/>
            <w:tcBorders>
              <w:bottom w:val="single" w:sz="4" w:space="0" w:color="auto"/>
            </w:tcBorders>
          </w:tcPr>
          <w:p w14:paraId="67B8795F" w14:textId="66DD1B18" w:rsidR="006337AE" w:rsidRPr="00713C8E" w:rsidRDefault="006337AE" w:rsidP="00366B18">
            <w:pPr>
              <w:widowControl/>
              <w:suppressAutoHyphens w:val="0"/>
              <w:autoSpaceDE/>
              <w:jc w:val="center"/>
              <w:rPr>
                <w:color w:val="000000"/>
                <w:sz w:val="18"/>
                <w:szCs w:val="18"/>
                <w:lang w:eastAsia="pl-PL"/>
              </w:rPr>
            </w:pPr>
            <w:r>
              <w:rPr>
                <w:color w:val="000000"/>
                <w:sz w:val="18"/>
                <w:szCs w:val="18"/>
                <w:lang w:eastAsia="pl-PL"/>
              </w:rPr>
              <w:t>Zamawiający dopuszcza takie rozwiązanie</w:t>
            </w:r>
          </w:p>
        </w:tc>
      </w:tr>
      <w:tr w:rsidR="006337AE" w:rsidRPr="00713C8E" w14:paraId="4FF433CE" w14:textId="77777777" w:rsidTr="006337AE">
        <w:trPr>
          <w:trHeight w:val="547"/>
        </w:trPr>
        <w:tc>
          <w:tcPr>
            <w:tcW w:w="562" w:type="dxa"/>
            <w:tcBorders>
              <w:bottom w:val="single" w:sz="4" w:space="0" w:color="auto"/>
            </w:tcBorders>
          </w:tcPr>
          <w:p w14:paraId="3CBC98CB" w14:textId="77777777" w:rsidR="006337AE" w:rsidRPr="00713C8E" w:rsidRDefault="006337AE" w:rsidP="00366B18">
            <w:pPr>
              <w:pStyle w:val="Akapitzlist"/>
              <w:numPr>
                <w:ilvl w:val="0"/>
                <w:numId w:val="3"/>
              </w:numPr>
              <w:ind w:hanging="720"/>
              <w:rPr>
                <w:color w:val="000000"/>
                <w:lang w:eastAsia="pl-PL"/>
              </w:rPr>
            </w:pPr>
          </w:p>
        </w:tc>
        <w:tc>
          <w:tcPr>
            <w:tcW w:w="11340" w:type="dxa"/>
            <w:tcBorders>
              <w:bottom w:val="single" w:sz="4" w:space="0" w:color="auto"/>
            </w:tcBorders>
            <w:noWrap/>
          </w:tcPr>
          <w:p w14:paraId="2A3E8514" w14:textId="4D5BAA2C" w:rsidR="006337AE" w:rsidRPr="00C9519B" w:rsidRDefault="006337AE" w:rsidP="00366B18">
            <w:pPr>
              <w:jc w:val="both"/>
              <w:rPr>
                <w:sz w:val="18"/>
                <w:szCs w:val="18"/>
                <w:lang w:eastAsia="en-US"/>
              </w:rPr>
            </w:pPr>
            <w:r w:rsidRPr="00C9519B">
              <w:rPr>
                <w:sz w:val="18"/>
                <w:szCs w:val="18"/>
                <w:lang w:eastAsia="en-US"/>
              </w:rPr>
              <w:t>W celu podniesienia konkurencyjności prosimy o rezygnację z zapisu w pakiecie nr 6 pkt. 62 „supraloop”, ponieważ zapis ten jest nazwą własną produktu, wskazuje na konkretnego producenta i wykonawcę.</w:t>
            </w:r>
          </w:p>
        </w:tc>
        <w:tc>
          <w:tcPr>
            <w:tcW w:w="1968" w:type="dxa"/>
            <w:tcBorders>
              <w:bottom w:val="single" w:sz="4" w:space="0" w:color="auto"/>
            </w:tcBorders>
          </w:tcPr>
          <w:p w14:paraId="3B84283B" w14:textId="32E92FBC" w:rsidR="006337AE" w:rsidRPr="00713C8E" w:rsidRDefault="006337AE" w:rsidP="00366B18">
            <w:pPr>
              <w:widowControl/>
              <w:suppressAutoHyphens w:val="0"/>
              <w:autoSpaceDE/>
              <w:jc w:val="center"/>
              <w:rPr>
                <w:color w:val="000000"/>
                <w:sz w:val="18"/>
                <w:szCs w:val="18"/>
                <w:lang w:eastAsia="pl-PL"/>
              </w:rPr>
            </w:pPr>
            <w:r>
              <w:rPr>
                <w:color w:val="000000"/>
                <w:sz w:val="18"/>
                <w:szCs w:val="18"/>
                <w:lang w:eastAsia="pl-PL"/>
              </w:rPr>
              <w:t>Zamawiający rezygnuje z zapisu</w:t>
            </w:r>
          </w:p>
        </w:tc>
      </w:tr>
      <w:tr w:rsidR="006337AE" w:rsidRPr="00713C8E" w14:paraId="43462745" w14:textId="77777777" w:rsidTr="006337AE">
        <w:trPr>
          <w:trHeight w:val="547"/>
        </w:trPr>
        <w:tc>
          <w:tcPr>
            <w:tcW w:w="562" w:type="dxa"/>
            <w:tcBorders>
              <w:bottom w:val="single" w:sz="4" w:space="0" w:color="auto"/>
            </w:tcBorders>
          </w:tcPr>
          <w:p w14:paraId="5D3EDE0C" w14:textId="77777777" w:rsidR="006337AE" w:rsidRPr="00713C8E" w:rsidRDefault="006337AE" w:rsidP="00366B18">
            <w:pPr>
              <w:pStyle w:val="Akapitzlist"/>
              <w:numPr>
                <w:ilvl w:val="0"/>
                <w:numId w:val="3"/>
              </w:numPr>
              <w:ind w:hanging="720"/>
              <w:rPr>
                <w:color w:val="000000"/>
                <w:lang w:eastAsia="pl-PL"/>
              </w:rPr>
            </w:pPr>
            <w:bookmarkStart w:id="1" w:name="_Hlk22278743"/>
          </w:p>
        </w:tc>
        <w:tc>
          <w:tcPr>
            <w:tcW w:w="11340" w:type="dxa"/>
            <w:tcBorders>
              <w:bottom w:val="single" w:sz="4" w:space="0" w:color="auto"/>
            </w:tcBorders>
            <w:noWrap/>
          </w:tcPr>
          <w:p w14:paraId="40DD3142" w14:textId="77777777" w:rsidR="006337AE" w:rsidRPr="00C9519B" w:rsidRDefault="006337AE" w:rsidP="00366B18">
            <w:pPr>
              <w:widowControl/>
              <w:suppressAutoHyphens w:val="0"/>
              <w:autoSpaceDN w:val="0"/>
              <w:adjustRightInd w:val="0"/>
              <w:rPr>
                <w:rFonts w:eastAsiaTheme="minorHAnsi"/>
                <w:color w:val="000000"/>
                <w:sz w:val="18"/>
                <w:szCs w:val="18"/>
                <w:lang w:eastAsia="en-US"/>
              </w:rPr>
            </w:pPr>
            <w:r w:rsidRPr="00C9519B">
              <w:rPr>
                <w:rFonts w:eastAsiaTheme="minorHAnsi"/>
                <w:color w:val="000000"/>
                <w:sz w:val="18"/>
                <w:szCs w:val="18"/>
                <w:lang w:eastAsia="en-US"/>
              </w:rPr>
              <w:t xml:space="preserve"> </w:t>
            </w:r>
            <w:r w:rsidRPr="00C9519B">
              <w:rPr>
                <w:rFonts w:eastAsiaTheme="minorHAnsi"/>
                <w:b/>
                <w:bCs/>
                <w:color w:val="000000"/>
                <w:sz w:val="18"/>
                <w:szCs w:val="18"/>
                <w:lang w:eastAsia="en-US"/>
              </w:rPr>
              <w:t xml:space="preserve">Monitor medyczny 26” </w:t>
            </w:r>
          </w:p>
          <w:p w14:paraId="4FD948C0" w14:textId="00B78041" w:rsidR="006337AE" w:rsidRPr="00C9519B" w:rsidRDefault="006337AE" w:rsidP="00366B18">
            <w:pPr>
              <w:jc w:val="both"/>
              <w:rPr>
                <w:sz w:val="18"/>
                <w:szCs w:val="18"/>
                <w:lang w:eastAsia="en-US"/>
              </w:rPr>
            </w:pPr>
            <w:r w:rsidRPr="00C9519B">
              <w:rPr>
                <w:rFonts w:eastAsiaTheme="minorHAnsi"/>
                <w:color w:val="000000"/>
                <w:sz w:val="18"/>
                <w:szCs w:val="18"/>
                <w:lang w:eastAsia="en-US"/>
              </w:rPr>
              <w:t>Czy Zamawiający dopuści możliwość zaoferowania monitora medycznego 26” z osłoną na matryce, jako rozwiązanie równoważne w zaproponowanym zestawie?</w:t>
            </w:r>
          </w:p>
        </w:tc>
        <w:tc>
          <w:tcPr>
            <w:tcW w:w="1968" w:type="dxa"/>
            <w:tcBorders>
              <w:bottom w:val="single" w:sz="4" w:space="0" w:color="auto"/>
            </w:tcBorders>
          </w:tcPr>
          <w:p w14:paraId="5DC8D826" w14:textId="36D8FCBD" w:rsidR="006337AE" w:rsidRPr="00713C8E" w:rsidRDefault="006337AE" w:rsidP="00366B18">
            <w:pPr>
              <w:widowControl/>
              <w:suppressAutoHyphens w:val="0"/>
              <w:autoSpaceDE/>
              <w:jc w:val="center"/>
              <w:rPr>
                <w:color w:val="000000"/>
                <w:sz w:val="18"/>
                <w:szCs w:val="18"/>
                <w:lang w:eastAsia="pl-PL"/>
              </w:rPr>
            </w:pPr>
            <w:r>
              <w:rPr>
                <w:color w:val="000000"/>
                <w:sz w:val="18"/>
                <w:szCs w:val="18"/>
                <w:lang w:eastAsia="pl-PL"/>
              </w:rPr>
              <w:t>Zamawiający dopuszcza takie rozwiązanie</w:t>
            </w:r>
          </w:p>
        </w:tc>
      </w:tr>
      <w:tr w:rsidR="006337AE" w:rsidRPr="00713C8E" w14:paraId="383FDEEF" w14:textId="77777777" w:rsidTr="006337AE">
        <w:trPr>
          <w:trHeight w:val="547"/>
        </w:trPr>
        <w:tc>
          <w:tcPr>
            <w:tcW w:w="562" w:type="dxa"/>
            <w:tcBorders>
              <w:bottom w:val="single" w:sz="4" w:space="0" w:color="auto"/>
            </w:tcBorders>
          </w:tcPr>
          <w:p w14:paraId="31D6F078" w14:textId="77777777" w:rsidR="006337AE" w:rsidRPr="00713C8E" w:rsidRDefault="006337AE" w:rsidP="00366B18">
            <w:pPr>
              <w:pStyle w:val="Akapitzlist"/>
              <w:numPr>
                <w:ilvl w:val="0"/>
                <w:numId w:val="3"/>
              </w:numPr>
              <w:ind w:hanging="720"/>
              <w:rPr>
                <w:color w:val="000000"/>
                <w:lang w:eastAsia="pl-PL"/>
              </w:rPr>
            </w:pPr>
          </w:p>
        </w:tc>
        <w:tc>
          <w:tcPr>
            <w:tcW w:w="11340" w:type="dxa"/>
            <w:tcBorders>
              <w:bottom w:val="single" w:sz="4" w:space="0" w:color="auto"/>
            </w:tcBorders>
            <w:noWrap/>
          </w:tcPr>
          <w:p w14:paraId="280F8E8D" w14:textId="0ADE3535" w:rsidR="006337AE" w:rsidRPr="00C9519B" w:rsidRDefault="006337AE" w:rsidP="00366B18">
            <w:pPr>
              <w:widowControl/>
              <w:suppressAutoHyphens w:val="0"/>
              <w:autoSpaceDN w:val="0"/>
              <w:adjustRightInd w:val="0"/>
              <w:rPr>
                <w:rFonts w:eastAsiaTheme="minorHAnsi"/>
                <w:color w:val="000000"/>
                <w:sz w:val="18"/>
                <w:szCs w:val="18"/>
                <w:lang w:eastAsia="en-US"/>
              </w:rPr>
            </w:pPr>
            <w:r w:rsidRPr="00C9519B">
              <w:rPr>
                <w:rFonts w:eastAsiaTheme="minorHAnsi"/>
                <w:b/>
                <w:bCs/>
                <w:color w:val="000000"/>
                <w:sz w:val="18"/>
                <w:szCs w:val="18"/>
                <w:lang w:eastAsia="en-US"/>
              </w:rPr>
              <w:t xml:space="preserve">Sterownik kamery Full HD </w:t>
            </w:r>
          </w:p>
          <w:tbl>
            <w:tblPr>
              <w:tblW w:w="0" w:type="auto"/>
              <w:tblBorders>
                <w:top w:val="nil"/>
                <w:left w:val="nil"/>
                <w:bottom w:val="nil"/>
                <w:right w:val="nil"/>
              </w:tblBorders>
              <w:tblLook w:val="0000" w:firstRow="0" w:lastRow="0" w:firstColumn="0" w:lastColumn="0" w:noHBand="0" w:noVBand="0"/>
            </w:tblPr>
            <w:tblGrid>
              <w:gridCol w:w="417"/>
              <w:gridCol w:w="10707"/>
            </w:tblGrid>
            <w:tr w:rsidR="006337AE" w:rsidRPr="00C9519B" w14:paraId="6268737C" w14:textId="77777777" w:rsidTr="007C262A">
              <w:trPr>
                <w:trHeight w:val="110"/>
              </w:trPr>
              <w:tc>
                <w:tcPr>
                  <w:tcW w:w="0" w:type="auto"/>
                  <w:gridSpan w:val="2"/>
                </w:tcPr>
                <w:p w14:paraId="77DC885E" w14:textId="77777777" w:rsidR="006337AE" w:rsidRPr="00C9519B" w:rsidRDefault="006337AE" w:rsidP="00366B18">
                  <w:pPr>
                    <w:widowControl/>
                    <w:suppressAutoHyphens w:val="0"/>
                    <w:autoSpaceDN w:val="0"/>
                    <w:adjustRightInd w:val="0"/>
                    <w:rPr>
                      <w:rFonts w:eastAsiaTheme="minorHAnsi"/>
                      <w:color w:val="000000"/>
                      <w:sz w:val="18"/>
                      <w:szCs w:val="18"/>
                      <w:lang w:eastAsia="en-US"/>
                    </w:rPr>
                  </w:pPr>
                  <w:r w:rsidRPr="00C9519B">
                    <w:rPr>
                      <w:rFonts w:eastAsiaTheme="minorHAnsi"/>
                      <w:color w:val="000000"/>
                      <w:sz w:val="18"/>
                      <w:szCs w:val="18"/>
                      <w:lang w:eastAsia="en-US"/>
                    </w:rPr>
                    <w:t xml:space="preserve">Czy Zamawiający dopuści możliwość zaoferowania sterownika kamery, głowicy i obiektywu z funkcją obrazowania w bliskiej podczerwieni o poniższych parametrach, jako rozwiązanie równoważne? </w:t>
                  </w:r>
                  <w:r w:rsidRPr="00C9519B">
                    <w:rPr>
                      <w:rFonts w:eastAsiaTheme="minorHAnsi"/>
                      <w:b/>
                      <w:bCs/>
                      <w:color w:val="000000"/>
                      <w:sz w:val="18"/>
                      <w:szCs w:val="18"/>
                      <w:lang w:eastAsia="en-US"/>
                    </w:rPr>
                    <w:t xml:space="preserve">Endoskopowa kamera wysokiej rozdzielczości </w:t>
                  </w:r>
                </w:p>
              </w:tc>
            </w:tr>
            <w:tr w:rsidR="006337AE" w:rsidRPr="00C9519B" w14:paraId="3F6F69BD" w14:textId="77777777" w:rsidTr="007C262A">
              <w:trPr>
                <w:trHeight w:val="110"/>
              </w:trPr>
              <w:tc>
                <w:tcPr>
                  <w:tcW w:w="0" w:type="auto"/>
                </w:tcPr>
                <w:p w14:paraId="5C234745" w14:textId="77777777" w:rsidR="006337AE" w:rsidRPr="00C9519B" w:rsidRDefault="006337AE" w:rsidP="00366B18">
                  <w:pPr>
                    <w:widowControl/>
                    <w:suppressAutoHyphens w:val="0"/>
                    <w:autoSpaceDN w:val="0"/>
                    <w:adjustRightInd w:val="0"/>
                    <w:rPr>
                      <w:rFonts w:eastAsiaTheme="minorHAnsi"/>
                      <w:color w:val="000000"/>
                      <w:sz w:val="18"/>
                      <w:szCs w:val="18"/>
                      <w:lang w:eastAsia="en-US"/>
                    </w:rPr>
                  </w:pPr>
                  <w:r w:rsidRPr="00C9519B">
                    <w:rPr>
                      <w:rFonts w:eastAsiaTheme="minorHAnsi"/>
                      <w:color w:val="000000"/>
                      <w:sz w:val="18"/>
                      <w:szCs w:val="18"/>
                      <w:lang w:eastAsia="en-US"/>
                    </w:rPr>
                    <w:t xml:space="preserve">1 </w:t>
                  </w:r>
                </w:p>
              </w:tc>
              <w:tc>
                <w:tcPr>
                  <w:tcW w:w="0" w:type="auto"/>
                </w:tcPr>
                <w:p w14:paraId="5071F922" w14:textId="77777777" w:rsidR="006337AE" w:rsidRPr="00C9519B" w:rsidRDefault="006337AE" w:rsidP="00366B18">
                  <w:pPr>
                    <w:widowControl/>
                    <w:suppressAutoHyphens w:val="0"/>
                    <w:autoSpaceDN w:val="0"/>
                    <w:adjustRightInd w:val="0"/>
                    <w:rPr>
                      <w:rFonts w:eastAsiaTheme="minorHAnsi"/>
                      <w:color w:val="000000"/>
                      <w:sz w:val="18"/>
                      <w:szCs w:val="18"/>
                      <w:lang w:eastAsia="en-US"/>
                    </w:rPr>
                  </w:pPr>
                  <w:r w:rsidRPr="00C9519B">
                    <w:rPr>
                      <w:rFonts w:eastAsiaTheme="minorHAnsi"/>
                      <w:color w:val="000000"/>
                      <w:sz w:val="18"/>
                      <w:szCs w:val="18"/>
                      <w:lang w:eastAsia="en-US"/>
                    </w:rPr>
                    <w:t xml:space="preserve">Głowica kamery wyposażona w trzy przetworniki 1/3" wysokiej rozdzielczości, technologia CMOS </w:t>
                  </w:r>
                </w:p>
              </w:tc>
            </w:tr>
            <w:tr w:rsidR="006337AE" w:rsidRPr="00C9519B" w14:paraId="657E2E73" w14:textId="77777777" w:rsidTr="007C262A">
              <w:trPr>
                <w:trHeight w:val="244"/>
              </w:trPr>
              <w:tc>
                <w:tcPr>
                  <w:tcW w:w="0" w:type="auto"/>
                </w:tcPr>
                <w:p w14:paraId="30385014" w14:textId="77777777" w:rsidR="006337AE" w:rsidRPr="00C9519B" w:rsidRDefault="006337AE" w:rsidP="00366B18">
                  <w:pPr>
                    <w:widowControl/>
                    <w:suppressAutoHyphens w:val="0"/>
                    <w:autoSpaceDN w:val="0"/>
                    <w:adjustRightInd w:val="0"/>
                    <w:rPr>
                      <w:rFonts w:eastAsiaTheme="minorHAnsi"/>
                      <w:color w:val="000000"/>
                      <w:sz w:val="18"/>
                      <w:szCs w:val="18"/>
                      <w:lang w:eastAsia="en-US"/>
                    </w:rPr>
                  </w:pPr>
                  <w:r w:rsidRPr="00C9519B">
                    <w:rPr>
                      <w:rFonts w:eastAsiaTheme="minorHAnsi"/>
                      <w:color w:val="000000"/>
                      <w:sz w:val="18"/>
                      <w:szCs w:val="18"/>
                      <w:lang w:eastAsia="en-US"/>
                    </w:rPr>
                    <w:t xml:space="preserve">2 </w:t>
                  </w:r>
                </w:p>
              </w:tc>
              <w:tc>
                <w:tcPr>
                  <w:tcW w:w="0" w:type="auto"/>
                </w:tcPr>
                <w:p w14:paraId="7B64CFA0" w14:textId="77777777" w:rsidR="006337AE" w:rsidRPr="00C9519B" w:rsidRDefault="006337AE" w:rsidP="00366B18">
                  <w:pPr>
                    <w:widowControl/>
                    <w:suppressAutoHyphens w:val="0"/>
                    <w:autoSpaceDN w:val="0"/>
                    <w:adjustRightInd w:val="0"/>
                    <w:rPr>
                      <w:rFonts w:eastAsiaTheme="minorHAnsi"/>
                      <w:color w:val="000000"/>
                      <w:sz w:val="18"/>
                      <w:szCs w:val="18"/>
                      <w:lang w:eastAsia="en-US"/>
                    </w:rPr>
                  </w:pPr>
                  <w:r w:rsidRPr="00C9519B">
                    <w:rPr>
                      <w:rFonts w:eastAsiaTheme="minorHAnsi"/>
                      <w:color w:val="000000"/>
                      <w:sz w:val="18"/>
                      <w:szCs w:val="18"/>
                      <w:lang w:eastAsia="en-US"/>
                    </w:rPr>
                    <w:t xml:space="preserve">Wodoszczelna głowica kamery wyposażona w 4 programowalne przyciski; (długie przyciśnięcie, krótkie przyciśnięcie), obsługa łącznie do 19 funkcji </w:t>
                  </w:r>
                </w:p>
              </w:tc>
            </w:tr>
            <w:tr w:rsidR="006337AE" w:rsidRPr="00C9519B" w14:paraId="3F4F4510" w14:textId="77777777" w:rsidTr="007C262A">
              <w:trPr>
                <w:trHeight w:val="110"/>
              </w:trPr>
              <w:tc>
                <w:tcPr>
                  <w:tcW w:w="0" w:type="auto"/>
                </w:tcPr>
                <w:p w14:paraId="34C8DF66" w14:textId="77777777" w:rsidR="006337AE" w:rsidRPr="00C9519B" w:rsidRDefault="006337AE" w:rsidP="00366B18">
                  <w:pPr>
                    <w:widowControl/>
                    <w:suppressAutoHyphens w:val="0"/>
                    <w:autoSpaceDN w:val="0"/>
                    <w:adjustRightInd w:val="0"/>
                    <w:rPr>
                      <w:rFonts w:eastAsiaTheme="minorHAnsi"/>
                      <w:color w:val="000000"/>
                      <w:sz w:val="18"/>
                      <w:szCs w:val="18"/>
                      <w:lang w:eastAsia="en-US"/>
                    </w:rPr>
                  </w:pPr>
                  <w:r w:rsidRPr="00C9519B">
                    <w:rPr>
                      <w:rFonts w:eastAsiaTheme="minorHAnsi"/>
                      <w:color w:val="000000"/>
                      <w:sz w:val="18"/>
                      <w:szCs w:val="18"/>
                      <w:lang w:eastAsia="en-US"/>
                    </w:rPr>
                    <w:t xml:space="preserve">3 </w:t>
                  </w:r>
                </w:p>
              </w:tc>
              <w:tc>
                <w:tcPr>
                  <w:tcW w:w="0" w:type="auto"/>
                </w:tcPr>
                <w:p w14:paraId="192F1BEE" w14:textId="77777777" w:rsidR="006337AE" w:rsidRPr="00C9519B" w:rsidRDefault="006337AE" w:rsidP="00366B18">
                  <w:pPr>
                    <w:widowControl/>
                    <w:suppressAutoHyphens w:val="0"/>
                    <w:autoSpaceDN w:val="0"/>
                    <w:adjustRightInd w:val="0"/>
                    <w:rPr>
                      <w:rFonts w:eastAsiaTheme="minorHAnsi"/>
                      <w:color w:val="000000"/>
                      <w:sz w:val="18"/>
                      <w:szCs w:val="18"/>
                      <w:lang w:eastAsia="en-US"/>
                    </w:rPr>
                  </w:pPr>
                  <w:r w:rsidRPr="00C9519B">
                    <w:rPr>
                      <w:rFonts w:eastAsiaTheme="minorHAnsi"/>
                      <w:color w:val="000000"/>
                      <w:sz w:val="18"/>
                      <w:szCs w:val="18"/>
                      <w:lang w:eastAsia="en-US"/>
                    </w:rPr>
                    <w:t xml:space="preserve">Klasa wodoszczelności głowicy kamery IPX7 </w:t>
                  </w:r>
                </w:p>
              </w:tc>
            </w:tr>
            <w:tr w:rsidR="006337AE" w:rsidRPr="00C9519B" w14:paraId="5DA17D94" w14:textId="77777777" w:rsidTr="007C262A">
              <w:trPr>
                <w:trHeight w:val="110"/>
              </w:trPr>
              <w:tc>
                <w:tcPr>
                  <w:tcW w:w="0" w:type="auto"/>
                </w:tcPr>
                <w:p w14:paraId="5F195B37" w14:textId="77777777" w:rsidR="006337AE" w:rsidRPr="00C9519B" w:rsidRDefault="006337AE" w:rsidP="00366B18">
                  <w:pPr>
                    <w:widowControl/>
                    <w:suppressAutoHyphens w:val="0"/>
                    <w:autoSpaceDN w:val="0"/>
                    <w:adjustRightInd w:val="0"/>
                    <w:rPr>
                      <w:rFonts w:eastAsiaTheme="minorHAnsi"/>
                      <w:color w:val="000000"/>
                      <w:sz w:val="18"/>
                      <w:szCs w:val="18"/>
                      <w:lang w:eastAsia="en-US"/>
                    </w:rPr>
                  </w:pPr>
                  <w:r w:rsidRPr="00C9519B">
                    <w:rPr>
                      <w:rFonts w:eastAsiaTheme="minorHAnsi"/>
                      <w:color w:val="000000"/>
                      <w:sz w:val="18"/>
                      <w:szCs w:val="18"/>
                      <w:lang w:eastAsia="en-US"/>
                    </w:rPr>
                    <w:t xml:space="preserve">4 </w:t>
                  </w:r>
                </w:p>
              </w:tc>
              <w:tc>
                <w:tcPr>
                  <w:tcW w:w="0" w:type="auto"/>
                </w:tcPr>
                <w:p w14:paraId="6ACD361A" w14:textId="77777777" w:rsidR="006337AE" w:rsidRPr="00C9519B" w:rsidRDefault="006337AE" w:rsidP="00366B18">
                  <w:pPr>
                    <w:widowControl/>
                    <w:suppressAutoHyphens w:val="0"/>
                    <w:autoSpaceDN w:val="0"/>
                    <w:adjustRightInd w:val="0"/>
                    <w:rPr>
                      <w:rFonts w:eastAsiaTheme="minorHAnsi"/>
                      <w:color w:val="000000"/>
                      <w:sz w:val="18"/>
                      <w:szCs w:val="18"/>
                      <w:lang w:eastAsia="en-US"/>
                    </w:rPr>
                  </w:pPr>
                  <w:r w:rsidRPr="00C9519B">
                    <w:rPr>
                      <w:rFonts w:eastAsiaTheme="minorHAnsi"/>
                      <w:color w:val="000000"/>
                      <w:sz w:val="18"/>
                      <w:szCs w:val="18"/>
                      <w:lang w:eastAsia="en-US"/>
                    </w:rPr>
                    <w:t xml:space="preserve">Klasa wodoszczelności konsoli kamery IPX0 </w:t>
                  </w:r>
                </w:p>
              </w:tc>
            </w:tr>
            <w:tr w:rsidR="006337AE" w:rsidRPr="00C9519B" w14:paraId="7467F132" w14:textId="77777777" w:rsidTr="007C262A">
              <w:trPr>
                <w:trHeight w:val="244"/>
              </w:trPr>
              <w:tc>
                <w:tcPr>
                  <w:tcW w:w="0" w:type="auto"/>
                </w:tcPr>
                <w:p w14:paraId="175B739B" w14:textId="77777777" w:rsidR="006337AE" w:rsidRPr="00C9519B" w:rsidRDefault="006337AE" w:rsidP="00366B18">
                  <w:pPr>
                    <w:widowControl/>
                    <w:suppressAutoHyphens w:val="0"/>
                    <w:autoSpaceDN w:val="0"/>
                    <w:adjustRightInd w:val="0"/>
                    <w:rPr>
                      <w:rFonts w:eastAsiaTheme="minorHAnsi"/>
                      <w:color w:val="000000"/>
                      <w:sz w:val="18"/>
                      <w:szCs w:val="18"/>
                      <w:lang w:eastAsia="en-US"/>
                    </w:rPr>
                  </w:pPr>
                  <w:r w:rsidRPr="00C9519B">
                    <w:rPr>
                      <w:rFonts w:eastAsiaTheme="minorHAnsi"/>
                      <w:color w:val="000000"/>
                      <w:sz w:val="18"/>
                      <w:szCs w:val="18"/>
                      <w:lang w:eastAsia="en-US"/>
                    </w:rPr>
                    <w:t xml:space="preserve">5 </w:t>
                  </w:r>
                </w:p>
              </w:tc>
              <w:tc>
                <w:tcPr>
                  <w:tcW w:w="0" w:type="auto"/>
                </w:tcPr>
                <w:p w14:paraId="2A6EB6CF" w14:textId="77777777" w:rsidR="006337AE" w:rsidRPr="00C9519B" w:rsidRDefault="006337AE" w:rsidP="00366B18">
                  <w:pPr>
                    <w:widowControl/>
                    <w:suppressAutoHyphens w:val="0"/>
                    <w:autoSpaceDN w:val="0"/>
                    <w:adjustRightInd w:val="0"/>
                    <w:rPr>
                      <w:rFonts w:eastAsiaTheme="minorHAnsi"/>
                      <w:color w:val="000000"/>
                      <w:sz w:val="18"/>
                      <w:szCs w:val="18"/>
                      <w:lang w:eastAsia="en-US"/>
                    </w:rPr>
                  </w:pPr>
                  <w:r w:rsidRPr="00C9519B">
                    <w:rPr>
                      <w:rFonts w:eastAsiaTheme="minorHAnsi"/>
                      <w:color w:val="000000"/>
                      <w:sz w:val="18"/>
                      <w:szCs w:val="18"/>
                      <w:lang w:eastAsia="en-US"/>
                    </w:rPr>
                    <w:t xml:space="preserve">Kolorowy ekran dotykowy umożliwiający dostęp do różnych menu (regulacji stopnia jasności, zoomu i balansu bieli) </w:t>
                  </w:r>
                </w:p>
              </w:tc>
            </w:tr>
            <w:tr w:rsidR="006337AE" w:rsidRPr="00C9519B" w14:paraId="58097CC2" w14:textId="77777777" w:rsidTr="007C262A">
              <w:trPr>
                <w:trHeight w:val="110"/>
              </w:trPr>
              <w:tc>
                <w:tcPr>
                  <w:tcW w:w="0" w:type="auto"/>
                </w:tcPr>
                <w:p w14:paraId="529D0EBD" w14:textId="77777777" w:rsidR="006337AE" w:rsidRPr="00C9519B" w:rsidRDefault="006337AE" w:rsidP="00366B18">
                  <w:pPr>
                    <w:widowControl/>
                    <w:suppressAutoHyphens w:val="0"/>
                    <w:autoSpaceDN w:val="0"/>
                    <w:adjustRightInd w:val="0"/>
                    <w:rPr>
                      <w:rFonts w:eastAsiaTheme="minorHAnsi"/>
                      <w:color w:val="000000"/>
                      <w:sz w:val="18"/>
                      <w:szCs w:val="18"/>
                      <w:lang w:eastAsia="en-US"/>
                    </w:rPr>
                  </w:pPr>
                  <w:r w:rsidRPr="00C9519B">
                    <w:rPr>
                      <w:rFonts w:eastAsiaTheme="minorHAnsi"/>
                      <w:color w:val="000000"/>
                      <w:sz w:val="18"/>
                      <w:szCs w:val="18"/>
                      <w:lang w:eastAsia="en-US"/>
                    </w:rPr>
                    <w:t xml:space="preserve">6 </w:t>
                  </w:r>
                </w:p>
              </w:tc>
              <w:tc>
                <w:tcPr>
                  <w:tcW w:w="0" w:type="auto"/>
                </w:tcPr>
                <w:p w14:paraId="6E4B4100" w14:textId="77777777" w:rsidR="006337AE" w:rsidRPr="00C9519B" w:rsidRDefault="006337AE" w:rsidP="00366B18">
                  <w:pPr>
                    <w:widowControl/>
                    <w:suppressAutoHyphens w:val="0"/>
                    <w:autoSpaceDN w:val="0"/>
                    <w:adjustRightInd w:val="0"/>
                    <w:rPr>
                      <w:rFonts w:eastAsiaTheme="minorHAnsi"/>
                      <w:color w:val="000000"/>
                      <w:sz w:val="18"/>
                      <w:szCs w:val="18"/>
                      <w:lang w:eastAsia="en-US"/>
                    </w:rPr>
                  </w:pPr>
                  <w:r w:rsidRPr="00C9519B">
                    <w:rPr>
                      <w:rFonts w:eastAsiaTheme="minorHAnsi"/>
                      <w:color w:val="000000"/>
                      <w:sz w:val="18"/>
                      <w:szCs w:val="18"/>
                      <w:lang w:eastAsia="en-US"/>
                    </w:rPr>
                    <w:t xml:space="preserve">Migawka automatyczna: 1/60 (1/50)–1/50 000 sekundy </w:t>
                  </w:r>
                </w:p>
              </w:tc>
            </w:tr>
            <w:tr w:rsidR="006337AE" w:rsidRPr="00C9519B" w14:paraId="5B8319BF" w14:textId="77777777" w:rsidTr="007C262A">
              <w:trPr>
                <w:trHeight w:val="110"/>
              </w:trPr>
              <w:tc>
                <w:tcPr>
                  <w:tcW w:w="0" w:type="auto"/>
                </w:tcPr>
                <w:p w14:paraId="7F03FDB5" w14:textId="77777777" w:rsidR="006337AE" w:rsidRPr="00C9519B" w:rsidRDefault="006337AE" w:rsidP="00366B18">
                  <w:pPr>
                    <w:widowControl/>
                    <w:suppressAutoHyphens w:val="0"/>
                    <w:autoSpaceDN w:val="0"/>
                    <w:adjustRightInd w:val="0"/>
                    <w:rPr>
                      <w:rFonts w:eastAsiaTheme="minorHAnsi"/>
                      <w:color w:val="000000"/>
                      <w:sz w:val="18"/>
                      <w:szCs w:val="18"/>
                      <w:lang w:eastAsia="en-US"/>
                    </w:rPr>
                  </w:pPr>
                  <w:r w:rsidRPr="00C9519B">
                    <w:rPr>
                      <w:rFonts w:eastAsiaTheme="minorHAnsi"/>
                      <w:color w:val="000000"/>
                      <w:sz w:val="18"/>
                      <w:szCs w:val="18"/>
                      <w:lang w:eastAsia="en-US"/>
                    </w:rPr>
                    <w:t xml:space="preserve">7 </w:t>
                  </w:r>
                </w:p>
              </w:tc>
              <w:tc>
                <w:tcPr>
                  <w:tcW w:w="0" w:type="auto"/>
                </w:tcPr>
                <w:p w14:paraId="572903C9" w14:textId="77777777" w:rsidR="006337AE" w:rsidRPr="00C9519B" w:rsidRDefault="006337AE" w:rsidP="00366B18">
                  <w:pPr>
                    <w:widowControl/>
                    <w:suppressAutoHyphens w:val="0"/>
                    <w:autoSpaceDN w:val="0"/>
                    <w:adjustRightInd w:val="0"/>
                    <w:rPr>
                      <w:rFonts w:eastAsiaTheme="minorHAnsi"/>
                      <w:color w:val="000000"/>
                      <w:sz w:val="18"/>
                      <w:szCs w:val="18"/>
                      <w:lang w:eastAsia="en-US"/>
                    </w:rPr>
                  </w:pPr>
                  <w:r w:rsidRPr="00C9519B">
                    <w:rPr>
                      <w:rFonts w:eastAsiaTheme="minorHAnsi"/>
                      <w:color w:val="000000"/>
                      <w:sz w:val="18"/>
                      <w:szCs w:val="18"/>
                      <w:lang w:eastAsia="en-US"/>
                    </w:rPr>
                    <w:t xml:space="preserve">Rozdzielczość kamery 1920x1080, progresywny skan obrazu. </w:t>
                  </w:r>
                </w:p>
              </w:tc>
            </w:tr>
            <w:tr w:rsidR="006337AE" w:rsidRPr="00C9519B" w14:paraId="19CDC5AA" w14:textId="77777777" w:rsidTr="007C262A">
              <w:trPr>
                <w:trHeight w:val="110"/>
              </w:trPr>
              <w:tc>
                <w:tcPr>
                  <w:tcW w:w="0" w:type="auto"/>
                </w:tcPr>
                <w:p w14:paraId="4F7FAB86" w14:textId="77777777" w:rsidR="006337AE" w:rsidRPr="00C9519B" w:rsidRDefault="006337AE" w:rsidP="00366B18">
                  <w:pPr>
                    <w:widowControl/>
                    <w:suppressAutoHyphens w:val="0"/>
                    <w:autoSpaceDN w:val="0"/>
                    <w:adjustRightInd w:val="0"/>
                    <w:rPr>
                      <w:rFonts w:eastAsiaTheme="minorHAnsi"/>
                      <w:color w:val="000000"/>
                      <w:sz w:val="18"/>
                      <w:szCs w:val="18"/>
                      <w:lang w:eastAsia="en-US"/>
                    </w:rPr>
                  </w:pPr>
                  <w:r w:rsidRPr="00C9519B">
                    <w:rPr>
                      <w:rFonts w:eastAsiaTheme="minorHAnsi"/>
                      <w:color w:val="000000"/>
                      <w:sz w:val="18"/>
                      <w:szCs w:val="18"/>
                      <w:lang w:eastAsia="en-US"/>
                    </w:rPr>
                    <w:t xml:space="preserve">8 </w:t>
                  </w:r>
                </w:p>
              </w:tc>
              <w:tc>
                <w:tcPr>
                  <w:tcW w:w="0" w:type="auto"/>
                </w:tcPr>
                <w:p w14:paraId="6FE4062C" w14:textId="77777777" w:rsidR="006337AE" w:rsidRPr="00C9519B" w:rsidRDefault="006337AE" w:rsidP="00366B18">
                  <w:pPr>
                    <w:widowControl/>
                    <w:suppressAutoHyphens w:val="0"/>
                    <w:autoSpaceDN w:val="0"/>
                    <w:adjustRightInd w:val="0"/>
                    <w:rPr>
                      <w:rFonts w:eastAsiaTheme="minorHAnsi"/>
                      <w:color w:val="000000"/>
                      <w:sz w:val="18"/>
                      <w:szCs w:val="18"/>
                      <w:lang w:eastAsia="en-US"/>
                    </w:rPr>
                  </w:pPr>
                  <w:r w:rsidRPr="00C9519B">
                    <w:rPr>
                      <w:rFonts w:eastAsiaTheme="minorHAnsi"/>
                      <w:color w:val="000000"/>
                      <w:sz w:val="18"/>
                      <w:szCs w:val="18"/>
                      <w:lang w:eastAsia="en-US"/>
                    </w:rPr>
                    <w:t xml:space="preserve">System skanujący : w poziomie 64kHz(60kHz), w pionie: 60,02kHz(50kHz) </w:t>
                  </w:r>
                </w:p>
              </w:tc>
            </w:tr>
            <w:tr w:rsidR="006337AE" w:rsidRPr="00C9519B" w14:paraId="731E0B38" w14:textId="77777777" w:rsidTr="007C262A">
              <w:trPr>
                <w:trHeight w:val="244"/>
              </w:trPr>
              <w:tc>
                <w:tcPr>
                  <w:tcW w:w="0" w:type="auto"/>
                </w:tcPr>
                <w:p w14:paraId="7DA59F87" w14:textId="77777777" w:rsidR="006337AE" w:rsidRPr="00C9519B" w:rsidRDefault="006337AE" w:rsidP="00366B18">
                  <w:pPr>
                    <w:widowControl/>
                    <w:suppressAutoHyphens w:val="0"/>
                    <w:autoSpaceDN w:val="0"/>
                    <w:adjustRightInd w:val="0"/>
                    <w:rPr>
                      <w:rFonts w:eastAsiaTheme="minorHAnsi"/>
                      <w:color w:val="000000"/>
                      <w:sz w:val="18"/>
                      <w:szCs w:val="18"/>
                      <w:lang w:eastAsia="en-US"/>
                    </w:rPr>
                  </w:pPr>
                  <w:r w:rsidRPr="00C9519B">
                    <w:rPr>
                      <w:rFonts w:eastAsiaTheme="minorHAnsi"/>
                      <w:color w:val="000000"/>
                      <w:sz w:val="18"/>
                      <w:szCs w:val="18"/>
                      <w:lang w:eastAsia="en-US"/>
                    </w:rPr>
                    <w:t xml:space="preserve">9 </w:t>
                  </w:r>
                </w:p>
              </w:tc>
              <w:tc>
                <w:tcPr>
                  <w:tcW w:w="0" w:type="auto"/>
                </w:tcPr>
                <w:p w14:paraId="55E5FCBF" w14:textId="77777777" w:rsidR="006337AE" w:rsidRPr="00C9519B" w:rsidRDefault="006337AE" w:rsidP="00366B18">
                  <w:pPr>
                    <w:widowControl/>
                    <w:suppressAutoHyphens w:val="0"/>
                    <w:autoSpaceDN w:val="0"/>
                    <w:adjustRightInd w:val="0"/>
                    <w:rPr>
                      <w:rFonts w:eastAsiaTheme="minorHAnsi"/>
                      <w:color w:val="000000"/>
                      <w:sz w:val="18"/>
                      <w:szCs w:val="18"/>
                      <w:lang w:eastAsia="en-US"/>
                    </w:rPr>
                  </w:pPr>
                  <w:r w:rsidRPr="00C9519B">
                    <w:rPr>
                      <w:rFonts w:eastAsiaTheme="minorHAnsi"/>
                      <w:color w:val="000000"/>
                      <w:sz w:val="18"/>
                      <w:szCs w:val="18"/>
                      <w:lang w:eastAsia="en-US"/>
                    </w:rPr>
                    <w:t xml:space="preserve">Możliwość płynnej regulacji nasycenia i temperatury barwowej koloru czerwonego i niebieskiego (funkcje R-Gain, R-Hue, B-Gain, B-Hue) </w:t>
                  </w:r>
                </w:p>
              </w:tc>
            </w:tr>
            <w:tr w:rsidR="006337AE" w:rsidRPr="00C9519B" w14:paraId="188575B3" w14:textId="77777777" w:rsidTr="007C262A">
              <w:trPr>
                <w:trHeight w:val="110"/>
              </w:trPr>
              <w:tc>
                <w:tcPr>
                  <w:tcW w:w="0" w:type="auto"/>
                </w:tcPr>
                <w:p w14:paraId="62A14965" w14:textId="77777777" w:rsidR="006337AE" w:rsidRPr="00C9519B" w:rsidRDefault="006337AE" w:rsidP="00366B18">
                  <w:pPr>
                    <w:widowControl/>
                    <w:suppressAutoHyphens w:val="0"/>
                    <w:autoSpaceDN w:val="0"/>
                    <w:adjustRightInd w:val="0"/>
                    <w:rPr>
                      <w:rFonts w:eastAsiaTheme="minorHAnsi"/>
                      <w:color w:val="000000"/>
                      <w:sz w:val="18"/>
                      <w:szCs w:val="18"/>
                      <w:lang w:eastAsia="en-US"/>
                    </w:rPr>
                  </w:pPr>
                  <w:r w:rsidRPr="00C9519B">
                    <w:rPr>
                      <w:rFonts w:eastAsiaTheme="minorHAnsi"/>
                      <w:color w:val="000000"/>
                      <w:sz w:val="18"/>
                      <w:szCs w:val="18"/>
                      <w:lang w:eastAsia="en-US"/>
                    </w:rPr>
                    <w:t xml:space="preserve">10 </w:t>
                  </w:r>
                </w:p>
              </w:tc>
              <w:tc>
                <w:tcPr>
                  <w:tcW w:w="0" w:type="auto"/>
                </w:tcPr>
                <w:p w14:paraId="608990D0" w14:textId="77777777" w:rsidR="006337AE" w:rsidRPr="00C9519B" w:rsidRDefault="006337AE" w:rsidP="00366B18">
                  <w:pPr>
                    <w:widowControl/>
                    <w:suppressAutoHyphens w:val="0"/>
                    <w:autoSpaceDN w:val="0"/>
                    <w:adjustRightInd w:val="0"/>
                    <w:rPr>
                      <w:rFonts w:eastAsiaTheme="minorHAnsi"/>
                      <w:color w:val="000000"/>
                      <w:sz w:val="18"/>
                      <w:szCs w:val="18"/>
                      <w:lang w:eastAsia="en-US"/>
                    </w:rPr>
                  </w:pPr>
                  <w:r w:rsidRPr="00C9519B">
                    <w:rPr>
                      <w:rFonts w:eastAsiaTheme="minorHAnsi"/>
                      <w:color w:val="000000"/>
                      <w:sz w:val="18"/>
                      <w:szCs w:val="18"/>
                      <w:lang w:eastAsia="en-US"/>
                    </w:rPr>
                    <w:t xml:space="preserve">Elektroniczne doświetlenie obrazu: regulacja 8-stopniowa </w:t>
                  </w:r>
                </w:p>
              </w:tc>
            </w:tr>
            <w:tr w:rsidR="006337AE" w:rsidRPr="00C9519B" w14:paraId="40E06601" w14:textId="77777777" w:rsidTr="007C262A">
              <w:trPr>
                <w:trHeight w:val="244"/>
              </w:trPr>
              <w:tc>
                <w:tcPr>
                  <w:tcW w:w="0" w:type="auto"/>
                </w:tcPr>
                <w:p w14:paraId="53010A59" w14:textId="77777777" w:rsidR="006337AE" w:rsidRPr="00C9519B" w:rsidRDefault="006337AE" w:rsidP="00366B18">
                  <w:pPr>
                    <w:widowControl/>
                    <w:suppressAutoHyphens w:val="0"/>
                    <w:autoSpaceDN w:val="0"/>
                    <w:adjustRightInd w:val="0"/>
                    <w:rPr>
                      <w:rFonts w:eastAsiaTheme="minorHAnsi"/>
                      <w:color w:val="000000"/>
                      <w:sz w:val="18"/>
                      <w:szCs w:val="18"/>
                      <w:lang w:eastAsia="en-US"/>
                    </w:rPr>
                  </w:pPr>
                  <w:r w:rsidRPr="00C9519B">
                    <w:rPr>
                      <w:rFonts w:eastAsiaTheme="minorHAnsi"/>
                      <w:color w:val="000000"/>
                      <w:sz w:val="18"/>
                      <w:szCs w:val="18"/>
                      <w:lang w:eastAsia="en-US"/>
                    </w:rPr>
                    <w:t xml:space="preserve">11 </w:t>
                  </w:r>
                </w:p>
              </w:tc>
              <w:tc>
                <w:tcPr>
                  <w:tcW w:w="0" w:type="auto"/>
                </w:tcPr>
                <w:p w14:paraId="69F6EC9E" w14:textId="77777777" w:rsidR="006337AE" w:rsidRPr="00C9519B" w:rsidRDefault="006337AE" w:rsidP="00366B18">
                  <w:pPr>
                    <w:widowControl/>
                    <w:suppressAutoHyphens w:val="0"/>
                    <w:autoSpaceDN w:val="0"/>
                    <w:adjustRightInd w:val="0"/>
                    <w:rPr>
                      <w:rFonts w:eastAsiaTheme="minorHAnsi"/>
                      <w:color w:val="000000"/>
                      <w:sz w:val="18"/>
                      <w:szCs w:val="18"/>
                      <w:lang w:eastAsia="en-US"/>
                    </w:rPr>
                  </w:pPr>
                  <w:r w:rsidRPr="00C9519B">
                    <w:rPr>
                      <w:rFonts w:eastAsiaTheme="minorHAnsi"/>
                      <w:color w:val="000000"/>
                      <w:sz w:val="18"/>
                      <w:szCs w:val="18"/>
                      <w:lang w:eastAsia="en-US"/>
                    </w:rPr>
                    <w:t xml:space="preserve">Wbudowane programy specjalistyczne min 9: artroskopia, cystoskopia, ENT/czaszka, wziernik giętki, wziernikowanie macicy, laparoskopia, laser, mikroskop, standard </w:t>
                  </w:r>
                </w:p>
              </w:tc>
            </w:tr>
            <w:tr w:rsidR="006337AE" w:rsidRPr="00C9519B" w14:paraId="10AE91F4" w14:textId="77777777" w:rsidTr="007C262A">
              <w:trPr>
                <w:trHeight w:val="916"/>
              </w:trPr>
              <w:tc>
                <w:tcPr>
                  <w:tcW w:w="0" w:type="auto"/>
                </w:tcPr>
                <w:p w14:paraId="7BB610D2" w14:textId="77777777" w:rsidR="006337AE" w:rsidRPr="00C9519B" w:rsidRDefault="006337AE" w:rsidP="00366B18">
                  <w:pPr>
                    <w:widowControl/>
                    <w:suppressAutoHyphens w:val="0"/>
                    <w:autoSpaceDN w:val="0"/>
                    <w:adjustRightInd w:val="0"/>
                    <w:rPr>
                      <w:rFonts w:eastAsiaTheme="minorHAnsi"/>
                      <w:color w:val="000000"/>
                      <w:sz w:val="18"/>
                      <w:szCs w:val="18"/>
                      <w:lang w:eastAsia="en-US"/>
                    </w:rPr>
                  </w:pPr>
                  <w:r w:rsidRPr="00C9519B">
                    <w:rPr>
                      <w:rFonts w:eastAsiaTheme="minorHAnsi"/>
                      <w:color w:val="000000"/>
                      <w:sz w:val="18"/>
                      <w:szCs w:val="18"/>
                      <w:lang w:eastAsia="en-US"/>
                    </w:rPr>
                    <w:t xml:space="preserve">12 </w:t>
                  </w:r>
                </w:p>
              </w:tc>
              <w:tc>
                <w:tcPr>
                  <w:tcW w:w="0" w:type="auto"/>
                </w:tcPr>
                <w:p w14:paraId="12B04E0A" w14:textId="77777777" w:rsidR="006337AE" w:rsidRPr="00C9519B" w:rsidRDefault="006337AE" w:rsidP="00366B18">
                  <w:pPr>
                    <w:widowControl/>
                    <w:suppressAutoHyphens w:val="0"/>
                    <w:autoSpaceDN w:val="0"/>
                    <w:adjustRightInd w:val="0"/>
                    <w:rPr>
                      <w:rFonts w:eastAsiaTheme="minorHAnsi"/>
                      <w:color w:val="000000"/>
                      <w:sz w:val="18"/>
                      <w:szCs w:val="18"/>
                      <w:lang w:eastAsia="en-US"/>
                    </w:rPr>
                  </w:pPr>
                  <w:r w:rsidRPr="00C9519B">
                    <w:rPr>
                      <w:rFonts w:eastAsiaTheme="minorHAnsi"/>
                      <w:color w:val="000000"/>
                      <w:sz w:val="18"/>
                      <w:szCs w:val="18"/>
                      <w:lang w:eastAsia="en-US"/>
                    </w:rPr>
                    <w:t xml:space="preserve">Wbudowane programy dodatkowe: - Endoskopowa wizualizacja w bliskiej podczerwieni, do użycia z ICG (zieleń indocjaninowa), bezpośrednia współpraca ze źródłem światła LED - System światłowodów emitujących światło podczerwone, podświetlające drogi moczowe, bezpośrednia współpraca ze źródłem światła LED - Równomierne rozświetlenie przestrzeni operowanej, szczególnie tylnych przedziałów Zmniejszenie nasycenia barwy czerwonej </w:t>
                  </w:r>
                </w:p>
              </w:tc>
            </w:tr>
            <w:tr w:rsidR="006337AE" w:rsidRPr="00C9519B" w14:paraId="5BF4C112" w14:textId="77777777" w:rsidTr="007C262A">
              <w:trPr>
                <w:trHeight w:val="110"/>
              </w:trPr>
              <w:tc>
                <w:tcPr>
                  <w:tcW w:w="0" w:type="auto"/>
                </w:tcPr>
                <w:p w14:paraId="1421F996" w14:textId="77777777" w:rsidR="006337AE" w:rsidRPr="00C9519B" w:rsidRDefault="006337AE" w:rsidP="00366B18">
                  <w:pPr>
                    <w:widowControl/>
                    <w:suppressAutoHyphens w:val="0"/>
                    <w:autoSpaceDN w:val="0"/>
                    <w:adjustRightInd w:val="0"/>
                    <w:rPr>
                      <w:rFonts w:eastAsiaTheme="minorHAnsi"/>
                      <w:color w:val="000000"/>
                      <w:sz w:val="18"/>
                      <w:szCs w:val="18"/>
                      <w:lang w:eastAsia="en-US"/>
                    </w:rPr>
                  </w:pPr>
                  <w:r w:rsidRPr="00C9519B">
                    <w:rPr>
                      <w:rFonts w:eastAsiaTheme="minorHAnsi"/>
                      <w:color w:val="000000"/>
                      <w:sz w:val="18"/>
                      <w:szCs w:val="18"/>
                      <w:lang w:eastAsia="en-US"/>
                    </w:rPr>
                    <w:t xml:space="preserve">13 </w:t>
                  </w:r>
                </w:p>
              </w:tc>
              <w:tc>
                <w:tcPr>
                  <w:tcW w:w="0" w:type="auto"/>
                </w:tcPr>
                <w:p w14:paraId="7670AEF4" w14:textId="77777777" w:rsidR="006337AE" w:rsidRPr="00C9519B" w:rsidRDefault="006337AE" w:rsidP="00366B18">
                  <w:pPr>
                    <w:widowControl/>
                    <w:suppressAutoHyphens w:val="0"/>
                    <w:autoSpaceDN w:val="0"/>
                    <w:adjustRightInd w:val="0"/>
                    <w:rPr>
                      <w:rFonts w:eastAsiaTheme="minorHAnsi"/>
                      <w:color w:val="000000"/>
                      <w:sz w:val="18"/>
                      <w:szCs w:val="18"/>
                      <w:lang w:eastAsia="en-US"/>
                    </w:rPr>
                  </w:pPr>
                  <w:r w:rsidRPr="00C9519B">
                    <w:rPr>
                      <w:rFonts w:eastAsiaTheme="minorHAnsi"/>
                      <w:color w:val="000000"/>
                      <w:sz w:val="18"/>
                      <w:szCs w:val="18"/>
                      <w:lang w:eastAsia="en-US"/>
                    </w:rPr>
                    <w:t xml:space="preserve">Konsola kamery wyposażona w min. 2 wyjścia cyfrowe (rozdzielczość 1920x1080p) oraz jedno analogowe </w:t>
                  </w:r>
                </w:p>
              </w:tc>
            </w:tr>
            <w:tr w:rsidR="006337AE" w:rsidRPr="00C9519B" w14:paraId="3FEE91FD" w14:textId="77777777" w:rsidTr="007C262A">
              <w:trPr>
                <w:trHeight w:val="110"/>
              </w:trPr>
              <w:tc>
                <w:tcPr>
                  <w:tcW w:w="0" w:type="auto"/>
                </w:tcPr>
                <w:p w14:paraId="579FC83F" w14:textId="77777777" w:rsidR="006337AE" w:rsidRPr="00C9519B" w:rsidRDefault="006337AE" w:rsidP="00366B18">
                  <w:pPr>
                    <w:widowControl/>
                    <w:suppressAutoHyphens w:val="0"/>
                    <w:autoSpaceDN w:val="0"/>
                    <w:adjustRightInd w:val="0"/>
                    <w:rPr>
                      <w:rFonts w:eastAsiaTheme="minorHAnsi"/>
                      <w:color w:val="000000"/>
                      <w:sz w:val="18"/>
                      <w:szCs w:val="18"/>
                      <w:lang w:eastAsia="en-US"/>
                    </w:rPr>
                  </w:pPr>
                  <w:r w:rsidRPr="00C9519B">
                    <w:rPr>
                      <w:rFonts w:eastAsiaTheme="minorHAnsi"/>
                      <w:color w:val="000000"/>
                      <w:sz w:val="18"/>
                      <w:szCs w:val="18"/>
                      <w:lang w:eastAsia="en-US"/>
                    </w:rPr>
                    <w:t xml:space="preserve">14 </w:t>
                  </w:r>
                </w:p>
              </w:tc>
              <w:tc>
                <w:tcPr>
                  <w:tcW w:w="0" w:type="auto"/>
                </w:tcPr>
                <w:p w14:paraId="27D20AA1" w14:textId="77777777" w:rsidR="006337AE" w:rsidRPr="00C9519B" w:rsidRDefault="006337AE" w:rsidP="00366B18">
                  <w:pPr>
                    <w:widowControl/>
                    <w:suppressAutoHyphens w:val="0"/>
                    <w:autoSpaceDN w:val="0"/>
                    <w:adjustRightInd w:val="0"/>
                    <w:rPr>
                      <w:rFonts w:eastAsiaTheme="minorHAnsi"/>
                      <w:color w:val="000000"/>
                      <w:sz w:val="18"/>
                      <w:szCs w:val="18"/>
                      <w:lang w:eastAsia="en-US"/>
                    </w:rPr>
                  </w:pPr>
                  <w:r w:rsidRPr="00C9519B">
                    <w:rPr>
                      <w:rFonts w:eastAsiaTheme="minorHAnsi"/>
                      <w:color w:val="000000"/>
                      <w:sz w:val="18"/>
                      <w:szCs w:val="18"/>
                      <w:lang w:eastAsia="en-US"/>
                    </w:rPr>
                    <w:t xml:space="preserve">Wyjścia cyfrowe DVI – 2szt.; S-VHS 1szt </w:t>
                  </w:r>
                </w:p>
              </w:tc>
            </w:tr>
            <w:tr w:rsidR="006337AE" w:rsidRPr="00C9519B" w14:paraId="0210AD43" w14:textId="77777777" w:rsidTr="007C262A">
              <w:trPr>
                <w:trHeight w:val="244"/>
              </w:trPr>
              <w:tc>
                <w:tcPr>
                  <w:tcW w:w="0" w:type="auto"/>
                </w:tcPr>
                <w:p w14:paraId="3E636609" w14:textId="77777777" w:rsidR="006337AE" w:rsidRPr="00C9519B" w:rsidRDefault="006337AE" w:rsidP="00366B18">
                  <w:pPr>
                    <w:widowControl/>
                    <w:suppressAutoHyphens w:val="0"/>
                    <w:autoSpaceDN w:val="0"/>
                    <w:adjustRightInd w:val="0"/>
                    <w:rPr>
                      <w:rFonts w:eastAsiaTheme="minorHAnsi"/>
                      <w:color w:val="000000"/>
                      <w:sz w:val="18"/>
                      <w:szCs w:val="18"/>
                      <w:lang w:eastAsia="en-US"/>
                    </w:rPr>
                  </w:pPr>
                  <w:r w:rsidRPr="00C9519B">
                    <w:rPr>
                      <w:rFonts w:eastAsiaTheme="minorHAnsi"/>
                      <w:color w:val="000000"/>
                      <w:sz w:val="18"/>
                      <w:szCs w:val="18"/>
                      <w:lang w:eastAsia="en-US"/>
                    </w:rPr>
                    <w:t xml:space="preserve">15 </w:t>
                  </w:r>
                </w:p>
              </w:tc>
              <w:tc>
                <w:tcPr>
                  <w:tcW w:w="0" w:type="auto"/>
                </w:tcPr>
                <w:p w14:paraId="064E39EB" w14:textId="77777777" w:rsidR="006337AE" w:rsidRPr="00C9519B" w:rsidRDefault="006337AE" w:rsidP="00366B18">
                  <w:pPr>
                    <w:widowControl/>
                    <w:suppressAutoHyphens w:val="0"/>
                    <w:autoSpaceDN w:val="0"/>
                    <w:adjustRightInd w:val="0"/>
                    <w:rPr>
                      <w:rFonts w:eastAsiaTheme="minorHAnsi"/>
                      <w:color w:val="000000"/>
                      <w:sz w:val="18"/>
                      <w:szCs w:val="18"/>
                      <w:lang w:eastAsia="en-US"/>
                    </w:rPr>
                  </w:pPr>
                  <w:r w:rsidRPr="00C9519B">
                    <w:rPr>
                      <w:rFonts w:eastAsiaTheme="minorHAnsi"/>
                      <w:color w:val="000000"/>
                      <w:sz w:val="18"/>
                      <w:szCs w:val="18"/>
                      <w:lang w:eastAsia="en-US"/>
                    </w:rPr>
                    <w:t xml:space="preserve">Możliwość integracji kamery z LEDowym źródłem światła umożliwiające korzystanie z programów dodatkowych </w:t>
                  </w:r>
                </w:p>
              </w:tc>
            </w:tr>
            <w:tr w:rsidR="006337AE" w:rsidRPr="00C9519B" w14:paraId="17990E24" w14:textId="77777777" w:rsidTr="007C262A">
              <w:trPr>
                <w:trHeight w:val="110"/>
              </w:trPr>
              <w:tc>
                <w:tcPr>
                  <w:tcW w:w="0" w:type="auto"/>
                </w:tcPr>
                <w:p w14:paraId="54D3A25B" w14:textId="77777777" w:rsidR="006337AE" w:rsidRPr="00C9519B" w:rsidRDefault="006337AE" w:rsidP="00366B18">
                  <w:pPr>
                    <w:widowControl/>
                    <w:suppressAutoHyphens w:val="0"/>
                    <w:autoSpaceDN w:val="0"/>
                    <w:adjustRightInd w:val="0"/>
                    <w:rPr>
                      <w:rFonts w:eastAsiaTheme="minorHAnsi"/>
                      <w:color w:val="000000"/>
                      <w:sz w:val="18"/>
                      <w:szCs w:val="18"/>
                      <w:lang w:eastAsia="en-US"/>
                    </w:rPr>
                  </w:pPr>
                  <w:r w:rsidRPr="00C9519B">
                    <w:rPr>
                      <w:rFonts w:eastAsiaTheme="minorHAnsi"/>
                      <w:color w:val="000000"/>
                      <w:sz w:val="18"/>
                      <w:szCs w:val="18"/>
                      <w:lang w:eastAsia="en-US"/>
                    </w:rPr>
                    <w:t xml:space="preserve">16 </w:t>
                  </w:r>
                </w:p>
              </w:tc>
              <w:tc>
                <w:tcPr>
                  <w:tcW w:w="0" w:type="auto"/>
                </w:tcPr>
                <w:p w14:paraId="56084DAF" w14:textId="77777777" w:rsidR="006337AE" w:rsidRPr="00C9519B" w:rsidRDefault="006337AE" w:rsidP="00366B18">
                  <w:pPr>
                    <w:widowControl/>
                    <w:suppressAutoHyphens w:val="0"/>
                    <w:autoSpaceDN w:val="0"/>
                    <w:adjustRightInd w:val="0"/>
                    <w:rPr>
                      <w:rFonts w:eastAsiaTheme="minorHAnsi"/>
                      <w:color w:val="000000"/>
                      <w:sz w:val="18"/>
                      <w:szCs w:val="18"/>
                      <w:lang w:eastAsia="en-US"/>
                    </w:rPr>
                  </w:pPr>
                  <w:r w:rsidRPr="00C9519B">
                    <w:rPr>
                      <w:rFonts w:eastAsiaTheme="minorHAnsi"/>
                      <w:color w:val="000000"/>
                      <w:sz w:val="18"/>
                      <w:szCs w:val="18"/>
                      <w:lang w:eastAsia="en-US"/>
                    </w:rPr>
                    <w:t xml:space="preserve">Menu urządzenia w języku polskim wyświetlane na panelu sterującym urządzenia. </w:t>
                  </w:r>
                </w:p>
              </w:tc>
            </w:tr>
            <w:tr w:rsidR="006337AE" w:rsidRPr="00C9519B" w14:paraId="5D167E55" w14:textId="77777777" w:rsidTr="007C262A">
              <w:trPr>
                <w:trHeight w:val="110"/>
              </w:trPr>
              <w:tc>
                <w:tcPr>
                  <w:tcW w:w="0" w:type="auto"/>
                </w:tcPr>
                <w:p w14:paraId="65C02D34" w14:textId="77777777" w:rsidR="006337AE" w:rsidRPr="00C9519B" w:rsidRDefault="006337AE" w:rsidP="00366B18">
                  <w:pPr>
                    <w:widowControl/>
                    <w:suppressAutoHyphens w:val="0"/>
                    <w:autoSpaceDN w:val="0"/>
                    <w:adjustRightInd w:val="0"/>
                    <w:rPr>
                      <w:rFonts w:eastAsiaTheme="minorHAnsi"/>
                      <w:color w:val="000000"/>
                      <w:sz w:val="18"/>
                      <w:szCs w:val="18"/>
                      <w:lang w:eastAsia="en-US"/>
                    </w:rPr>
                  </w:pPr>
                  <w:r w:rsidRPr="00C9519B">
                    <w:rPr>
                      <w:rFonts w:eastAsiaTheme="minorHAnsi"/>
                      <w:color w:val="000000"/>
                      <w:sz w:val="18"/>
                      <w:szCs w:val="18"/>
                      <w:lang w:eastAsia="en-US"/>
                    </w:rPr>
                    <w:t xml:space="preserve">17 </w:t>
                  </w:r>
                </w:p>
              </w:tc>
              <w:tc>
                <w:tcPr>
                  <w:tcW w:w="0" w:type="auto"/>
                </w:tcPr>
                <w:p w14:paraId="18931197" w14:textId="77777777" w:rsidR="006337AE" w:rsidRPr="00C9519B" w:rsidRDefault="006337AE" w:rsidP="00366B18">
                  <w:pPr>
                    <w:widowControl/>
                    <w:suppressAutoHyphens w:val="0"/>
                    <w:autoSpaceDN w:val="0"/>
                    <w:adjustRightInd w:val="0"/>
                    <w:rPr>
                      <w:rFonts w:eastAsiaTheme="minorHAnsi"/>
                      <w:color w:val="000000"/>
                      <w:sz w:val="18"/>
                      <w:szCs w:val="18"/>
                      <w:lang w:eastAsia="en-US"/>
                    </w:rPr>
                  </w:pPr>
                  <w:r w:rsidRPr="00C9519B">
                    <w:rPr>
                      <w:rFonts w:eastAsiaTheme="minorHAnsi"/>
                      <w:color w:val="000000"/>
                      <w:sz w:val="18"/>
                      <w:szCs w:val="18"/>
                      <w:lang w:eastAsia="en-US"/>
                    </w:rPr>
                    <w:t xml:space="preserve">Zoom cyfrowy 1,8x </w:t>
                  </w:r>
                </w:p>
              </w:tc>
            </w:tr>
            <w:tr w:rsidR="006337AE" w:rsidRPr="00C9519B" w14:paraId="4DCAA226" w14:textId="77777777" w:rsidTr="007C262A">
              <w:trPr>
                <w:trHeight w:val="110"/>
              </w:trPr>
              <w:tc>
                <w:tcPr>
                  <w:tcW w:w="0" w:type="auto"/>
                </w:tcPr>
                <w:p w14:paraId="42F970B9" w14:textId="77777777" w:rsidR="006337AE" w:rsidRPr="00C9519B" w:rsidRDefault="006337AE" w:rsidP="00366B18">
                  <w:pPr>
                    <w:widowControl/>
                    <w:suppressAutoHyphens w:val="0"/>
                    <w:autoSpaceDN w:val="0"/>
                    <w:adjustRightInd w:val="0"/>
                    <w:rPr>
                      <w:rFonts w:eastAsiaTheme="minorHAnsi"/>
                      <w:color w:val="000000"/>
                      <w:sz w:val="18"/>
                      <w:szCs w:val="18"/>
                      <w:lang w:eastAsia="en-US"/>
                    </w:rPr>
                  </w:pPr>
                  <w:r w:rsidRPr="00C9519B">
                    <w:rPr>
                      <w:rFonts w:eastAsiaTheme="minorHAnsi"/>
                      <w:color w:val="000000"/>
                      <w:sz w:val="18"/>
                      <w:szCs w:val="18"/>
                      <w:lang w:eastAsia="en-US"/>
                    </w:rPr>
                    <w:t xml:space="preserve">18 </w:t>
                  </w:r>
                </w:p>
              </w:tc>
              <w:tc>
                <w:tcPr>
                  <w:tcW w:w="0" w:type="auto"/>
                </w:tcPr>
                <w:p w14:paraId="76664DFC" w14:textId="77777777" w:rsidR="006337AE" w:rsidRPr="00C9519B" w:rsidRDefault="006337AE" w:rsidP="00366B18">
                  <w:pPr>
                    <w:widowControl/>
                    <w:suppressAutoHyphens w:val="0"/>
                    <w:autoSpaceDN w:val="0"/>
                    <w:adjustRightInd w:val="0"/>
                    <w:rPr>
                      <w:rFonts w:eastAsiaTheme="minorHAnsi"/>
                      <w:color w:val="000000"/>
                      <w:sz w:val="18"/>
                      <w:szCs w:val="18"/>
                      <w:lang w:eastAsia="en-US"/>
                    </w:rPr>
                  </w:pPr>
                  <w:r w:rsidRPr="00C9519B">
                    <w:rPr>
                      <w:rFonts w:eastAsiaTheme="minorHAnsi"/>
                      <w:color w:val="000000"/>
                      <w:sz w:val="18"/>
                      <w:szCs w:val="18"/>
                      <w:lang w:eastAsia="en-US"/>
                    </w:rPr>
                    <w:t xml:space="preserve">Możliwość sterowania rejestratora cyfrowego i źródła światła z głowicy kamery </w:t>
                  </w:r>
                </w:p>
              </w:tc>
            </w:tr>
            <w:tr w:rsidR="006337AE" w:rsidRPr="00C9519B" w14:paraId="3E05B385" w14:textId="77777777" w:rsidTr="007C262A">
              <w:trPr>
                <w:trHeight w:val="110"/>
              </w:trPr>
              <w:tc>
                <w:tcPr>
                  <w:tcW w:w="0" w:type="auto"/>
                </w:tcPr>
                <w:p w14:paraId="71BB7154" w14:textId="77777777" w:rsidR="006337AE" w:rsidRPr="00C9519B" w:rsidRDefault="006337AE" w:rsidP="00366B18">
                  <w:pPr>
                    <w:widowControl/>
                    <w:suppressAutoHyphens w:val="0"/>
                    <w:autoSpaceDN w:val="0"/>
                    <w:adjustRightInd w:val="0"/>
                    <w:rPr>
                      <w:rFonts w:eastAsiaTheme="minorHAnsi"/>
                      <w:color w:val="000000"/>
                      <w:sz w:val="18"/>
                      <w:szCs w:val="18"/>
                      <w:lang w:eastAsia="en-US"/>
                    </w:rPr>
                  </w:pPr>
                  <w:r w:rsidRPr="00C9519B">
                    <w:rPr>
                      <w:rFonts w:eastAsiaTheme="minorHAnsi"/>
                      <w:color w:val="000000"/>
                      <w:sz w:val="18"/>
                      <w:szCs w:val="18"/>
                      <w:lang w:eastAsia="en-US"/>
                    </w:rPr>
                    <w:t xml:space="preserve">19 </w:t>
                  </w:r>
                </w:p>
              </w:tc>
              <w:tc>
                <w:tcPr>
                  <w:tcW w:w="0" w:type="auto"/>
                </w:tcPr>
                <w:p w14:paraId="3EF7A870" w14:textId="77777777" w:rsidR="006337AE" w:rsidRPr="00C9519B" w:rsidRDefault="006337AE" w:rsidP="00366B18">
                  <w:pPr>
                    <w:widowControl/>
                    <w:suppressAutoHyphens w:val="0"/>
                    <w:autoSpaceDN w:val="0"/>
                    <w:adjustRightInd w:val="0"/>
                    <w:rPr>
                      <w:rFonts w:eastAsiaTheme="minorHAnsi"/>
                      <w:color w:val="000000"/>
                      <w:sz w:val="18"/>
                      <w:szCs w:val="18"/>
                      <w:lang w:eastAsia="en-US"/>
                    </w:rPr>
                  </w:pPr>
                  <w:r w:rsidRPr="00C9519B">
                    <w:rPr>
                      <w:rFonts w:eastAsiaTheme="minorHAnsi"/>
                      <w:color w:val="000000"/>
                      <w:sz w:val="18"/>
                      <w:szCs w:val="18"/>
                      <w:lang w:eastAsia="en-US"/>
                    </w:rPr>
                    <w:t xml:space="preserve">Możliwość pracy w systemie zintegrowanej sali operacyjnej </w:t>
                  </w:r>
                </w:p>
              </w:tc>
            </w:tr>
            <w:tr w:rsidR="006337AE" w:rsidRPr="00C9519B" w14:paraId="668DA0A4" w14:textId="77777777" w:rsidTr="007C262A">
              <w:trPr>
                <w:trHeight w:val="110"/>
              </w:trPr>
              <w:tc>
                <w:tcPr>
                  <w:tcW w:w="0" w:type="auto"/>
                </w:tcPr>
                <w:p w14:paraId="7BC4BF31" w14:textId="77777777" w:rsidR="006337AE" w:rsidRPr="00C9519B" w:rsidRDefault="006337AE" w:rsidP="00366B18">
                  <w:pPr>
                    <w:widowControl/>
                    <w:suppressAutoHyphens w:val="0"/>
                    <w:autoSpaceDN w:val="0"/>
                    <w:adjustRightInd w:val="0"/>
                    <w:rPr>
                      <w:rFonts w:eastAsiaTheme="minorHAnsi"/>
                      <w:color w:val="000000"/>
                      <w:sz w:val="18"/>
                      <w:szCs w:val="18"/>
                      <w:lang w:eastAsia="en-US"/>
                    </w:rPr>
                  </w:pPr>
                  <w:r w:rsidRPr="00C9519B">
                    <w:rPr>
                      <w:rFonts w:eastAsiaTheme="minorHAnsi"/>
                      <w:color w:val="000000"/>
                      <w:sz w:val="18"/>
                      <w:szCs w:val="18"/>
                      <w:lang w:eastAsia="en-US"/>
                    </w:rPr>
                    <w:t xml:space="preserve">20 </w:t>
                  </w:r>
                </w:p>
              </w:tc>
              <w:tc>
                <w:tcPr>
                  <w:tcW w:w="0" w:type="auto"/>
                </w:tcPr>
                <w:p w14:paraId="45E7BEC0" w14:textId="77777777" w:rsidR="006337AE" w:rsidRPr="00C9519B" w:rsidRDefault="006337AE" w:rsidP="00366B18">
                  <w:pPr>
                    <w:widowControl/>
                    <w:suppressAutoHyphens w:val="0"/>
                    <w:autoSpaceDN w:val="0"/>
                    <w:adjustRightInd w:val="0"/>
                    <w:rPr>
                      <w:rFonts w:eastAsiaTheme="minorHAnsi"/>
                      <w:color w:val="000000"/>
                      <w:sz w:val="18"/>
                      <w:szCs w:val="18"/>
                      <w:lang w:eastAsia="en-US"/>
                    </w:rPr>
                  </w:pPr>
                  <w:r w:rsidRPr="00C9519B">
                    <w:rPr>
                      <w:rFonts w:eastAsiaTheme="minorHAnsi"/>
                      <w:color w:val="000000"/>
                      <w:sz w:val="18"/>
                      <w:szCs w:val="18"/>
                      <w:lang w:eastAsia="en-US"/>
                    </w:rPr>
                    <w:t xml:space="preserve">Współpraca urządzenia z głowicami wysokiej rozdzielczości typu Inline do operacji jednoportowych. </w:t>
                  </w:r>
                </w:p>
              </w:tc>
            </w:tr>
            <w:tr w:rsidR="006337AE" w:rsidRPr="00C9519B" w14:paraId="3617C22B" w14:textId="77777777" w:rsidTr="007C262A">
              <w:trPr>
                <w:trHeight w:val="110"/>
              </w:trPr>
              <w:tc>
                <w:tcPr>
                  <w:tcW w:w="0" w:type="auto"/>
                </w:tcPr>
                <w:p w14:paraId="6258AC10" w14:textId="77777777" w:rsidR="006337AE" w:rsidRPr="00C9519B" w:rsidRDefault="006337AE" w:rsidP="00366B18">
                  <w:pPr>
                    <w:widowControl/>
                    <w:suppressAutoHyphens w:val="0"/>
                    <w:autoSpaceDN w:val="0"/>
                    <w:adjustRightInd w:val="0"/>
                    <w:rPr>
                      <w:rFonts w:eastAsiaTheme="minorHAnsi"/>
                      <w:color w:val="000000"/>
                      <w:sz w:val="18"/>
                      <w:szCs w:val="18"/>
                      <w:lang w:eastAsia="en-US"/>
                    </w:rPr>
                  </w:pPr>
                  <w:r w:rsidRPr="00C9519B">
                    <w:rPr>
                      <w:rFonts w:eastAsiaTheme="minorHAnsi"/>
                      <w:color w:val="000000"/>
                      <w:sz w:val="18"/>
                      <w:szCs w:val="18"/>
                      <w:lang w:eastAsia="en-US"/>
                    </w:rPr>
                    <w:t xml:space="preserve">21 </w:t>
                  </w:r>
                </w:p>
              </w:tc>
              <w:tc>
                <w:tcPr>
                  <w:tcW w:w="0" w:type="auto"/>
                </w:tcPr>
                <w:p w14:paraId="7ECDBEA5" w14:textId="77777777" w:rsidR="006337AE" w:rsidRPr="00C9519B" w:rsidRDefault="006337AE" w:rsidP="00366B18">
                  <w:pPr>
                    <w:widowControl/>
                    <w:suppressAutoHyphens w:val="0"/>
                    <w:autoSpaceDN w:val="0"/>
                    <w:adjustRightInd w:val="0"/>
                    <w:rPr>
                      <w:rFonts w:eastAsiaTheme="minorHAnsi"/>
                      <w:color w:val="000000"/>
                      <w:sz w:val="18"/>
                      <w:szCs w:val="18"/>
                      <w:lang w:eastAsia="en-US"/>
                    </w:rPr>
                  </w:pPr>
                  <w:r w:rsidRPr="00C9519B">
                    <w:rPr>
                      <w:rFonts w:eastAsiaTheme="minorHAnsi"/>
                      <w:color w:val="000000"/>
                      <w:sz w:val="18"/>
                      <w:szCs w:val="18"/>
                      <w:lang w:eastAsia="en-US"/>
                    </w:rPr>
                    <w:t xml:space="preserve">Waga głowica kamery - 0,5 kg </w:t>
                  </w:r>
                </w:p>
              </w:tc>
            </w:tr>
            <w:tr w:rsidR="006337AE" w:rsidRPr="00C9519B" w14:paraId="42D92D94" w14:textId="77777777" w:rsidTr="007C262A">
              <w:trPr>
                <w:trHeight w:val="110"/>
              </w:trPr>
              <w:tc>
                <w:tcPr>
                  <w:tcW w:w="0" w:type="auto"/>
                </w:tcPr>
                <w:p w14:paraId="4880B9C5" w14:textId="77777777" w:rsidR="006337AE" w:rsidRPr="00C9519B" w:rsidRDefault="006337AE" w:rsidP="00366B18">
                  <w:pPr>
                    <w:widowControl/>
                    <w:suppressAutoHyphens w:val="0"/>
                    <w:autoSpaceDN w:val="0"/>
                    <w:adjustRightInd w:val="0"/>
                    <w:rPr>
                      <w:rFonts w:eastAsiaTheme="minorHAnsi"/>
                      <w:color w:val="000000"/>
                      <w:sz w:val="18"/>
                      <w:szCs w:val="18"/>
                      <w:lang w:eastAsia="en-US"/>
                    </w:rPr>
                  </w:pPr>
                  <w:r w:rsidRPr="00C9519B">
                    <w:rPr>
                      <w:rFonts w:eastAsiaTheme="minorHAnsi"/>
                      <w:color w:val="000000"/>
                      <w:sz w:val="18"/>
                      <w:szCs w:val="18"/>
                      <w:lang w:eastAsia="en-US"/>
                    </w:rPr>
                    <w:t xml:space="preserve">22 </w:t>
                  </w:r>
                </w:p>
              </w:tc>
              <w:tc>
                <w:tcPr>
                  <w:tcW w:w="0" w:type="auto"/>
                </w:tcPr>
                <w:p w14:paraId="0D63A5B8" w14:textId="77777777" w:rsidR="006337AE" w:rsidRPr="00C9519B" w:rsidRDefault="006337AE" w:rsidP="00366B18">
                  <w:pPr>
                    <w:widowControl/>
                    <w:suppressAutoHyphens w:val="0"/>
                    <w:autoSpaceDN w:val="0"/>
                    <w:adjustRightInd w:val="0"/>
                    <w:rPr>
                      <w:rFonts w:eastAsiaTheme="minorHAnsi"/>
                      <w:color w:val="000000"/>
                      <w:sz w:val="18"/>
                      <w:szCs w:val="18"/>
                      <w:lang w:eastAsia="en-US"/>
                    </w:rPr>
                  </w:pPr>
                  <w:r w:rsidRPr="00C9519B">
                    <w:rPr>
                      <w:rFonts w:eastAsiaTheme="minorHAnsi"/>
                      <w:color w:val="000000"/>
                      <w:sz w:val="18"/>
                      <w:szCs w:val="18"/>
                      <w:lang w:eastAsia="en-US"/>
                    </w:rPr>
                    <w:t xml:space="preserve">Waga konsoli kamery - 4,9 kg </w:t>
                  </w:r>
                </w:p>
              </w:tc>
            </w:tr>
            <w:tr w:rsidR="006337AE" w:rsidRPr="00C9519B" w14:paraId="1B78A5D8" w14:textId="77777777" w:rsidTr="007C262A">
              <w:trPr>
                <w:trHeight w:val="110"/>
              </w:trPr>
              <w:tc>
                <w:tcPr>
                  <w:tcW w:w="0" w:type="auto"/>
                </w:tcPr>
                <w:p w14:paraId="20B66747" w14:textId="77777777" w:rsidR="006337AE" w:rsidRPr="00C9519B" w:rsidRDefault="006337AE" w:rsidP="00366B18">
                  <w:pPr>
                    <w:widowControl/>
                    <w:suppressAutoHyphens w:val="0"/>
                    <w:autoSpaceDN w:val="0"/>
                    <w:adjustRightInd w:val="0"/>
                    <w:rPr>
                      <w:rFonts w:eastAsiaTheme="minorHAnsi"/>
                      <w:color w:val="000000"/>
                      <w:sz w:val="18"/>
                      <w:szCs w:val="18"/>
                      <w:lang w:eastAsia="en-US"/>
                    </w:rPr>
                  </w:pPr>
                  <w:r w:rsidRPr="00C9519B">
                    <w:rPr>
                      <w:rFonts w:eastAsiaTheme="minorHAnsi"/>
                      <w:color w:val="000000"/>
                      <w:sz w:val="18"/>
                      <w:szCs w:val="18"/>
                      <w:lang w:eastAsia="en-US"/>
                    </w:rPr>
                    <w:t xml:space="preserve">23 </w:t>
                  </w:r>
                </w:p>
              </w:tc>
              <w:tc>
                <w:tcPr>
                  <w:tcW w:w="0" w:type="auto"/>
                </w:tcPr>
                <w:p w14:paraId="10A4C079" w14:textId="77777777" w:rsidR="006337AE" w:rsidRPr="00C9519B" w:rsidRDefault="006337AE" w:rsidP="00366B18">
                  <w:pPr>
                    <w:widowControl/>
                    <w:suppressAutoHyphens w:val="0"/>
                    <w:autoSpaceDN w:val="0"/>
                    <w:adjustRightInd w:val="0"/>
                    <w:rPr>
                      <w:rFonts w:eastAsiaTheme="minorHAnsi"/>
                      <w:color w:val="000000"/>
                      <w:sz w:val="18"/>
                      <w:szCs w:val="18"/>
                      <w:lang w:eastAsia="en-US"/>
                    </w:rPr>
                  </w:pPr>
                  <w:r w:rsidRPr="00C9519B">
                    <w:rPr>
                      <w:rFonts w:eastAsiaTheme="minorHAnsi"/>
                      <w:color w:val="000000"/>
                      <w:sz w:val="18"/>
                      <w:szCs w:val="18"/>
                      <w:lang w:eastAsia="en-US"/>
                    </w:rPr>
                    <w:t xml:space="preserve">Przewód głowicy kamery - długość min 3m </w:t>
                  </w:r>
                </w:p>
              </w:tc>
            </w:tr>
            <w:tr w:rsidR="006337AE" w:rsidRPr="00C9519B" w14:paraId="450C7B2D" w14:textId="77777777" w:rsidTr="007C262A">
              <w:trPr>
                <w:trHeight w:val="110"/>
              </w:trPr>
              <w:tc>
                <w:tcPr>
                  <w:tcW w:w="0" w:type="auto"/>
                </w:tcPr>
                <w:p w14:paraId="7E7F18AC" w14:textId="77777777" w:rsidR="006337AE" w:rsidRPr="00C9519B" w:rsidRDefault="006337AE" w:rsidP="00366B18">
                  <w:pPr>
                    <w:widowControl/>
                    <w:suppressAutoHyphens w:val="0"/>
                    <w:autoSpaceDN w:val="0"/>
                    <w:adjustRightInd w:val="0"/>
                    <w:rPr>
                      <w:rFonts w:eastAsiaTheme="minorHAnsi"/>
                      <w:color w:val="000000"/>
                      <w:sz w:val="18"/>
                      <w:szCs w:val="18"/>
                      <w:lang w:eastAsia="en-US"/>
                    </w:rPr>
                  </w:pPr>
                  <w:r w:rsidRPr="00C9519B">
                    <w:rPr>
                      <w:rFonts w:eastAsiaTheme="minorHAnsi"/>
                      <w:color w:val="000000"/>
                      <w:sz w:val="18"/>
                      <w:szCs w:val="18"/>
                      <w:lang w:eastAsia="en-US"/>
                    </w:rPr>
                    <w:t xml:space="preserve">24 </w:t>
                  </w:r>
                </w:p>
              </w:tc>
              <w:tc>
                <w:tcPr>
                  <w:tcW w:w="0" w:type="auto"/>
                </w:tcPr>
                <w:p w14:paraId="6CE26A14" w14:textId="77777777" w:rsidR="006337AE" w:rsidRPr="00C9519B" w:rsidRDefault="006337AE" w:rsidP="00366B18">
                  <w:pPr>
                    <w:widowControl/>
                    <w:suppressAutoHyphens w:val="0"/>
                    <w:autoSpaceDN w:val="0"/>
                    <w:adjustRightInd w:val="0"/>
                    <w:rPr>
                      <w:rFonts w:eastAsiaTheme="minorHAnsi"/>
                      <w:color w:val="000000"/>
                      <w:sz w:val="18"/>
                      <w:szCs w:val="18"/>
                      <w:lang w:eastAsia="en-US"/>
                    </w:rPr>
                  </w:pPr>
                  <w:r w:rsidRPr="00C9519B">
                    <w:rPr>
                      <w:rFonts w:eastAsiaTheme="minorHAnsi"/>
                      <w:color w:val="000000"/>
                      <w:sz w:val="18"/>
                      <w:szCs w:val="18"/>
                      <w:lang w:eastAsia="en-US"/>
                    </w:rPr>
                    <w:t xml:space="preserve">Wymiary konsoli kamery: 31,8cmszer.x10,2 cm wys. X 38,7 cm głęb. </w:t>
                  </w:r>
                </w:p>
              </w:tc>
            </w:tr>
          </w:tbl>
          <w:p w14:paraId="1DD3F9AC" w14:textId="77777777" w:rsidR="006337AE" w:rsidRPr="00C9519B" w:rsidRDefault="006337AE" w:rsidP="00366B18">
            <w:pPr>
              <w:jc w:val="both"/>
              <w:rPr>
                <w:sz w:val="18"/>
                <w:szCs w:val="18"/>
                <w:lang w:eastAsia="en-US"/>
              </w:rPr>
            </w:pPr>
          </w:p>
        </w:tc>
        <w:tc>
          <w:tcPr>
            <w:tcW w:w="1968" w:type="dxa"/>
            <w:tcBorders>
              <w:bottom w:val="single" w:sz="4" w:space="0" w:color="auto"/>
            </w:tcBorders>
          </w:tcPr>
          <w:p w14:paraId="681DF94C" w14:textId="3D64B667" w:rsidR="006337AE" w:rsidRPr="00713C8E" w:rsidRDefault="006337AE" w:rsidP="00366B18">
            <w:pPr>
              <w:widowControl/>
              <w:suppressAutoHyphens w:val="0"/>
              <w:autoSpaceDE/>
              <w:jc w:val="center"/>
              <w:rPr>
                <w:color w:val="000000"/>
                <w:sz w:val="18"/>
                <w:szCs w:val="18"/>
                <w:lang w:eastAsia="pl-PL"/>
              </w:rPr>
            </w:pPr>
            <w:r>
              <w:rPr>
                <w:color w:val="000000"/>
                <w:sz w:val="18"/>
                <w:szCs w:val="18"/>
                <w:lang w:eastAsia="pl-PL"/>
              </w:rPr>
              <w:t>Zamawiający dopuszcza takie rozwiązanie</w:t>
            </w:r>
          </w:p>
        </w:tc>
      </w:tr>
      <w:bookmarkEnd w:id="1"/>
      <w:tr w:rsidR="006337AE" w:rsidRPr="00713C8E" w14:paraId="0E5DFE95" w14:textId="77777777" w:rsidTr="006337AE">
        <w:trPr>
          <w:trHeight w:val="1842"/>
        </w:trPr>
        <w:tc>
          <w:tcPr>
            <w:tcW w:w="562" w:type="dxa"/>
            <w:tcBorders>
              <w:bottom w:val="single" w:sz="4" w:space="0" w:color="auto"/>
            </w:tcBorders>
          </w:tcPr>
          <w:p w14:paraId="7895E8F8" w14:textId="77777777" w:rsidR="006337AE" w:rsidRPr="00713C8E" w:rsidRDefault="006337AE" w:rsidP="00366B18">
            <w:pPr>
              <w:pStyle w:val="Akapitzlist"/>
              <w:numPr>
                <w:ilvl w:val="0"/>
                <w:numId w:val="3"/>
              </w:numPr>
              <w:ind w:hanging="720"/>
              <w:rPr>
                <w:color w:val="000000"/>
                <w:lang w:eastAsia="pl-PL"/>
              </w:rPr>
            </w:pPr>
          </w:p>
        </w:tc>
        <w:tc>
          <w:tcPr>
            <w:tcW w:w="11340" w:type="dxa"/>
            <w:tcBorders>
              <w:bottom w:val="single" w:sz="4" w:space="0" w:color="auto"/>
            </w:tcBorders>
            <w:noWrap/>
          </w:tcPr>
          <w:p w14:paraId="55D8ABBC" w14:textId="77777777" w:rsidR="006337AE" w:rsidRPr="00C9519B" w:rsidRDefault="006337AE" w:rsidP="00366B18">
            <w:pPr>
              <w:jc w:val="both"/>
              <w:rPr>
                <w:sz w:val="18"/>
                <w:szCs w:val="18"/>
                <w:lang w:eastAsia="en-US"/>
              </w:rPr>
            </w:pPr>
            <w:r w:rsidRPr="00C9519B">
              <w:rPr>
                <w:sz w:val="18"/>
                <w:szCs w:val="18"/>
                <w:lang w:eastAsia="en-US"/>
              </w:rPr>
              <w:t>Czy Zamawiający dopuści możliwość zaoferowania cyfrowego rejestratora medycznego o poniższych parametrach, jako rozwiązanie równoważne?</w:t>
            </w:r>
          </w:p>
          <w:p w14:paraId="74412F66" w14:textId="77777777" w:rsidR="006337AE" w:rsidRPr="00C9519B" w:rsidRDefault="006337AE" w:rsidP="00366B18">
            <w:pPr>
              <w:jc w:val="both"/>
              <w:rPr>
                <w:sz w:val="18"/>
                <w:szCs w:val="18"/>
                <w:lang w:eastAsia="en-US"/>
              </w:rPr>
            </w:pPr>
            <w:r w:rsidRPr="00C9519B">
              <w:rPr>
                <w:sz w:val="18"/>
                <w:szCs w:val="18"/>
                <w:lang w:eastAsia="en-US"/>
              </w:rPr>
              <w:t>Medyczny rejestrator cyfrowy/System zarządzania danymi</w:t>
            </w:r>
          </w:p>
          <w:p w14:paraId="1D313774" w14:textId="76DA5854" w:rsidR="006337AE" w:rsidRPr="00C9519B" w:rsidRDefault="006337AE" w:rsidP="00366B18">
            <w:pPr>
              <w:jc w:val="both"/>
              <w:rPr>
                <w:sz w:val="18"/>
                <w:szCs w:val="18"/>
                <w:lang w:eastAsia="en-US"/>
              </w:rPr>
            </w:pPr>
            <w:r w:rsidRPr="00C9519B">
              <w:rPr>
                <w:sz w:val="18"/>
                <w:szCs w:val="18"/>
                <w:lang w:eastAsia="en-US"/>
              </w:rPr>
              <w:t>1 uchylny dotykowy panel (8-calowy, kolorowy wyświetlacz TFT LCD) zastępujący klawiaturę</w:t>
            </w:r>
          </w:p>
          <w:p w14:paraId="37AE60B7" w14:textId="5B4839A2" w:rsidR="006337AE" w:rsidRPr="00C9519B" w:rsidRDefault="006337AE" w:rsidP="00366B18">
            <w:pPr>
              <w:jc w:val="both"/>
              <w:rPr>
                <w:sz w:val="18"/>
                <w:szCs w:val="18"/>
                <w:lang w:eastAsia="en-US"/>
              </w:rPr>
            </w:pPr>
            <w:r w:rsidRPr="00C9519B">
              <w:rPr>
                <w:sz w:val="18"/>
                <w:szCs w:val="18"/>
                <w:lang w:eastAsia="en-US"/>
              </w:rPr>
              <w:t>2 wyświetlanie obrazu w obrazie (funkcja PIP), obrazu przy obrazie (PbP)</w:t>
            </w:r>
          </w:p>
          <w:p w14:paraId="0846C532" w14:textId="2D4C182D" w:rsidR="006337AE" w:rsidRPr="00C9519B" w:rsidRDefault="006337AE" w:rsidP="00366B18">
            <w:pPr>
              <w:jc w:val="both"/>
              <w:rPr>
                <w:sz w:val="18"/>
                <w:szCs w:val="18"/>
                <w:lang w:eastAsia="en-US"/>
              </w:rPr>
            </w:pPr>
            <w:r w:rsidRPr="00C9519B">
              <w:rPr>
                <w:sz w:val="18"/>
                <w:szCs w:val="18"/>
                <w:lang w:eastAsia="en-US"/>
              </w:rPr>
              <w:t>3 Możliwość wyświetlenia i ukrycia obrazu w trybie PIP za pomocą jednego przycisku</w:t>
            </w:r>
          </w:p>
          <w:p w14:paraId="2D4F61E5" w14:textId="5B783312" w:rsidR="006337AE" w:rsidRPr="00C9519B" w:rsidRDefault="006337AE" w:rsidP="00366B18">
            <w:pPr>
              <w:jc w:val="both"/>
              <w:rPr>
                <w:sz w:val="18"/>
                <w:szCs w:val="18"/>
                <w:lang w:eastAsia="en-US"/>
              </w:rPr>
            </w:pPr>
            <w:r w:rsidRPr="00C9519B">
              <w:rPr>
                <w:sz w:val="18"/>
                <w:szCs w:val="18"/>
                <w:lang w:eastAsia="en-US"/>
              </w:rPr>
              <w:t>4 Możliwość nagrywania dwóch strumieni wideo w trybie zsynchronizowanym lub niezależnym</w:t>
            </w:r>
          </w:p>
          <w:p w14:paraId="063B46D6" w14:textId="23F725F7" w:rsidR="006337AE" w:rsidRPr="00C9519B" w:rsidRDefault="006337AE" w:rsidP="00366B18">
            <w:pPr>
              <w:jc w:val="both"/>
              <w:rPr>
                <w:sz w:val="18"/>
                <w:szCs w:val="18"/>
                <w:lang w:eastAsia="en-US"/>
              </w:rPr>
            </w:pPr>
            <w:r w:rsidRPr="00C9519B">
              <w:rPr>
                <w:sz w:val="18"/>
                <w:szCs w:val="18"/>
                <w:lang w:eastAsia="en-US"/>
              </w:rPr>
              <w:t>5 personalizacja zdjęć i sekwencji wideo: możliwość wpisywania danych pacjenta i adnotacji</w:t>
            </w:r>
          </w:p>
          <w:p w14:paraId="7FA0EA97" w14:textId="23CDA9C8" w:rsidR="006337AE" w:rsidRPr="00C9519B" w:rsidRDefault="006337AE" w:rsidP="00366B18">
            <w:pPr>
              <w:jc w:val="both"/>
              <w:rPr>
                <w:sz w:val="18"/>
                <w:szCs w:val="18"/>
                <w:lang w:eastAsia="en-US"/>
              </w:rPr>
            </w:pPr>
            <w:r w:rsidRPr="00C9519B">
              <w:rPr>
                <w:sz w:val="18"/>
                <w:szCs w:val="18"/>
                <w:lang w:eastAsia="en-US"/>
              </w:rPr>
              <w:t>6 możliwość utworzenia wielu kont użytkowników łatwo rozpoznawalnych dzięki wgranym zdjęciom / ikonom na ekranie głównym</w:t>
            </w:r>
          </w:p>
          <w:p w14:paraId="5A8A1667" w14:textId="63147B5E" w:rsidR="006337AE" w:rsidRPr="00C9519B" w:rsidRDefault="006337AE" w:rsidP="00366B18">
            <w:pPr>
              <w:jc w:val="both"/>
              <w:rPr>
                <w:sz w:val="18"/>
                <w:szCs w:val="18"/>
                <w:lang w:eastAsia="en-US"/>
              </w:rPr>
            </w:pPr>
            <w:r w:rsidRPr="00C9519B">
              <w:rPr>
                <w:sz w:val="18"/>
                <w:szCs w:val="18"/>
                <w:lang w:eastAsia="en-US"/>
              </w:rPr>
              <w:t>7 współpraca z drukarką: możliwość ustawienia drukarki według własnych preferencji z poziomu SDC 3</w:t>
            </w:r>
          </w:p>
          <w:p w14:paraId="1B6C0EAD" w14:textId="02D93D62" w:rsidR="006337AE" w:rsidRPr="00C9519B" w:rsidRDefault="006337AE" w:rsidP="00366B18">
            <w:pPr>
              <w:jc w:val="both"/>
              <w:rPr>
                <w:sz w:val="18"/>
                <w:szCs w:val="18"/>
                <w:lang w:eastAsia="en-US"/>
              </w:rPr>
            </w:pPr>
            <w:r w:rsidRPr="00C9519B">
              <w:rPr>
                <w:sz w:val="18"/>
                <w:szCs w:val="18"/>
                <w:lang w:eastAsia="en-US"/>
              </w:rPr>
              <w:t>8 lista bezpieczeństwa chirurgicznego z możliwością konfiguracji przez użytkownika</w:t>
            </w:r>
          </w:p>
          <w:p w14:paraId="74649BF1" w14:textId="6AD94FE6" w:rsidR="006337AE" w:rsidRPr="00C9519B" w:rsidRDefault="006337AE" w:rsidP="00366B18">
            <w:pPr>
              <w:jc w:val="both"/>
              <w:rPr>
                <w:sz w:val="18"/>
                <w:szCs w:val="18"/>
                <w:lang w:eastAsia="en-US"/>
              </w:rPr>
            </w:pPr>
            <w:r w:rsidRPr="00C9519B">
              <w:rPr>
                <w:sz w:val="18"/>
                <w:szCs w:val="18"/>
                <w:lang w:eastAsia="en-US"/>
              </w:rPr>
              <w:t>9 zapis dźwięku i komentarzy głosowych</w:t>
            </w:r>
          </w:p>
          <w:p w14:paraId="13630962" w14:textId="410B556F" w:rsidR="006337AE" w:rsidRPr="00C9519B" w:rsidRDefault="006337AE" w:rsidP="00366B18">
            <w:pPr>
              <w:jc w:val="both"/>
              <w:rPr>
                <w:sz w:val="18"/>
                <w:szCs w:val="18"/>
                <w:lang w:eastAsia="en-US"/>
              </w:rPr>
            </w:pPr>
            <w:r w:rsidRPr="00C9519B">
              <w:rPr>
                <w:sz w:val="18"/>
                <w:szCs w:val="18"/>
                <w:lang w:eastAsia="en-US"/>
              </w:rPr>
              <w:t>10  Możliwość sterowania głosowego rejestratorem i wybranymi urządzeniami medycznymi podłączonymi do systemu</w:t>
            </w:r>
          </w:p>
          <w:p w14:paraId="3817349D" w14:textId="33CA4803" w:rsidR="006337AE" w:rsidRPr="00C9519B" w:rsidRDefault="006337AE" w:rsidP="00366B18">
            <w:pPr>
              <w:jc w:val="both"/>
              <w:rPr>
                <w:sz w:val="18"/>
                <w:szCs w:val="18"/>
                <w:lang w:eastAsia="en-US"/>
              </w:rPr>
            </w:pPr>
            <w:r w:rsidRPr="00C9519B">
              <w:rPr>
                <w:sz w:val="18"/>
                <w:szCs w:val="18"/>
                <w:lang w:eastAsia="en-US"/>
              </w:rPr>
              <w:t>11 Możliwość sterowania rejestratorem i wybranymi urządzeniami medycznymi poprzez pilota</w:t>
            </w:r>
          </w:p>
          <w:p w14:paraId="772C725D" w14:textId="72397454" w:rsidR="006337AE" w:rsidRPr="00C9519B" w:rsidRDefault="006337AE" w:rsidP="00366B18">
            <w:pPr>
              <w:jc w:val="both"/>
              <w:rPr>
                <w:sz w:val="18"/>
                <w:szCs w:val="18"/>
                <w:lang w:eastAsia="en-US"/>
              </w:rPr>
            </w:pPr>
            <w:r w:rsidRPr="00C9519B">
              <w:rPr>
                <w:sz w:val="18"/>
                <w:szCs w:val="18"/>
                <w:lang w:eastAsia="en-US"/>
              </w:rPr>
              <w:t>12 Wyświetlanie na ekranie statusu wybranych urządzeń chirurgicznych</w:t>
            </w:r>
          </w:p>
          <w:p w14:paraId="61AAC612" w14:textId="2D9E7A65" w:rsidR="006337AE" w:rsidRPr="00C9519B" w:rsidRDefault="006337AE" w:rsidP="00366B18">
            <w:pPr>
              <w:jc w:val="both"/>
              <w:rPr>
                <w:sz w:val="18"/>
                <w:szCs w:val="18"/>
                <w:lang w:eastAsia="en-US"/>
              </w:rPr>
            </w:pPr>
            <w:r w:rsidRPr="00C9519B">
              <w:rPr>
                <w:sz w:val="18"/>
                <w:szCs w:val="18"/>
                <w:lang w:eastAsia="en-US"/>
              </w:rPr>
              <w:t>13 Obraz: rozdzielczość: NTSC: 640 × 480 PAL: 768 × 576 ,XGA: 1024 × 768, SXGA: 1280 ×1024,High Definition 720: 1280 × 720,High Definition 1080: 1920 × 1080; Format: Bitmapa (BMP), Joint Photographic Experts Group (JPG, JPEG), JPEG2000, Tagged Image File Format (TIFF), Truevision Targa (TGA), Portable Network Graphics (PNG)</w:t>
            </w:r>
          </w:p>
          <w:p w14:paraId="3C3FA7BD" w14:textId="2961F270" w:rsidR="006337AE" w:rsidRPr="00C9519B" w:rsidRDefault="006337AE" w:rsidP="00366B18">
            <w:pPr>
              <w:jc w:val="both"/>
              <w:rPr>
                <w:sz w:val="18"/>
                <w:szCs w:val="18"/>
                <w:lang w:eastAsia="en-US"/>
              </w:rPr>
            </w:pPr>
            <w:r w:rsidRPr="00C9519B">
              <w:rPr>
                <w:sz w:val="18"/>
                <w:szCs w:val="18"/>
                <w:lang w:eastAsia="en-US"/>
              </w:rPr>
              <w:t>14 Dźwięk: Wejście/wyjście: Liniowe wejście/wyjście stereo i zestawu słuchawkowego1 wyjście głośników</w:t>
            </w:r>
          </w:p>
          <w:p w14:paraId="7921AF58" w14:textId="225B7345" w:rsidR="006337AE" w:rsidRPr="00C9519B" w:rsidRDefault="006337AE" w:rsidP="00366B18">
            <w:pPr>
              <w:jc w:val="both"/>
              <w:rPr>
                <w:sz w:val="18"/>
                <w:szCs w:val="18"/>
                <w:lang w:eastAsia="en-US"/>
              </w:rPr>
            </w:pPr>
            <w:r w:rsidRPr="00C9519B">
              <w:rPr>
                <w:sz w:val="18"/>
                <w:szCs w:val="18"/>
                <w:lang w:eastAsia="en-US"/>
              </w:rPr>
              <w:t>15 Wejścia wideo: 2xS-Video, 1xsygnał kompozytowy: (NTSC) 720x480, (PAL) 720x576; 2xDVI, 2x RGBHV(przez złącza DVI-I), SXGA1280x1024, (XGA)1024x768, (720p)1280x720, (1080p)1920x1080</w:t>
            </w:r>
          </w:p>
          <w:p w14:paraId="5FEC5149" w14:textId="1CD6958B" w:rsidR="006337AE" w:rsidRPr="00C9519B" w:rsidRDefault="006337AE" w:rsidP="00366B18">
            <w:pPr>
              <w:jc w:val="both"/>
              <w:rPr>
                <w:sz w:val="18"/>
                <w:szCs w:val="18"/>
                <w:lang w:eastAsia="en-US"/>
              </w:rPr>
            </w:pPr>
            <w:r w:rsidRPr="00C9519B">
              <w:rPr>
                <w:sz w:val="18"/>
                <w:szCs w:val="18"/>
                <w:lang w:eastAsia="en-US"/>
              </w:rPr>
              <w:t>16Wyjścia wideo: 1xS-Video, 1x sygnału kompozytowego, 2xDVI i 2x RGBHV (poprzez złącza DVI-I)</w:t>
            </w:r>
          </w:p>
          <w:p w14:paraId="319DBB66" w14:textId="4E40ADE1" w:rsidR="006337AE" w:rsidRPr="00C9519B" w:rsidRDefault="006337AE" w:rsidP="00366B18">
            <w:pPr>
              <w:jc w:val="both"/>
              <w:rPr>
                <w:sz w:val="18"/>
                <w:szCs w:val="18"/>
                <w:lang w:eastAsia="en-US"/>
              </w:rPr>
            </w:pPr>
            <w:r w:rsidRPr="00C9519B">
              <w:rPr>
                <w:sz w:val="18"/>
                <w:szCs w:val="18"/>
                <w:lang w:eastAsia="en-US"/>
              </w:rPr>
              <w:t>17 Dwa niezależne kanały wideo: możliwość jednoczesnej rejestracji sygnałów z dwóch źródeł</w:t>
            </w:r>
          </w:p>
          <w:p w14:paraId="0ADC5816" w14:textId="7AF96FBD" w:rsidR="006337AE" w:rsidRPr="00C9519B" w:rsidRDefault="006337AE" w:rsidP="00366B18">
            <w:pPr>
              <w:jc w:val="both"/>
              <w:rPr>
                <w:sz w:val="18"/>
                <w:szCs w:val="18"/>
                <w:lang w:eastAsia="en-US"/>
              </w:rPr>
            </w:pPr>
            <w:r w:rsidRPr="00C9519B">
              <w:rPr>
                <w:sz w:val="18"/>
                <w:szCs w:val="18"/>
                <w:lang w:eastAsia="en-US"/>
              </w:rPr>
              <w:t>18 Opcje zapisu obrazów i sekwencji wideo: wbudowany dysk twardy (zapis automatyczny), płyta (CD lub DVD), pamięć USB, iPad, lokalizacje sieciowe</w:t>
            </w:r>
          </w:p>
          <w:p w14:paraId="2E090E04" w14:textId="5B3E2AB6" w:rsidR="006337AE" w:rsidRPr="00C9519B" w:rsidRDefault="006337AE" w:rsidP="00366B18">
            <w:pPr>
              <w:jc w:val="both"/>
              <w:rPr>
                <w:sz w:val="18"/>
                <w:szCs w:val="18"/>
                <w:lang w:eastAsia="en-US"/>
              </w:rPr>
            </w:pPr>
            <w:r w:rsidRPr="00C9519B">
              <w:rPr>
                <w:sz w:val="18"/>
                <w:szCs w:val="18"/>
                <w:lang w:eastAsia="en-US"/>
              </w:rPr>
              <w:t>19 Możliwość uruchomienia streamingu: przesyłanie obrazu wideo poprzez sieć</w:t>
            </w:r>
          </w:p>
          <w:p w14:paraId="2FCA6A1B" w14:textId="2202A9F0" w:rsidR="006337AE" w:rsidRPr="00C9519B" w:rsidRDefault="006337AE" w:rsidP="00366B18">
            <w:pPr>
              <w:jc w:val="both"/>
              <w:rPr>
                <w:sz w:val="18"/>
                <w:szCs w:val="18"/>
                <w:lang w:eastAsia="en-US"/>
              </w:rPr>
            </w:pPr>
            <w:r w:rsidRPr="00C9519B">
              <w:rPr>
                <w:sz w:val="18"/>
                <w:szCs w:val="18"/>
                <w:lang w:eastAsia="en-US"/>
              </w:rPr>
              <w:t>20 Możliwość ustawienia trzech trybów prędkości transmisji strumienia w streamingu</w:t>
            </w:r>
          </w:p>
          <w:p w14:paraId="7E733D1A" w14:textId="19FD35B9" w:rsidR="006337AE" w:rsidRPr="00C9519B" w:rsidRDefault="006337AE" w:rsidP="00366B18">
            <w:pPr>
              <w:jc w:val="both"/>
              <w:rPr>
                <w:sz w:val="18"/>
                <w:szCs w:val="18"/>
                <w:lang w:eastAsia="en-US"/>
              </w:rPr>
            </w:pPr>
            <w:r w:rsidRPr="00C9519B">
              <w:rPr>
                <w:sz w:val="18"/>
                <w:szCs w:val="18"/>
                <w:lang w:eastAsia="en-US"/>
              </w:rPr>
              <w:t>21 Możliwość nagrywania w formatach : MPEG 2 i MPEG 4 (wysoka rozdzielczość)</w:t>
            </w:r>
          </w:p>
          <w:p w14:paraId="5257B8B7" w14:textId="1E78C3D3" w:rsidR="006337AE" w:rsidRPr="00C9519B" w:rsidRDefault="006337AE" w:rsidP="00366B18">
            <w:pPr>
              <w:jc w:val="both"/>
              <w:rPr>
                <w:sz w:val="18"/>
                <w:szCs w:val="18"/>
                <w:lang w:eastAsia="en-US"/>
              </w:rPr>
            </w:pPr>
            <w:r w:rsidRPr="00C9519B">
              <w:rPr>
                <w:sz w:val="18"/>
                <w:szCs w:val="18"/>
                <w:lang w:eastAsia="en-US"/>
              </w:rPr>
              <w:t>22 Możliwość przeglądania plików wideo oraz zdjęć na wbudowanym ekranie</w:t>
            </w:r>
          </w:p>
          <w:p w14:paraId="28AFF51B" w14:textId="02414ECD" w:rsidR="006337AE" w:rsidRPr="00C9519B" w:rsidRDefault="006337AE" w:rsidP="00366B18">
            <w:pPr>
              <w:jc w:val="both"/>
              <w:rPr>
                <w:sz w:val="18"/>
                <w:szCs w:val="18"/>
                <w:lang w:eastAsia="en-US"/>
              </w:rPr>
            </w:pPr>
            <w:r w:rsidRPr="00C9519B">
              <w:rPr>
                <w:sz w:val="18"/>
                <w:szCs w:val="18"/>
                <w:lang w:eastAsia="en-US"/>
              </w:rPr>
              <w:t>23 Moduł obsługi DICOM</w:t>
            </w:r>
          </w:p>
          <w:p w14:paraId="126158C1" w14:textId="30748C90" w:rsidR="006337AE" w:rsidRPr="00C9519B" w:rsidRDefault="006337AE" w:rsidP="00366B18">
            <w:pPr>
              <w:jc w:val="both"/>
              <w:rPr>
                <w:sz w:val="18"/>
                <w:szCs w:val="18"/>
                <w:lang w:eastAsia="en-US"/>
              </w:rPr>
            </w:pPr>
            <w:r w:rsidRPr="00C9519B">
              <w:rPr>
                <w:sz w:val="18"/>
                <w:szCs w:val="18"/>
                <w:lang w:eastAsia="en-US"/>
              </w:rPr>
              <w:t>24 Pilot zdalnego sterowania urządzeniami</w:t>
            </w:r>
          </w:p>
          <w:p w14:paraId="1C19EF55" w14:textId="0E24AFAF" w:rsidR="006337AE" w:rsidRPr="00C9519B" w:rsidRDefault="006337AE" w:rsidP="00366B18">
            <w:pPr>
              <w:jc w:val="both"/>
              <w:rPr>
                <w:sz w:val="18"/>
                <w:szCs w:val="18"/>
                <w:lang w:eastAsia="en-US"/>
              </w:rPr>
            </w:pPr>
            <w:r w:rsidRPr="00C9519B">
              <w:rPr>
                <w:sz w:val="18"/>
                <w:szCs w:val="18"/>
                <w:lang w:eastAsia="en-US"/>
              </w:rPr>
              <w:t>25 Możliwość głosowego sterowania urządzeniami</w:t>
            </w:r>
          </w:p>
          <w:p w14:paraId="429696E9" w14:textId="49990369" w:rsidR="006337AE" w:rsidRPr="00C9519B" w:rsidRDefault="006337AE" w:rsidP="00366B18">
            <w:pPr>
              <w:jc w:val="both"/>
              <w:rPr>
                <w:sz w:val="18"/>
                <w:szCs w:val="18"/>
                <w:lang w:eastAsia="en-US"/>
              </w:rPr>
            </w:pPr>
            <w:r w:rsidRPr="00C9519B">
              <w:rPr>
                <w:sz w:val="18"/>
                <w:szCs w:val="18"/>
                <w:lang w:eastAsia="en-US"/>
              </w:rPr>
              <w:t>26 Wbudowany twardy dysk o pojemności 1Tb (zapis automatyczny)</w:t>
            </w:r>
          </w:p>
          <w:p w14:paraId="6FC81505" w14:textId="561A4A16" w:rsidR="006337AE" w:rsidRPr="00C9519B" w:rsidRDefault="006337AE" w:rsidP="00366B18">
            <w:pPr>
              <w:jc w:val="both"/>
              <w:rPr>
                <w:sz w:val="18"/>
                <w:szCs w:val="18"/>
                <w:lang w:eastAsia="en-US"/>
              </w:rPr>
            </w:pPr>
            <w:r w:rsidRPr="00C9519B">
              <w:rPr>
                <w:sz w:val="18"/>
                <w:szCs w:val="18"/>
                <w:lang w:eastAsia="en-US"/>
              </w:rPr>
              <w:t>27 Możliwość zapisania 500 przypadków</w:t>
            </w:r>
          </w:p>
          <w:p w14:paraId="1F4E3831" w14:textId="6506EF61" w:rsidR="006337AE" w:rsidRPr="00C9519B" w:rsidRDefault="006337AE" w:rsidP="00366B18">
            <w:pPr>
              <w:jc w:val="both"/>
              <w:rPr>
                <w:sz w:val="18"/>
                <w:szCs w:val="18"/>
                <w:lang w:eastAsia="en-US"/>
              </w:rPr>
            </w:pPr>
            <w:r w:rsidRPr="00C9519B">
              <w:rPr>
                <w:sz w:val="18"/>
                <w:szCs w:val="18"/>
                <w:lang w:eastAsia="en-US"/>
              </w:rPr>
              <w:t>28 Obsługa sieci: Ethernet 10/100/1000 Mb/s,</w:t>
            </w:r>
          </w:p>
          <w:p w14:paraId="7A786E1A" w14:textId="02D29E13" w:rsidR="006337AE" w:rsidRPr="00C9519B" w:rsidRDefault="006337AE" w:rsidP="00366B18">
            <w:pPr>
              <w:jc w:val="both"/>
              <w:rPr>
                <w:sz w:val="18"/>
                <w:szCs w:val="18"/>
                <w:lang w:eastAsia="en-US"/>
              </w:rPr>
            </w:pPr>
            <w:r w:rsidRPr="00C9519B">
              <w:rPr>
                <w:sz w:val="18"/>
                <w:szCs w:val="18"/>
                <w:lang w:eastAsia="en-US"/>
              </w:rPr>
              <w:t>29 Obsługa Wifi30</w:t>
            </w:r>
          </w:p>
          <w:p w14:paraId="7F97AC8C" w14:textId="77777777" w:rsidR="006337AE" w:rsidRPr="00C9519B" w:rsidRDefault="006337AE" w:rsidP="00366B18">
            <w:pPr>
              <w:jc w:val="both"/>
              <w:rPr>
                <w:sz w:val="18"/>
                <w:szCs w:val="18"/>
                <w:lang w:eastAsia="en-US"/>
              </w:rPr>
            </w:pPr>
            <w:r w:rsidRPr="00C9519B">
              <w:rPr>
                <w:sz w:val="18"/>
                <w:szCs w:val="18"/>
                <w:lang w:eastAsia="en-US"/>
              </w:rPr>
              <w:t>Praca w szpitalnej sieci komputerowej: zapis danych na serwerze FTP lub DICOM</w:t>
            </w:r>
          </w:p>
          <w:p w14:paraId="0DCAE488" w14:textId="1DD4ABE1" w:rsidR="006337AE" w:rsidRPr="00C9519B" w:rsidRDefault="006337AE" w:rsidP="00366B18">
            <w:pPr>
              <w:jc w:val="both"/>
              <w:rPr>
                <w:sz w:val="18"/>
                <w:szCs w:val="18"/>
                <w:lang w:eastAsia="en-US"/>
              </w:rPr>
            </w:pPr>
            <w:r w:rsidRPr="00C9519B">
              <w:rPr>
                <w:sz w:val="18"/>
                <w:szCs w:val="18"/>
                <w:lang w:eastAsia="en-US"/>
              </w:rPr>
              <w:t>31 Możliwość wysyłania plików video oraz zdjęć do serwera plików w celu przechowywania długoterminowego</w:t>
            </w:r>
          </w:p>
          <w:p w14:paraId="1BFC7E8F" w14:textId="0DBCC4C0" w:rsidR="006337AE" w:rsidRPr="00C9519B" w:rsidRDefault="006337AE" w:rsidP="00366B18">
            <w:pPr>
              <w:jc w:val="both"/>
              <w:rPr>
                <w:sz w:val="18"/>
                <w:szCs w:val="18"/>
                <w:lang w:eastAsia="en-US"/>
              </w:rPr>
            </w:pPr>
            <w:r w:rsidRPr="00C9519B">
              <w:rPr>
                <w:sz w:val="18"/>
                <w:szCs w:val="18"/>
                <w:lang w:eastAsia="en-US"/>
              </w:rPr>
              <w:t>32 Masa całkowita: 10,2kg</w:t>
            </w:r>
          </w:p>
          <w:p w14:paraId="2A177D3D" w14:textId="4DF6BCFB" w:rsidR="006337AE" w:rsidRPr="00C9519B" w:rsidRDefault="006337AE" w:rsidP="00366B18">
            <w:pPr>
              <w:jc w:val="both"/>
              <w:rPr>
                <w:sz w:val="18"/>
                <w:szCs w:val="18"/>
                <w:lang w:eastAsia="en-US"/>
              </w:rPr>
            </w:pPr>
            <w:r w:rsidRPr="00C9519B">
              <w:rPr>
                <w:sz w:val="18"/>
                <w:szCs w:val="18"/>
                <w:lang w:eastAsia="en-US"/>
              </w:rPr>
              <w:t>33 31.75cm (szer.) × 41.91cm (głęb.) × 18.42cm (wys.)</w:t>
            </w:r>
          </w:p>
        </w:tc>
        <w:tc>
          <w:tcPr>
            <w:tcW w:w="1968" w:type="dxa"/>
            <w:tcBorders>
              <w:bottom w:val="single" w:sz="4" w:space="0" w:color="auto"/>
            </w:tcBorders>
          </w:tcPr>
          <w:p w14:paraId="622C4C79" w14:textId="77777777" w:rsidR="006337AE" w:rsidRPr="00713C8E" w:rsidRDefault="006337AE" w:rsidP="00366B18">
            <w:pPr>
              <w:widowControl/>
              <w:suppressAutoHyphens w:val="0"/>
              <w:autoSpaceDE/>
              <w:jc w:val="center"/>
              <w:rPr>
                <w:color w:val="000000"/>
                <w:sz w:val="18"/>
                <w:szCs w:val="18"/>
                <w:lang w:eastAsia="pl-PL"/>
              </w:rPr>
            </w:pPr>
          </w:p>
        </w:tc>
      </w:tr>
      <w:tr w:rsidR="006337AE" w:rsidRPr="00713C8E" w14:paraId="68B7C409" w14:textId="77777777" w:rsidTr="006337AE">
        <w:trPr>
          <w:trHeight w:val="547"/>
        </w:trPr>
        <w:tc>
          <w:tcPr>
            <w:tcW w:w="562" w:type="dxa"/>
            <w:tcBorders>
              <w:bottom w:val="single" w:sz="4" w:space="0" w:color="auto"/>
            </w:tcBorders>
          </w:tcPr>
          <w:p w14:paraId="4FB081A0" w14:textId="77777777" w:rsidR="006337AE" w:rsidRPr="00713C8E" w:rsidRDefault="006337AE" w:rsidP="00366B18">
            <w:pPr>
              <w:pStyle w:val="Akapitzlist"/>
              <w:numPr>
                <w:ilvl w:val="0"/>
                <w:numId w:val="3"/>
              </w:numPr>
              <w:ind w:hanging="720"/>
              <w:rPr>
                <w:color w:val="000000"/>
                <w:lang w:eastAsia="pl-PL"/>
              </w:rPr>
            </w:pPr>
          </w:p>
        </w:tc>
        <w:tc>
          <w:tcPr>
            <w:tcW w:w="11340" w:type="dxa"/>
            <w:tcBorders>
              <w:bottom w:val="single" w:sz="4" w:space="0" w:color="auto"/>
            </w:tcBorders>
            <w:noWrap/>
          </w:tcPr>
          <w:p w14:paraId="2C5C6EEA" w14:textId="77777777" w:rsidR="006337AE" w:rsidRPr="00C9519B" w:rsidRDefault="006337AE" w:rsidP="00366B18">
            <w:pPr>
              <w:widowControl/>
              <w:suppressAutoHyphens w:val="0"/>
              <w:autoSpaceDN w:val="0"/>
              <w:adjustRightInd w:val="0"/>
              <w:rPr>
                <w:rFonts w:eastAsiaTheme="minorHAnsi"/>
                <w:color w:val="000000"/>
                <w:sz w:val="18"/>
                <w:szCs w:val="18"/>
                <w:lang w:eastAsia="en-US"/>
              </w:rPr>
            </w:pPr>
            <w:r w:rsidRPr="00C9519B">
              <w:rPr>
                <w:rFonts w:eastAsiaTheme="minorHAnsi"/>
                <w:b/>
                <w:bCs/>
                <w:color w:val="000000"/>
                <w:sz w:val="18"/>
                <w:szCs w:val="18"/>
                <w:lang w:eastAsia="en-US"/>
              </w:rPr>
              <w:t xml:space="preserve">Sterownik kamery Full HD </w:t>
            </w:r>
          </w:p>
          <w:p w14:paraId="4169C6FE" w14:textId="7117DAA0" w:rsidR="006337AE" w:rsidRPr="00C9519B" w:rsidRDefault="006337AE" w:rsidP="00366B18">
            <w:pPr>
              <w:jc w:val="both"/>
              <w:rPr>
                <w:sz w:val="18"/>
                <w:szCs w:val="18"/>
                <w:lang w:eastAsia="en-US"/>
              </w:rPr>
            </w:pPr>
            <w:r w:rsidRPr="00C9519B">
              <w:rPr>
                <w:rFonts w:eastAsiaTheme="minorHAnsi"/>
                <w:color w:val="000000"/>
                <w:sz w:val="18"/>
                <w:szCs w:val="18"/>
                <w:lang w:eastAsia="en-US"/>
              </w:rPr>
              <w:t xml:space="preserve">Czy Zamawiający dopuści możliwość zaoferowania oddzielnie procesora kamery i cyfrowego rejestratora medycznego, jako rozwiązanie równoważne? Takie rozwiązanie pozwoli pracować każdej konsoli zarówno razem jak i niezależnie. Cyfrowy rejestrator medyczny posiada </w:t>
            </w:r>
            <w:r w:rsidRPr="00C9519B">
              <w:rPr>
                <w:rFonts w:eastAsiaTheme="minorHAnsi"/>
                <w:color w:val="000000"/>
                <w:sz w:val="18"/>
                <w:szCs w:val="18"/>
                <w:lang w:eastAsia="en-US"/>
              </w:rPr>
              <w:lastRenderedPageBreak/>
              <w:t>więcej funkcji, miedzy innymi lista bezpieczeństwa chirurgicznego oraz profile użytkowników wraz z przypisaniem ustawień urządzeń. Dodatkowo wbudowany dysk twardy z pojemnością 1 TB z automatycznym zapisem i archiwum.</w:t>
            </w:r>
          </w:p>
        </w:tc>
        <w:tc>
          <w:tcPr>
            <w:tcW w:w="1968" w:type="dxa"/>
            <w:tcBorders>
              <w:bottom w:val="single" w:sz="4" w:space="0" w:color="auto"/>
            </w:tcBorders>
          </w:tcPr>
          <w:p w14:paraId="1203DF62" w14:textId="5BB65BCB" w:rsidR="006337AE" w:rsidRPr="00713C8E" w:rsidRDefault="006337AE" w:rsidP="00366B18">
            <w:pPr>
              <w:widowControl/>
              <w:suppressAutoHyphens w:val="0"/>
              <w:autoSpaceDE/>
              <w:jc w:val="center"/>
              <w:rPr>
                <w:color w:val="000000"/>
                <w:sz w:val="18"/>
                <w:szCs w:val="18"/>
                <w:lang w:eastAsia="pl-PL"/>
              </w:rPr>
            </w:pPr>
            <w:r>
              <w:rPr>
                <w:color w:val="000000"/>
                <w:sz w:val="18"/>
                <w:szCs w:val="18"/>
                <w:lang w:eastAsia="pl-PL"/>
              </w:rPr>
              <w:lastRenderedPageBreak/>
              <w:t>Zamawiający dopuszcza takie rozwiązanie</w:t>
            </w:r>
          </w:p>
        </w:tc>
      </w:tr>
      <w:tr w:rsidR="006337AE" w:rsidRPr="00713C8E" w14:paraId="27AF7652" w14:textId="77777777" w:rsidTr="006337AE">
        <w:trPr>
          <w:trHeight w:val="547"/>
        </w:trPr>
        <w:tc>
          <w:tcPr>
            <w:tcW w:w="562" w:type="dxa"/>
            <w:tcBorders>
              <w:bottom w:val="single" w:sz="4" w:space="0" w:color="auto"/>
            </w:tcBorders>
          </w:tcPr>
          <w:p w14:paraId="28626054" w14:textId="77777777" w:rsidR="006337AE" w:rsidRPr="00713C8E" w:rsidRDefault="006337AE" w:rsidP="00366B18">
            <w:pPr>
              <w:pStyle w:val="Akapitzlist"/>
              <w:numPr>
                <w:ilvl w:val="0"/>
                <w:numId w:val="3"/>
              </w:numPr>
              <w:ind w:hanging="720"/>
              <w:rPr>
                <w:color w:val="000000"/>
                <w:lang w:eastAsia="pl-PL"/>
              </w:rPr>
            </w:pPr>
          </w:p>
        </w:tc>
        <w:tc>
          <w:tcPr>
            <w:tcW w:w="11340" w:type="dxa"/>
            <w:tcBorders>
              <w:bottom w:val="single" w:sz="4" w:space="0" w:color="auto"/>
            </w:tcBorders>
            <w:noWrap/>
          </w:tcPr>
          <w:p w14:paraId="206E06E2" w14:textId="77777777" w:rsidR="006337AE" w:rsidRPr="00C9519B" w:rsidRDefault="006337AE" w:rsidP="00366B18">
            <w:pPr>
              <w:widowControl/>
              <w:suppressAutoHyphens w:val="0"/>
              <w:autoSpaceDN w:val="0"/>
              <w:adjustRightInd w:val="0"/>
              <w:rPr>
                <w:rFonts w:eastAsiaTheme="minorHAnsi"/>
                <w:color w:val="000000"/>
                <w:sz w:val="18"/>
                <w:szCs w:val="18"/>
                <w:lang w:eastAsia="en-US"/>
              </w:rPr>
            </w:pPr>
            <w:r w:rsidRPr="00C9519B">
              <w:rPr>
                <w:rFonts w:eastAsiaTheme="minorHAnsi"/>
                <w:b/>
                <w:bCs/>
                <w:color w:val="000000"/>
                <w:sz w:val="18"/>
                <w:szCs w:val="18"/>
                <w:lang w:eastAsia="en-US"/>
              </w:rPr>
              <w:t xml:space="preserve">Głowica kamery 2D Full HD z funkcją obrazowania fluorescencyjnego z użyciem ICG </w:t>
            </w:r>
          </w:p>
          <w:p w14:paraId="6116390D" w14:textId="380AC520" w:rsidR="006337AE" w:rsidRPr="00C9519B" w:rsidRDefault="006337AE" w:rsidP="00366B18">
            <w:pPr>
              <w:jc w:val="both"/>
              <w:rPr>
                <w:sz w:val="18"/>
                <w:szCs w:val="18"/>
                <w:lang w:eastAsia="en-US"/>
              </w:rPr>
            </w:pPr>
            <w:r w:rsidRPr="00C9519B">
              <w:rPr>
                <w:rFonts w:eastAsiaTheme="minorHAnsi"/>
                <w:color w:val="000000"/>
                <w:sz w:val="18"/>
                <w:szCs w:val="18"/>
                <w:lang w:eastAsia="en-US"/>
              </w:rPr>
              <w:t>Czy Zamawiający dopuści możliwość zaoferowania głowicy kamery z 4 przyciskami dającymi możliwość przypisania 8 funkcji sterowania, Zoomem cyfrowym 1,8x, jako rozwiązanie równoważne?</w:t>
            </w:r>
          </w:p>
        </w:tc>
        <w:tc>
          <w:tcPr>
            <w:tcW w:w="1968" w:type="dxa"/>
            <w:tcBorders>
              <w:bottom w:val="single" w:sz="4" w:space="0" w:color="auto"/>
            </w:tcBorders>
          </w:tcPr>
          <w:p w14:paraId="2C978CF4" w14:textId="7DEC546F" w:rsidR="006337AE" w:rsidRPr="00713C8E" w:rsidRDefault="006337AE" w:rsidP="00366B18">
            <w:pPr>
              <w:widowControl/>
              <w:suppressAutoHyphens w:val="0"/>
              <w:autoSpaceDE/>
              <w:jc w:val="center"/>
              <w:rPr>
                <w:color w:val="000000"/>
                <w:sz w:val="18"/>
                <w:szCs w:val="18"/>
                <w:lang w:eastAsia="pl-PL"/>
              </w:rPr>
            </w:pPr>
            <w:r>
              <w:rPr>
                <w:color w:val="000000"/>
                <w:sz w:val="18"/>
                <w:szCs w:val="18"/>
                <w:lang w:eastAsia="pl-PL"/>
              </w:rPr>
              <w:t>Zamawiający dopuszcza takie rozwiązanie</w:t>
            </w:r>
          </w:p>
        </w:tc>
      </w:tr>
      <w:tr w:rsidR="006337AE" w:rsidRPr="00713C8E" w14:paraId="27951189" w14:textId="77777777" w:rsidTr="006337AE">
        <w:trPr>
          <w:trHeight w:val="547"/>
        </w:trPr>
        <w:tc>
          <w:tcPr>
            <w:tcW w:w="562" w:type="dxa"/>
            <w:tcBorders>
              <w:bottom w:val="single" w:sz="4" w:space="0" w:color="auto"/>
            </w:tcBorders>
          </w:tcPr>
          <w:p w14:paraId="13F53303" w14:textId="77777777" w:rsidR="006337AE" w:rsidRPr="00713C8E" w:rsidRDefault="006337AE" w:rsidP="00366B18">
            <w:pPr>
              <w:pStyle w:val="Akapitzlist"/>
              <w:numPr>
                <w:ilvl w:val="0"/>
                <w:numId w:val="3"/>
              </w:numPr>
              <w:ind w:hanging="720"/>
              <w:rPr>
                <w:color w:val="000000"/>
                <w:lang w:eastAsia="pl-PL"/>
              </w:rPr>
            </w:pPr>
          </w:p>
        </w:tc>
        <w:tc>
          <w:tcPr>
            <w:tcW w:w="11340" w:type="dxa"/>
            <w:tcBorders>
              <w:bottom w:val="single" w:sz="4" w:space="0" w:color="auto"/>
            </w:tcBorders>
            <w:noWrap/>
          </w:tcPr>
          <w:p w14:paraId="230B359B" w14:textId="77777777" w:rsidR="006337AE" w:rsidRPr="00C9519B" w:rsidRDefault="006337AE" w:rsidP="00366B18">
            <w:pPr>
              <w:widowControl/>
              <w:suppressAutoHyphens w:val="0"/>
              <w:autoSpaceDN w:val="0"/>
              <w:adjustRightInd w:val="0"/>
              <w:rPr>
                <w:rFonts w:eastAsiaTheme="minorHAnsi"/>
                <w:color w:val="000000"/>
                <w:sz w:val="18"/>
                <w:szCs w:val="18"/>
                <w:lang w:eastAsia="en-US"/>
              </w:rPr>
            </w:pPr>
            <w:r w:rsidRPr="00C9519B">
              <w:rPr>
                <w:rFonts w:eastAsiaTheme="minorHAnsi"/>
                <w:b/>
                <w:bCs/>
                <w:color w:val="000000"/>
                <w:sz w:val="18"/>
                <w:szCs w:val="18"/>
                <w:lang w:eastAsia="en-US"/>
              </w:rPr>
              <w:t xml:space="preserve">Optyki </w:t>
            </w:r>
          </w:p>
          <w:p w14:paraId="00145274" w14:textId="77777777" w:rsidR="006337AE" w:rsidRPr="00C9519B" w:rsidRDefault="006337AE" w:rsidP="00366B18">
            <w:pPr>
              <w:widowControl/>
              <w:suppressAutoHyphens w:val="0"/>
              <w:autoSpaceDN w:val="0"/>
              <w:adjustRightInd w:val="0"/>
              <w:rPr>
                <w:rFonts w:eastAsiaTheme="minorHAnsi"/>
                <w:color w:val="000000"/>
                <w:sz w:val="18"/>
                <w:szCs w:val="18"/>
                <w:lang w:eastAsia="en-US"/>
              </w:rPr>
            </w:pPr>
            <w:r w:rsidRPr="00C9519B">
              <w:rPr>
                <w:rFonts w:eastAsiaTheme="minorHAnsi"/>
                <w:color w:val="000000"/>
                <w:sz w:val="18"/>
                <w:szCs w:val="18"/>
                <w:lang w:eastAsia="en-US"/>
              </w:rPr>
              <w:t xml:space="preserve">Czy Zamawiający dopuści możliwość optyk laparoskopowych umożliwiających wizualizację z użyciem: </w:t>
            </w:r>
          </w:p>
          <w:p w14:paraId="40B2A579" w14:textId="26ABE922" w:rsidR="006337AE" w:rsidRPr="00C9519B" w:rsidRDefault="006337AE" w:rsidP="00366B18">
            <w:pPr>
              <w:widowControl/>
              <w:suppressAutoHyphens w:val="0"/>
              <w:autoSpaceDN w:val="0"/>
              <w:adjustRightInd w:val="0"/>
              <w:rPr>
                <w:rFonts w:eastAsiaTheme="minorHAnsi"/>
                <w:b/>
                <w:bCs/>
                <w:color w:val="000000"/>
                <w:sz w:val="18"/>
                <w:szCs w:val="18"/>
                <w:lang w:eastAsia="en-US"/>
              </w:rPr>
            </w:pPr>
            <w:r w:rsidRPr="00C9519B">
              <w:rPr>
                <w:rFonts w:eastAsiaTheme="minorHAnsi"/>
                <w:color w:val="000000"/>
                <w:sz w:val="18"/>
                <w:szCs w:val="18"/>
                <w:lang w:eastAsia="en-US"/>
              </w:rPr>
              <w:t>- Światła widzialnego białego, - Fluorescencji w bliskiej podczerwieni - Transiluminacji w bliskiej podczerwieni i wymiarach optyki: 10.00 mm ; Kąt patrzenia optyki 0 i30 stopni, długość 33 cm, jako rozwiązanie równoważne?</w:t>
            </w:r>
          </w:p>
        </w:tc>
        <w:tc>
          <w:tcPr>
            <w:tcW w:w="1968" w:type="dxa"/>
            <w:tcBorders>
              <w:bottom w:val="single" w:sz="4" w:space="0" w:color="auto"/>
            </w:tcBorders>
          </w:tcPr>
          <w:p w14:paraId="2082F351" w14:textId="6E70106C" w:rsidR="006337AE" w:rsidRPr="00713C8E" w:rsidRDefault="006337AE" w:rsidP="00366B18">
            <w:pPr>
              <w:widowControl/>
              <w:suppressAutoHyphens w:val="0"/>
              <w:autoSpaceDE/>
              <w:jc w:val="center"/>
              <w:rPr>
                <w:color w:val="000000"/>
                <w:sz w:val="18"/>
                <w:szCs w:val="18"/>
                <w:lang w:eastAsia="pl-PL"/>
              </w:rPr>
            </w:pPr>
            <w:r>
              <w:rPr>
                <w:color w:val="000000"/>
                <w:sz w:val="18"/>
                <w:szCs w:val="18"/>
                <w:lang w:eastAsia="pl-PL"/>
              </w:rPr>
              <w:t>Zamawiający dopuszcza takie rozwiązanie</w:t>
            </w:r>
          </w:p>
        </w:tc>
      </w:tr>
      <w:tr w:rsidR="006337AE" w:rsidRPr="00713C8E" w14:paraId="444C9514" w14:textId="77777777" w:rsidTr="006337AE">
        <w:trPr>
          <w:trHeight w:val="547"/>
        </w:trPr>
        <w:tc>
          <w:tcPr>
            <w:tcW w:w="562" w:type="dxa"/>
            <w:tcBorders>
              <w:bottom w:val="single" w:sz="4" w:space="0" w:color="auto"/>
            </w:tcBorders>
          </w:tcPr>
          <w:p w14:paraId="4112384D" w14:textId="77777777" w:rsidR="006337AE" w:rsidRPr="00713C8E" w:rsidRDefault="006337AE" w:rsidP="00366B18">
            <w:pPr>
              <w:pStyle w:val="Akapitzlist"/>
              <w:numPr>
                <w:ilvl w:val="0"/>
                <w:numId w:val="3"/>
              </w:numPr>
              <w:ind w:hanging="720"/>
              <w:rPr>
                <w:color w:val="000000"/>
                <w:lang w:eastAsia="pl-PL"/>
              </w:rPr>
            </w:pPr>
          </w:p>
        </w:tc>
        <w:tc>
          <w:tcPr>
            <w:tcW w:w="11340" w:type="dxa"/>
            <w:tcBorders>
              <w:bottom w:val="single" w:sz="4" w:space="0" w:color="auto"/>
            </w:tcBorders>
            <w:noWrap/>
          </w:tcPr>
          <w:p w14:paraId="65655D71" w14:textId="77777777" w:rsidR="006337AE" w:rsidRPr="00C9519B" w:rsidRDefault="006337AE" w:rsidP="00366B18">
            <w:pPr>
              <w:widowControl/>
              <w:suppressAutoHyphens w:val="0"/>
              <w:autoSpaceDN w:val="0"/>
              <w:adjustRightInd w:val="0"/>
              <w:rPr>
                <w:rFonts w:eastAsiaTheme="minorHAnsi"/>
                <w:color w:val="000000"/>
                <w:sz w:val="18"/>
                <w:szCs w:val="18"/>
                <w:lang w:eastAsia="en-US"/>
              </w:rPr>
            </w:pPr>
            <w:r w:rsidRPr="00C9519B">
              <w:rPr>
                <w:rFonts w:eastAsiaTheme="minorHAnsi"/>
                <w:b/>
                <w:bCs/>
                <w:color w:val="000000"/>
                <w:sz w:val="18"/>
                <w:szCs w:val="18"/>
                <w:lang w:eastAsia="en-US"/>
              </w:rPr>
              <w:t xml:space="preserve">Źródło światła </w:t>
            </w:r>
          </w:p>
          <w:p w14:paraId="7306AF72" w14:textId="7CBE940F" w:rsidR="006337AE" w:rsidRPr="00C9519B" w:rsidRDefault="006337AE" w:rsidP="00366B18">
            <w:pPr>
              <w:widowControl/>
              <w:suppressAutoHyphens w:val="0"/>
              <w:autoSpaceDN w:val="0"/>
              <w:adjustRightInd w:val="0"/>
              <w:rPr>
                <w:rFonts w:eastAsiaTheme="minorHAnsi"/>
                <w:b/>
                <w:bCs/>
                <w:color w:val="000000"/>
                <w:sz w:val="18"/>
                <w:szCs w:val="18"/>
                <w:lang w:eastAsia="en-US"/>
              </w:rPr>
            </w:pPr>
            <w:r w:rsidRPr="00C9519B">
              <w:rPr>
                <w:rFonts w:eastAsiaTheme="minorHAnsi"/>
                <w:color w:val="000000"/>
                <w:sz w:val="18"/>
                <w:szCs w:val="18"/>
                <w:lang w:eastAsia="en-US"/>
              </w:rPr>
              <w:t>Czy Zamawiający dopuści możliwość zaoferowania jednego źródła światła LED z funkcją ICG (obrazowania z kontrastem zieleni indocjaninowej- obrazowania w bliskiej podczerwieni) oraz możliwością podświetlenia moczowodów za pomocą wrzecion światłowodowych wprowadzanych do cewników do szynowania moczowodów, jako rozwiązanie równoważne?</w:t>
            </w:r>
          </w:p>
        </w:tc>
        <w:tc>
          <w:tcPr>
            <w:tcW w:w="1968" w:type="dxa"/>
            <w:tcBorders>
              <w:bottom w:val="single" w:sz="4" w:space="0" w:color="auto"/>
            </w:tcBorders>
          </w:tcPr>
          <w:p w14:paraId="6285A192" w14:textId="5C32E0DD" w:rsidR="006337AE" w:rsidRPr="00713C8E" w:rsidRDefault="006337AE" w:rsidP="00366B18">
            <w:pPr>
              <w:widowControl/>
              <w:suppressAutoHyphens w:val="0"/>
              <w:autoSpaceDE/>
              <w:jc w:val="center"/>
              <w:rPr>
                <w:color w:val="000000"/>
                <w:sz w:val="18"/>
                <w:szCs w:val="18"/>
                <w:lang w:eastAsia="pl-PL"/>
              </w:rPr>
            </w:pPr>
            <w:r>
              <w:rPr>
                <w:color w:val="000000"/>
                <w:sz w:val="18"/>
                <w:szCs w:val="18"/>
                <w:lang w:eastAsia="pl-PL"/>
              </w:rPr>
              <w:t>Zamawiający dopuszcza takie rozwiązanie</w:t>
            </w:r>
          </w:p>
        </w:tc>
      </w:tr>
      <w:tr w:rsidR="006337AE" w:rsidRPr="00713C8E" w14:paraId="132D9F16" w14:textId="77777777" w:rsidTr="006337AE">
        <w:trPr>
          <w:trHeight w:val="547"/>
        </w:trPr>
        <w:tc>
          <w:tcPr>
            <w:tcW w:w="562" w:type="dxa"/>
            <w:tcBorders>
              <w:bottom w:val="single" w:sz="4" w:space="0" w:color="auto"/>
            </w:tcBorders>
          </w:tcPr>
          <w:p w14:paraId="10C659A7" w14:textId="77777777" w:rsidR="006337AE" w:rsidRPr="00713C8E" w:rsidRDefault="006337AE" w:rsidP="00366B18">
            <w:pPr>
              <w:pStyle w:val="Akapitzlist"/>
              <w:numPr>
                <w:ilvl w:val="0"/>
                <w:numId w:val="3"/>
              </w:numPr>
              <w:ind w:hanging="720"/>
              <w:rPr>
                <w:color w:val="000000"/>
                <w:lang w:eastAsia="pl-PL"/>
              </w:rPr>
            </w:pPr>
          </w:p>
        </w:tc>
        <w:tc>
          <w:tcPr>
            <w:tcW w:w="11340" w:type="dxa"/>
            <w:tcBorders>
              <w:bottom w:val="single" w:sz="4" w:space="0" w:color="auto"/>
            </w:tcBorders>
            <w:noWrap/>
          </w:tcPr>
          <w:p w14:paraId="4ED23A4D" w14:textId="77777777" w:rsidR="006337AE" w:rsidRPr="00C9519B" w:rsidRDefault="006337AE" w:rsidP="00366B18">
            <w:pPr>
              <w:widowControl/>
              <w:suppressAutoHyphens w:val="0"/>
              <w:autoSpaceDN w:val="0"/>
              <w:adjustRightInd w:val="0"/>
              <w:rPr>
                <w:rFonts w:eastAsiaTheme="minorHAnsi"/>
                <w:color w:val="000000"/>
                <w:sz w:val="18"/>
                <w:szCs w:val="18"/>
                <w:lang w:eastAsia="en-US"/>
              </w:rPr>
            </w:pPr>
            <w:r w:rsidRPr="00C9519B">
              <w:rPr>
                <w:rFonts w:eastAsiaTheme="minorHAnsi"/>
                <w:b/>
                <w:bCs/>
                <w:color w:val="000000"/>
                <w:sz w:val="18"/>
                <w:szCs w:val="18"/>
                <w:lang w:eastAsia="en-US"/>
              </w:rPr>
              <w:t xml:space="preserve">Źródło światła </w:t>
            </w:r>
          </w:p>
          <w:p w14:paraId="246A033B" w14:textId="72136FAA" w:rsidR="006337AE" w:rsidRPr="00C9519B" w:rsidRDefault="006337AE" w:rsidP="00366B18">
            <w:pPr>
              <w:widowControl/>
              <w:suppressAutoHyphens w:val="0"/>
              <w:autoSpaceDN w:val="0"/>
              <w:adjustRightInd w:val="0"/>
              <w:rPr>
                <w:rFonts w:eastAsiaTheme="minorHAnsi"/>
                <w:b/>
                <w:bCs/>
                <w:color w:val="000000"/>
                <w:sz w:val="18"/>
                <w:szCs w:val="18"/>
                <w:lang w:eastAsia="en-US"/>
              </w:rPr>
            </w:pPr>
            <w:r w:rsidRPr="00C9519B">
              <w:rPr>
                <w:rFonts w:eastAsiaTheme="minorHAnsi"/>
                <w:color w:val="000000"/>
                <w:sz w:val="18"/>
                <w:szCs w:val="18"/>
                <w:lang w:eastAsia="en-US"/>
              </w:rPr>
              <w:t>Czy Zamawiający wymaga aby źródło światła było kompatybilne ze wszystkimi światłowodami dostępnymi na rynku różnych producentów Smith &amp; Nephew (Dyonics)/Stryker/Olympus®/ACMI®/ Storz®?</w:t>
            </w:r>
          </w:p>
        </w:tc>
        <w:tc>
          <w:tcPr>
            <w:tcW w:w="1968" w:type="dxa"/>
            <w:tcBorders>
              <w:bottom w:val="single" w:sz="4" w:space="0" w:color="auto"/>
            </w:tcBorders>
          </w:tcPr>
          <w:p w14:paraId="120AC4AE" w14:textId="01CEA51B" w:rsidR="006337AE" w:rsidRPr="00713C8E" w:rsidRDefault="006337AE" w:rsidP="00366B18">
            <w:pPr>
              <w:widowControl/>
              <w:suppressAutoHyphens w:val="0"/>
              <w:autoSpaceDE/>
              <w:jc w:val="center"/>
              <w:rPr>
                <w:color w:val="000000"/>
                <w:sz w:val="18"/>
                <w:szCs w:val="18"/>
                <w:lang w:eastAsia="pl-PL"/>
              </w:rPr>
            </w:pPr>
            <w:r>
              <w:rPr>
                <w:color w:val="000000"/>
                <w:sz w:val="18"/>
                <w:szCs w:val="18"/>
                <w:lang w:eastAsia="pl-PL"/>
              </w:rPr>
              <w:t>Zamawiający nie wymaga takiego rozwiązania</w:t>
            </w:r>
          </w:p>
        </w:tc>
      </w:tr>
      <w:tr w:rsidR="006337AE" w:rsidRPr="00713C8E" w14:paraId="2A2F9C69" w14:textId="77777777" w:rsidTr="006337AE">
        <w:trPr>
          <w:trHeight w:val="547"/>
        </w:trPr>
        <w:tc>
          <w:tcPr>
            <w:tcW w:w="562" w:type="dxa"/>
            <w:tcBorders>
              <w:bottom w:val="single" w:sz="4" w:space="0" w:color="auto"/>
            </w:tcBorders>
          </w:tcPr>
          <w:p w14:paraId="64C9C221" w14:textId="77777777" w:rsidR="006337AE" w:rsidRPr="00713C8E" w:rsidRDefault="006337AE" w:rsidP="00366B18">
            <w:pPr>
              <w:pStyle w:val="Akapitzlist"/>
              <w:numPr>
                <w:ilvl w:val="0"/>
                <w:numId w:val="3"/>
              </w:numPr>
              <w:ind w:hanging="720"/>
              <w:rPr>
                <w:color w:val="000000"/>
                <w:lang w:eastAsia="pl-PL"/>
              </w:rPr>
            </w:pPr>
          </w:p>
        </w:tc>
        <w:tc>
          <w:tcPr>
            <w:tcW w:w="11340" w:type="dxa"/>
            <w:tcBorders>
              <w:bottom w:val="single" w:sz="4" w:space="0" w:color="auto"/>
            </w:tcBorders>
            <w:noWrap/>
          </w:tcPr>
          <w:p w14:paraId="6E64EA25" w14:textId="77777777" w:rsidR="006337AE" w:rsidRPr="00C9519B" w:rsidRDefault="006337AE" w:rsidP="00366B18">
            <w:pPr>
              <w:widowControl/>
              <w:suppressAutoHyphens w:val="0"/>
              <w:autoSpaceDN w:val="0"/>
              <w:adjustRightInd w:val="0"/>
              <w:rPr>
                <w:rFonts w:eastAsiaTheme="minorHAnsi"/>
                <w:color w:val="000000"/>
                <w:sz w:val="18"/>
                <w:szCs w:val="18"/>
                <w:lang w:eastAsia="en-US"/>
              </w:rPr>
            </w:pPr>
            <w:r w:rsidRPr="00C9519B">
              <w:rPr>
                <w:rFonts w:eastAsiaTheme="minorHAnsi"/>
                <w:b/>
                <w:bCs/>
                <w:color w:val="000000"/>
                <w:sz w:val="18"/>
                <w:szCs w:val="18"/>
                <w:lang w:eastAsia="en-US"/>
              </w:rPr>
              <w:t xml:space="preserve">Źródło światła </w:t>
            </w:r>
          </w:p>
          <w:tbl>
            <w:tblPr>
              <w:tblW w:w="0" w:type="auto"/>
              <w:tblBorders>
                <w:top w:val="nil"/>
                <w:left w:val="nil"/>
                <w:bottom w:val="nil"/>
                <w:right w:val="nil"/>
              </w:tblBorders>
              <w:tblLook w:val="0000" w:firstRow="0" w:lastRow="0" w:firstColumn="0" w:lastColumn="0" w:noHBand="0" w:noVBand="0"/>
            </w:tblPr>
            <w:tblGrid>
              <w:gridCol w:w="485"/>
              <w:gridCol w:w="10639"/>
            </w:tblGrid>
            <w:tr w:rsidR="006337AE" w:rsidRPr="00C9519B" w14:paraId="73E3D74F" w14:textId="77777777" w:rsidTr="0010419E">
              <w:trPr>
                <w:trHeight w:val="110"/>
              </w:trPr>
              <w:tc>
                <w:tcPr>
                  <w:tcW w:w="0" w:type="auto"/>
                  <w:gridSpan w:val="2"/>
                </w:tcPr>
                <w:p w14:paraId="307782DB" w14:textId="77777777" w:rsidR="006337AE" w:rsidRPr="00C9519B" w:rsidRDefault="006337AE" w:rsidP="00366B18">
                  <w:pPr>
                    <w:widowControl/>
                    <w:suppressAutoHyphens w:val="0"/>
                    <w:autoSpaceDN w:val="0"/>
                    <w:adjustRightInd w:val="0"/>
                    <w:rPr>
                      <w:rFonts w:eastAsiaTheme="minorHAnsi"/>
                      <w:color w:val="000000"/>
                      <w:sz w:val="18"/>
                      <w:szCs w:val="18"/>
                      <w:lang w:eastAsia="en-US"/>
                    </w:rPr>
                  </w:pPr>
                  <w:r w:rsidRPr="00C9519B">
                    <w:rPr>
                      <w:rFonts w:eastAsiaTheme="minorHAnsi"/>
                      <w:color w:val="000000"/>
                      <w:sz w:val="18"/>
                      <w:szCs w:val="18"/>
                      <w:lang w:eastAsia="en-US"/>
                    </w:rPr>
                    <w:t xml:space="preserve">Czy Zamawiający dopuści możliwość zaoferowania źródła światła LED z funkcją ICG (obrazowania z kontrastem zieleni indocjaninowej- obrazowania w bliskiej podczerwieni) oraz możliwością podświetlenia moczowodów za pomocą wrzecion światłowodowych wprowadzanych do cewników do szynowania moczowodów o poniższych parametrach, jako rozwiązanie równoważne? </w:t>
                  </w:r>
                  <w:r w:rsidRPr="00C9519B">
                    <w:rPr>
                      <w:rFonts w:eastAsiaTheme="minorHAnsi"/>
                      <w:b/>
                      <w:bCs/>
                      <w:color w:val="000000"/>
                      <w:sz w:val="18"/>
                      <w:szCs w:val="18"/>
                      <w:lang w:eastAsia="en-US"/>
                    </w:rPr>
                    <w:t xml:space="preserve">Źródło światła LED </w:t>
                  </w:r>
                </w:p>
              </w:tc>
            </w:tr>
            <w:tr w:rsidR="006337AE" w:rsidRPr="00C9519B" w14:paraId="13E54037" w14:textId="77777777" w:rsidTr="0010419E">
              <w:trPr>
                <w:trHeight w:val="648"/>
              </w:trPr>
              <w:tc>
                <w:tcPr>
                  <w:tcW w:w="0" w:type="auto"/>
                </w:tcPr>
                <w:p w14:paraId="06C7E40B" w14:textId="77777777" w:rsidR="006337AE" w:rsidRPr="00C9519B" w:rsidRDefault="006337AE" w:rsidP="00366B18">
                  <w:pPr>
                    <w:widowControl/>
                    <w:suppressAutoHyphens w:val="0"/>
                    <w:autoSpaceDN w:val="0"/>
                    <w:adjustRightInd w:val="0"/>
                    <w:rPr>
                      <w:rFonts w:eastAsiaTheme="minorHAnsi"/>
                      <w:color w:val="000000"/>
                      <w:sz w:val="18"/>
                      <w:szCs w:val="18"/>
                      <w:lang w:eastAsia="en-US"/>
                    </w:rPr>
                  </w:pPr>
                  <w:r w:rsidRPr="00C9519B">
                    <w:rPr>
                      <w:rFonts w:eastAsiaTheme="minorHAnsi"/>
                      <w:color w:val="000000"/>
                      <w:sz w:val="18"/>
                      <w:szCs w:val="18"/>
                      <w:lang w:eastAsia="en-US"/>
                    </w:rPr>
                    <w:t xml:space="preserve">1 </w:t>
                  </w:r>
                </w:p>
              </w:tc>
              <w:tc>
                <w:tcPr>
                  <w:tcW w:w="0" w:type="auto"/>
                </w:tcPr>
                <w:p w14:paraId="3D8434AA" w14:textId="77777777" w:rsidR="006337AE" w:rsidRPr="00C9519B" w:rsidRDefault="006337AE" w:rsidP="00366B18">
                  <w:pPr>
                    <w:widowControl/>
                    <w:suppressAutoHyphens w:val="0"/>
                    <w:autoSpaceDN w:val="0"/>
                    <w:adjustRightInd w:val="0"/>
                    <w:rPr>
                      <w:rFonts w:eastAsiaTheme="minorHAnsi"/>
                      <w:color w:val="000000"/>
                      <w:sz w:val="18"/>
                      <w:szCs w:val="18"/>
                      <w:lang w:eastAsia="en-US"/>
                    </w:rPr>
                  </w:pPr>
                  <w:r w:rsidRPr="00C9519B">
                    <w:rPr>
                      <w:rFonts w:eastAsiaTheme="minorHAnsi"/>
                      <w:color w:val="000000"/>
                      <w:sz w:val="18"/>
                      <w:szCs w:val="18"/>
                      <w:lang w:eastAsia="en-US"/>
                    </w:rPr>
                    <w:t xml:space="preserve">Urządzenie wytwarzające światło umożliwiające oświetlenie pola operacyjnego z użyciem następujących trybów: - Światło widzialne (tryb White Light (Światło białe)), - Fluorescencja w bliskiej podczerwieni oraz - Transiluminacja w bliskiej podczerwieni . </w:t>
                  </w:r>
                </w:p>
              </w:tc>
            </w:tr>
            <w:tr w:rsidR="006337AE" w:rsidRPr="00C9519B" w14:paraId="4779E0E8" w14:textId="77777777" w:rsidTr="0010419E">
              <w:trPr>
                <w:trHeight w:val="110"/>
              </w:trPr>
              <w:tc>
                <w:tcPr>
                  <w:tcW w:w="0" w:type="auto"/>
                </w:tcPr>
                <w:p w14:paraId="5CDD4B61" w14:textId="77777777" w:rsidR="006337AE" w:rsidRPr="00C9519B" w:rsidRDefault="006337AE" w:rsidP="00366B18">
                  <w:pPr>
                    <w:widowControl/>
                    <w:suppressAutoHyphens w:val="0"/>
                    <w:autoSpaceDN w:val="0"/>
                    <w:adjustRightInd w:val="0"/>
                    <w:rPr>
                      <w:rFonts w:eastAsiaTheme="minorHAnsi"/>
                      <w:color w:val="000000"/>
                      <w:sz w:val="18"/>
                      <w:szCs w:val="18"/>
                      <w:lang w:eastAsia="en-US"/>
                    </w:rPr>
                  </w:pPr>
                  <w:r w:rsidRPr="00C9519B">
                    <w:rPr>
                      <w:rFonts w:eastAsiaTheme="minorHAnsi"/>
                      <w:color w:val="000000"/>
                      <w:sz w:val="18"/>
                      <w:szCs w:val="18"/>
                      <w:lang w:eastAsia="en-US"/>
                    </w:rPr>
                    <w:t xml:space="preserve">2 </w:t>
                  </w:r>
                </w:p>
              </w:tc>
              <w:tc>
                <w:tcPr>
                  <w:tcW w:w="0" w:type="auto"/>
                </w:tcPr>
                <w:p w14:paraId="30A1BA6E" w14:textId="77777777" w:rsidR="006337AE" w:rsidRPr="00C9519B" w:rsidRDefault="006337AE" w:rsidP="00366B18">
                  <w:pPr>
                    <w:widowControl/>
                    <w:suppressAutoHyphens w:val="0"/>
                    <w:autoSpaceDN w:val="0"/>
                    <w:adjustRightInd w:val="0"/>
                    <w:rPr>
                      <w:rFonts w:eastAsiaTheme="minorHAnsi"/>
                      <w:color w:val="000000"/>
                      <w:sz w:val="18"/>
                      <w:szCs w:val="18"/>
                      <w:lang w:eastAsia="en-US"/>
                    </w:rPr>
                  </w:pPr>
                  <w:r w:rsidRPr="00C9519B">
                    <w:rPr>
                      <w:rFonts w:eastAsiaTheme="minorHAnsi"/>
                      <w:color w:val="000000"/>
                      <w:sz w:val="18"/>
                      <w:szCs w:val="18"/>
                      <w:lang w:eastAsia="en-US"/>
                    </w:rPr>
                    <w:t xml:space="preserve">Urządzanie posiada: laser emitujący fale o długości 808 nm i laser emitujący fale o długości 830 nm </w:t>
                  </w:r>
                </w:p>
              </w:tc>
            </w:tr>
            <w:tr w:rsidR="006337AE" w:rsidRPr="00C9519B" w14:paraId="733117F2" w14:textId="77777777" w:rsidTr="0010419E">
              <w:trPr>
                <w:trHeight w:val="110"/>
              </w:trPr>
              <w:tc>
                <w:tcPr>
                  <w:tcW w:w="0" w:type="auto"/>
                </w:tcPr>
                <w:p w14:paraId="29B6010B" w14:textId="77777777" w:rsidR="006337AE" w:rsidRPr="00C9519B" w:rsidRDefault="006337AE" w:rsidP="00366B18">
                  <w:pPr>
                    <w:widowControl/>
                    <w:suppressAutoHyphens w:val="0"/>
                    <w:autoSpaceDN w:val="0"/>
                    <w:adjustRightInd w:val="0"/>
                    <w:rPr>
                      <w:rFonts w:eastAsiaTheme="minorHAnsi"/>
                      <w:color w:val="000000"/>
                      <w:sz w:val="18"/>
                      <w:szCs w:val="18"/>
                      <w:lang w:eastAsia="en-US"/>
                    </w:rPr>
                  </w:pPr>
                  <w:r w:rsidRPr="00C9519B">
                    <w:rPr>
                      <w:rFonts w:eastAsiaTheme="minorHAnsi"/>
                      <w:color w:val="000000"/>
                      <w:sz w:val="18"/>
                      <w:szCs w:val="18"/>
                      <w:lang w:eastAsia="en-US"/>
                    </w:rPr>
                    <w:t xml:space="preserve">3 </w:t>
                  </w:r>
                </w:p>
              </w:tc>
              <w:tc>
                <w:tcPr>
                  <w:tcW w:w="0" w:type="auto"/>
                </w:tcPr>
                <w:p w14:paraId="4652D7E4" w14:textId="77777777" w:rsidR="006337AE" w:rsidRPr="00C9519B" w:rsidRDefault="006337AE" w:rsidP="00366B18">
                  <w:pPr>
                    <w:widowControl/>
                    <w:suppressAutoHyphens w:val="0"/>
                    <w:autoSpaceDN w:val="0"/>
                    <w:adjustRightInd w:val="0"/>
                    <w:rPr>
                      <w:rFonts w:eastAsiaTheme="minorHAnsi"/>
                      <w:color w:val="000000"/>
                      <w:sz w:val="18"/>
                      <w:szCs w:val="18"/>
                      <w:lang w:eastAsia="en-US"/>
                    </w:rPr>
                  </w:pPr>
                  <w:r w:rsidRPr="00C9519B">
                    <w:rPr>
                      <w:rFonts w:eastAsiaTheme="minorHAnsi"/>
                      <w:color w:val="000000"/>
                      <w:sz w:val="18"/>
                      <w:szCs w:val="18"/>
                      <w:lang w:eastAsia="en-US"/>
                    </w:rPr>
                    <w:t xml:space="preserve">Panel sterujący urządzenia – kolorowy, dotykowy wyświetlacz LCD </w:t>
                  </w:r>
                </w:p>
              </w:tc>
            </w:tr>
            <w:tr w:rsidR="006337AE" w:rsidRPr="00C9519B" w14:paraId="41200CED" w14:textId="77777777" w:rsidTr="0010419E">
              <w:trPr>
                <w:trHeight w:val="244"/>
              </w:trPr>
              <w:tc>
                <w:tcPr>
                  <w:tcW w:w="0" w:type="auto"/>
                </w:tcPr>
                <w:p w14:paraId="3D70A21D" w14:textId="77777777" w:rsidR="006337AE" w:rsidRPr="00C9519B" w:rsidRDefault="006337AE" w:rsidP="00366B18">
                  <w:pPr>
                    <w:widowControl/>
                    <w:suppressAutoHyphens w:val="0"/>
                    <w:autoSpaceDN w:val="0"/>
                    <w:adjustRightInd w:val="0"/>
                    <w:rPr>
                      <w:rFonts w:eastAsiaTheme="minorHAnsi"/>
                      <w:color w:val="000000"/>
                      <w:sz w:val="18"/>
                      <w:szCs w:val="18"/>
                      <w:lang w:eastAsia="en-US"/>
                    </w:rPr>
                  </w:pPr>
                  <w:r w:rsidRPr="00C9519B">
                    <w:rPr>
                      <w:rFonts w:eastAsiaTheme="minorHAnsi"/>
                      <w:color w:val="000000"/>
                      <w:sz w:val="18"/>
                      <w:szCs w:val="18"/>
                      <w:lang w:eastAsia="en-US"/>
                    </w:rPr>
                    <w:t xml:space="preserve">4 </w:t>
                  </w:r>
                </w:p>
              </w:tc>
              <w:tc>
                <w:tcPr>
                  <w:tcW w:w="0" w:type="auto"/>
                </w:tcPr>
                <w:p w14:paraId="25080E79" w14:textId="77777777" w:rsidR="006337AE" w:rsidRPr="00C9519B" w:rsidRDefault="006337AE" w:rsidP="00366B18">
                  <w:pPr>
                    <w:widowControl/>
                    <w:suppressAutoHyphens w:val="0"/>
                    <w:autoSpaceDN w:val="0"/>
                    <w:adjustRightInd w:val="0"/>
                    <w:rPr>
                      <w:rFonts w:eastAsiaTheme="minorHAnsi"/>
                      <w:color w:val="000000"/>
                      <w:sz w:val="18"/>
                      <w:szCs w:val="18"/>
                      <w:lang w:eastAsia="en-US"/>
                    </w:rPr>
                  </w:pPr>
                  <w:r w:rsidRPr="00C9519B">
                    <w:rPr>
                      <w:rFonts w:eastAsiaTheme="minorHAnsi"/>
                      <w:color w:val="000000"/>
                      <w:sz w:val="18"/>
                      <w:szCs w:val="18"/>
                      <w:lang w:eastAsia="en-US"/>
                    </w:rPr>
                    <w:t xml:space="preserve">Urządzenie wyposażone w funkcję automatycznego przejścia w stan czuwania w przypadku odłączenia optyki od światłowodu, zabezpieczającą przed poparzeniem ciała pacjenta </w:t>
                  </w:r>
                </w:p>
              </w:tc>
            </w:tr>
            <w:tr w:rsidR="006337AE" w:rsidRPr="00C9519B" w14:paraId="0E789768" w14:textId="77777777" w:rsidTr="0010419E">
              <w:trPr>
                <w:trHeight w:val="110"/>
              </w:trPr>
              <w:tc>
                <w:tcPr>
                  <w:tcW w:w="0" w:type="auto"/>
                </w:tcPr>
                <w:p w14:paraId="059CB931" w14:textId="77777777" w:rsidR="006337AE" w:rsidRPr="00C9519B" w:rsidRDefault="006337AE" w:rsidP="00366B18">
                  <w:pPr>
                    <w:widowControl/>
                    <w:suppressAutoHyphens w:val="0"/>
                    <w:autoSpaceDN w:val="0"/>
                    <w:adjustRightInd w:val="0"/>
                    <w:rPr>
                      <w:rFonts w:eastAsiaTheme="minorHAnsi"/>
                      <w:color w:val="000000"/>
                      <w:sz w:val="18"/>
                      <w:szCs w:val="18"/>
                      <w:lang w:eastAsia="en-US"/>
                    </w:rPr>
                  </w:pPr>
                  <w:r w:rsidRPr="00C9519B">
                    <w:rPr>
                      <w:rFonts w:eastAsiaTheme="minorHAnsi"/>
                      <w:color w:val="000000"/>
                      <w:sz w:val="18"/>
                      <w:szCs w:val="18"/>
                      <w:lang w:eastAsia="en-US"/>
                    </w:rPr>
                    <w:t xml:space="preserve">5 </w:t>
                  </w:r>
                </w:p>
              </w:tc>
              <w:tc>
                <w:tcPr>
                  <w:tcW w:w="0" w:type="auto"/>
                </w:tcPr>
                <w:p w14:paraId="68793F27" w14:textId="77777777" w:rsidR="006337AE" w:rsidRPr="00C9519B" w:rsidRDefault="006337AE" w:rsidP="00366B18">
                  <w:pPr>
                    <w:widowControl/>
                    <w:suppressAutoHyphens w:val="0"/>
                    <w:autoSpaceDN w:val="0"/>
                    <w:adjustRightInd w:val="0"/>
                    <w:rPr>
                      <w:rFonts w:eastAsiaTheme="minorHAnsi"/>
                      <w:color w:val="000000"/>
                      <w:sz w:val="18"/>
                      <w:szCs w:val="18"/>
                      <w:lang w:eastAsia="en-US"/>
                    </w:rPr>
                  </w:pPr>
                  <w:r w:rsidRPr="00C9519B">
                    <w:rPr>
                      <w:rFonts w:eastAsiaTheme="minorHAnsi"/>
                      <w:color w:val="000000"/>
                      <w:sz w:val="18"/>
                      <w:szCs w:val="18"/>
                      <w:lang w:eastAsia="en-US"/>
                    </w:rPr>
                    <w:t xml:space="preserve">Wyświetlacz LCD - wskazuje tryb pracy, natężenie światła w zakresie 0-100%, kody błędów. </w:t>
                  </w:r>
                </w:p>
              </w:tc>
            </w:tr>
            <w:tr w:rsidR="006337AE" w:rsidRPr="00C9519B" w14:paraId="1AF22E94" w14:textId="77777777" w:rsidTr="0010419E">
              <w:trPr>
                <w:trHeight w:val="110"/>
              </w:trPr>
              <w:tc>
                <w:tcPr>
                  <w:tcW w:w="0" w:type="auto"/>
                </w:tcPr>
                <w:p w14:paraId="5EF8672A" w14:textId="77777777" w:rsidR="006337AE" w:rsidRPr="00C9519B" w:rsidRDefault="006337AE" w:rsidP="00366B18">
                  <w:pPr>
                    <w:widowControl/>
                    <w:suppressAutoHyphens w:val="0"/>
                    <w:autoSpaceDN w:val="0"/>
                    <w:adjustRightInd w:val="0"/>
                    <w:rPr>
                      <w:rFonts w:eastAsiaTheme="minorHAnsi"/>
                      <w:color w:val="000000"/>
                      <w:sz w:val="18"/>
                      <w:szCs w:val="18"/>
                      <w:lang w:eastAsia="en-US"/>
                    </w:rPr>
                  </w:pPr>
                  <w:r w:rsidRPr="00C9519B">
                    <w:rPr>
                      <w:rFonts w:eastAsiaTheme="minorHAnsi"/>
                      <w:color w:val="000000"/>
                      <w:sz w:val="18"/>
                      <w:szCs w:val="18"/>
                      <w:lang w:eastAsia="en-US"/>
                    </w:rPr>
                    <w:t xml:space="preserve">6 </w:t>
                  </w:r>
                </w:p>
              </w:tc>
              <w:tc>
                <w:tcPr>
                  <w:tcW w:w="0" w:type="auto"/>
                </w:tcPr>
                <w:p w14:paraId="7A9AAD2A" w14:textId="77777777" w:rsidR="006337AE" w:rsidRPr="00C9519B" w:rsidRDefault="006337AE" w:rsidP="00366B18">
                  <w:pPr>
                    <w:widowControl/>
                    <w:suppressAutoHyphens w:val="0"/>
                    <w:autoSpaceDN w:val="0"/>
                    <w:adjustRightInd w:val="0"/>
                    <w:rPr>
                      <w:rFonts w:eastAsiaTheme="minorHAnsi"/>
                      <w:color w:val="000000"/>
                      <w:sz w:val="18"/>
                      <w:szCs w:val="18"/>
                      <w:lang w:eastAsia="en-US"/>
                    </w:rPr>
                  </w:pPr>
                  <w:r w:rsidRPr="00C9519B">
                    <w:rPr>
                      <w:rFonts w:eastAsiaTheme="minorHAnsi"/>
                      <w:color w:val="000000"/>
                      <w:sz w:val="18"/>
                      <w:szCs w:val="18"/>
                      <w:lang w:eastAsia="en-US"/>
                    </w:rPr>
                    <w:t xml:space="preserve">Tryb gotowości standby </w:t>
                  </w:r>
                </w:p>
              </w:tc>
            </w:tr>
            <w:tr w:rsidR="006337AE" w:rsidRPr="00C9519B" w14:paraId="3871410F" w14:textId="77777777" w:rsidTr="0010419E">
              <w:trPr>
                <w:trHeight w:val="110"/>
              </w:trPr>
              <w:tc>
                <w:tcPr>
                  <w:tcW w:w="0" w:type="auto"/>
                </w:tcPr>
                <w:p w14:paraId="57F1A33B" w14:textId="77777777" w:rsidR="006337AE" w:rsidRPr="00C9519B" w:rsidRDefault="006337AE" w:rsidP="00366B18">
                  <w:pPr>
                    <w:widowControl/>
                    <w:suppressAutoHyphens w:val="0"/>
                    <w:autoSpaceDN w:val="0"/>
                    <w:adjustRightInd w:val="0"/>
                    <w:rPr>
                      <w:rFonts w:eastAsiaTheme="minorHAnsi"/>
                      <w:color w:val="000000"/>
                      <w:sz w:val="18"/>
                      <w:szCs w:val="18"/>
                      <w:lang w:eastAsia="en-US"/>
                    </w:rPr>
                  </w:pPr>
                  <w:r w:rsidRPr="00C9519B">
                    <w:rPr>
                      <w:rFonts w:eastAsiaTheme="minorHAnsi"/>
                      <w:color w:val="000000"/>
                      <w:sz w:val="18"/>
                      <w:szCs w:val="18"/>
                      <w:lang w:eastAsia="en-US"/>
                    </w:rPr>
                    <w:t xml:space="preserve">7 </w:t>
                  </w:r>
                </w:p>
              </w:tc>
              <w:tc>
                <w:tcPr>
                  <w:tcW w:w="0" w:type="auto"/>
                </w:tcPr>
                <w:p w14:paraId="6C0FE280" w14:textId="77777777" w:rsidR="006337AE" w:rsidRPr="00C9519B" w:rsidRDefault="006337AE" w:rsidP="00366B18">
                  <w:pPr>
                    <w:widowControl/>
                    <w:suppressAutoHyphens w:val="0"/>
                    <w:autoSpaceDN w:val="0"/>
                    <w:adjustRightInd w:val="0"/>
                    <w:rPr>
                      <w:rFonts w:eastAsiaTheme="minorHAnsi"/>
                      <w:color w:val="000000"/>
                      <w:sz w:val="18"/>
                      <w:szCs w:val="18"/>
                      <w:lang w:eastAsia="en-US"/>
                    </w:rPr>
                  </w:pPr>
                  <w:r w:rsidRPr="00C9519B">
                    <w:rPr>
                      <w:rFonts w:eastAsiaTheme="minorHAnsi"/>
                      <w:color w:val="000000"/>
                      <w:sz w:val="18"/>
                      <w:szCs w:val="18"/>
                      <w:lang w:eastAsia="en-US"/>
                    </w:rPr>
                    <w:t xml:space="preserve">Żywotność min. 60000 godzin pracy </w:t>
                  </w:r>
                </w:p>
              </w:tc>
            </w:tr>
            <w:tr w:rsidR="006337AE" w:rsidRPr="00C9519B" w14:paraId="6B6ABC52" w14:textId="77777777" w:rsidTr="0010419E">
              <w:trPr>
                <w:trHeight w:val="110"/>
              </w:trPr>
              <w:tc>
                <w:tcPr>
                  <w:tcW w:w="0" w:type="auto"/>
                </w:tcPr>
                <w:p w14:paraId="6BD9C054" w14:textId="77777777" w:rsidR="006337AE" w:rsidRPr="00C9519B" w:rsidRDefault="006337AE" w:rsidP="00366B18">
                  <w:pPr>
                    <w:widowControl/>
                    <w:suppressAutoHyphens w:val="0"/>
                    <w:autoSpaceDN w:val="0"/>
                    <w:adjustRightInd w:val="0"/>
                    <w:rPr>
                      <w:rFonts w:eastAsiaTheme="minorHAnsi"/>
                      <w:color w:val="000000"/>
                      <w:sz w:val="18"/>
                      <w:szCs w:val="18"/>
                      <w:lang w:eastAsia="en-US"/>
                    </w:rPr>
                  </w:pPr>
                  <w:r w:rsidRPr="00C9519B">
                    <w:rPr>
                      <w:rFonts w:eastAsiaTheme="minorHAnsi"/>
                      <w:color w:val="000000"/>
                      <w:sz w:val="18"/>
                      <w:szCs w:val="18"/>
                      <w:lang w:eastAsia="en-US"/>
                    </w:rPr>
                    <w:t xml:space="preserve">9 </w:t>
                  </w:r>
                </w:p>
              </w:tc>
              <w:tc>
                <w:tcPr>
                  <w:tcW w:w="0" w:type="auto"/>
                </w:tcPr>
                <w:p w14:paraId="1BB4353A" w14:textId="77777777" w:rsidR="006337AE" w:rsidRPr="00C9519B" w:rsidRDefault="006337AE" w:rsidP="00366B18">
                  <w:pPr>
                    <w:widowControl/>
                    <w:suppressAutoHyphens w:val="0"/>
                    <w:autoSpaceDN w:val="0"/>
                    <w:adjustRightInd w:val="0"/>
                    <w:rPr>
                      <w:rFonts w:eastAsiaTheme="minorHAnsi"/>
                      <w:color w:val="000000"/>
                      <w:sz w:val="18"/>
                      <w:szCs w:val="18"/>
                      <w:lang w:eastAsia="en-US"/>
                    </w:rPr>
                  </w:pPr>
                  <w:r w:rsidRPr="00C9519B">
                    <w:rPr>
                      <w:rFonts w:eastAsiaTheme="minorHAnsi"/>
                      <w:color w:val="000000"/>
                      <w:sz w:val="18"/>
                      <w:szCs w:val="18"/>
                      <w:lang w:eastAsia="en-US"/>
                    </w:rPr>
                    <w:t xml:space="preserve">Menu urządzenia w języku polskim </w:t>
                  </w:r>
                </w:p>
              </w:tc>
            </w:tr>
            <w:tr w:rsidR="006337AE" w:rsidRPr="00C9519B" w14:paraId="2DA0D4CB" w14:textId="77777777" w:rsidTr="0010419E">
              <w:trPr>
                <w:trHeight w:val="110"/>
              </w:trPr>
              <w:tc>
                <w:tcPr>
                  <w:tcW w:w="0" w:type="auto"/>
                </w:tcPr>
                <w:p w14:paraId="78C79637" w14:textId="77777777" w:rsidR="006337AE" w:rsidRPr="00C9519B" w:rsidRDefault="006337AE" w:rsidP="00366B18">
                  <w:pPr>
                    <w:widowControl/>
                    <w:suppressAutoHyphens w:val="0"/>
                    <w:autoSpaceDN w:val="0"/>
                    <w:adjustRightInd w:val="0"/>
                    <w:rPr>
                      <w:rFonts w:eastAsiaTheme="minorHAnsi"/>
                      <w:color w:val="000000"/>
                      <w:sz w:val="18"/>
                      <w:szCs w:val="18"/>
                      <w:lang w:eastAsia="en-US"/>
                    </w:rPr>
                  </w:pPr>
                  <w:r w:rsidRPr="00C9519B">
                    <w:rPr>
                      <w:rFonts w:eastAsiaTheme="minorHAnsi"/>
                      <w:color w:val="000000"/>
                      <w:sz w:val="18"/>
                      <w:szCs w:val="18"/>
                      <w:lang w:eastAsia="en-US"/>
                    </w:rPr>
                    <w:t xml:space="preserve">10 </w:t>
                  </w:r>
                </w:p>
              </w:tc>
              <w:tc>
                <w:tcPr>
                  <w:tcW w:w="0" w:type="auto"/>
                </w:tcPr>
                <w:p w14:paraId="1BDAA2B6" w14:textId="77777777" w:rsidR="006337AE" w:rsidRPr="00C9519B" w:rsidRDefault="006337AE" w:rsidP="00366B18">
                  <w:pPr>
                    <w:widowControl/>
                    <w:suppressAutoHyphens w:val="0"/>
                    <w:autoSpaceDN w:val="0"/>
                    <w:adjustRightInd w:val="0"/>
                    <w:rPr>
                      <w:rFonts w:eastAsiaTheme="minorHAnsi"/>
                      <w:color w:val="000000"/>
                      <w:sz w:val="18"/>
                      <w:szCs w:val="18"/>
                      <w:lang w:eastAsia="en-US"/>
                    </w:rPr>
                  </w:pPr>
                  <w:r w:rsidRPr="00C9519B">
                    <w:rPr>
                      <w:rFonts w:eastAsiaTheme="minorHAnsi"/>
                      <w:color w:val="000000"/>
                      <w:sz w:val="18"/>
                      <w:szCs w:val="18"/>
                      <w:lang w:eastAsia="en-US"/>
                    </w:rPr>
                    <w:t xml:space="preserve">Uniwersalne przyłącze światłowodów różnych producentów bez stosowania dodatkowych adapterów </w:t>
                  </w:r>
                </w:p>
              </w:tc>
            </w:tr>
            <w:tr w:rsidR="006337AE" w:rsidRPr="00C9519B" w14:paraId="1AAD20D1" w14:textId="77777777" w:rsidTr="0010419E">
              <w:trPr>
                <w:trHeight w:val="110"/>
              </w:trPr>
              <w:tc>
                <w:tcPr>
                  <w:tcW w:w="0" w:type="auto"/>
                </w:tcPr>
                <w:p w14:paraId="0E103DD3" w14:textId="77777777" w:rsidR="006337AE" w:rsidRPr="00C9519B" w:rsidRDefault="006337AE" w:rsidP="00366B18">
                  <w:pPr>
                    <w:widowControl/>
                    <w:suppressAutoHyphens w:val="0"/>
                    <w:autoSpaceDN w:val="0"/>
                    <w:adjustRightInd w:val="0"/>
                    <w:rPr>
                      <w:rFonts w:eastAsiaTheme="minorHAnsi"/>
                      <w:color w:val="000000"/>
                      <w:sz w:val="18"/>
                      <w:szCs w:val="18"/>
                      <w:lang w:eastAsia="en-US"/>
                    </w:rPr>
                  </w:pPr>
                  <w:r w:rsidRPr="00C9519B">
                    <w:rPr>
                      <w:rFonts w:eastAsiaTheme="minorHAnsi"/>
                      <w:color w:val="000000"/>
                      <w:sz w:val="18"/>
                      <w:szCs w:val="18"/>
                      <w:lang w:eastAsia="en-US"/>
                    </w:rPr>
                    <w:t xml:space="preserve">11 </w:t>
                  </w:r>
                </w:p>
              </w:tc>
              <w:tc>
                <w:tcPr>
                  <w:tcW w:w="0" w:type="auto"/>
                </w:tcPr>
                <w:p w14:paraId="20208578" w14:textId="77777777" w:rsidR="006337AE" w:rsidRPr="00C9519B" w:rsidRDefault="006337AE" w:rsidP="00366B18">
                  <w:pPr>
                    <w:widowControl/>
                    <w:suppressAutoHyphens w:val="0"/>
                    <w:autoSpaceDN w:val="0"/>
                    <w:adjustRightInd w:val="0"/>
                    <w:rPr>
                      <w:rFonts w:eastAsiaTheme="minorHAnsi"/>
                      <w:color w:val="000000"/>
                      <w:sz w:val="18"/>
                      <w:szCs w:val="18"/>
                      <w:lang w:eastAsia="en-US"/>
                    </w:rPr>
                  </w:pPr>
                  <w:r w:rsidRPr="00C9519B">
                    <w:rPr>
                      <w:rFonts w:eastAsiaTheme="minorHAnsi"/>
                      <w:color w:val="000000"/>
                      <w:sz w:val="18"/>
                      <w:szCs w:val="18"/>
                      <w:lang w:eastAsia="en-US"/>
                    </w:rPr>
                    <w:t xml:space="preserve">Możliwość włączenia i wyłączenia źródła światła z poziomu głowicy kamery </w:t>
                  </w:r>
                </w:p>
              </w:tc>
            </w:tr>
            <w:tr w:rsidR="006337AE" w:rsidRPr="00C9519B" w14:paraId="0BB734B7" w14:textId="77777777" w:rsidTr="0010419E">
              <w:trPr>
                <w:trHeight w:val="110"/>
              </w:trPr>
              <w:tc>
                <w:tcPr>
                  <w:tcW w:w="0" w:type="auto"/>
                </w:tcPr>
                <w:p w14:paraId="7ED0ABB1" w14:textId="77777777" w:rsidR="006337AE" w:rsidRPr="00C9519B" w:rsidRDefault="006337AE" w:rsidP="00366B18">
                  <w:pPr>
                    <w:widowControl/>
                    <w:suppressAutoHyphens w:val="0"/>
                    <w:autoSpaceDN w:val="0"/>
                    <w:adjustRightInd w:val="0"/>
                    <w:rPr>
                      <w:rFonts w:eastAsiaTheme="minorHAnsi"/>
                      <w:color w:val="000000"/>
                      <w:sz w:val="18"/>
                      <w:szCs w:val="18"/>
                      <w:lang w:eastAsia="en-US"/>
                    </w:rPr>
                  </w:pPr>
                  <w:r w:rsidRPr="00C9519B">
                    <w:rPr>
                      <w:rFonts w:eastAsiaTheme="minorHAnsi"/>
                      <w:color w:val="000000"/>
                      <w:sz w:val="18"/>
                      <w:szCs w:val="18"/>
                      <w:lang w:eastAsia="en-US"/>
                    </w:rPr>
                    <w:t xml:space="preserve">12 </w:t>
                  </w:r>
                </w:p>
              </w:tc>
              <w:tc>
                <w:tcPr>
                  <w:tcW w:w="0" w:type="auto"/>
                </w:tcPr>
                <w:p w14:paraId="2657A73A" w14:textId="77777777" w:rsidR="006337AE" w:rsidRPr="00C9519B" w:rsidRDefault="006337AE" w:rsidP="00366B18">
                  <w:pPr>
                    <w:widowControl/>
                    <w:suppressAutoHyphens w:val="0"/>
                    <w:autoSpaceDN w:val="0"/>
                    <w:adjustRightInd w:val="0"/>
                    <w:rPr>
                      <w:rFonts w:eastAsiaTheme="minorHAnsi"/>
                      <w:color w:val="000000"/>
                      <w:sz w:val="18"/>
                      <w:szCs w:val="18"/>
                      <w:lang w:eastAsia="en-US"/>
                    </w:rPr>
                  </w:pPr>
                  <w:r w:rsidRPr="00C9519B">
                    <w:rPr>
                      <w:rFonts w:eastAsiaTheme="minorHAnsi"/>
                      <w:color w:val="000000"/>
                      <w:sz w:val="18"/>
                      <w:szCs w:val="18"/>
                      <w:lang w:eastAsia="en-US"/>
                    </w:rPr>
                    <w:t xml:space="preserve">Możliwość sterowania urządzeniem za pomocą przycisków na głowicy kamery. </w:t>
                  </w:r>
                </w:p>
              </w:tc>
            </w:tr>
            <w:tr w:rsidR="006337AE" w:rsidRPr="00C9519B" w14:paraId="59254DE8" w14:textId="77777777" w:rsidTr="0010419E">
              <w:trPr>
                <w:trHeight w:val="110"/>
              </w:trPr>
              <w:tc>
                <w:tcPr>
                  <w:tcW w:w="0" w:type="auto"/>
                </w:tcPr>
                <w:p w14:paraId="0E6DFF64" w14:textId="77777777" w:rsidR="006337AE" w:rsidRPr="00C9519B" w:rsidRDefault="006337AE" w:rsidP="00366B18">
                  <w:pPr>
                    <w:widowControl/>
                    <w:suppressAutoHyphens w:val="0"/>
                    <w:autoSpaceDN w:val="0"/>
                    <w:adjustRightInd w:val="0"/>
                    <w:rPr>
                      <w:rFonts w:eastAsiaTheme="minorHAnsi"/>
                      <w:color w:val="000000"/>
                      <w:sz w:val="18"/>
                      <w:szCs w:val="18"/>
                      <w:lang w:eastAsia="en-US"/>
                    </w:rPr>
                  </w:pPr>
                  <w:r w:rsidRPr="00C9519B">
                    <w:rPr>
                      <w:rFonts w:eastAsiaTheme="minorHAnsi"/>
                      <w:color w:val="000000"/>
                      <w:sz w:val="18"/>
                      <w:szCs w:val="18"/>
                      <w:lang w:eastAsia="en-US"/>
                    </w:rPr>
                    <w:t xml:space="preserve">13 </w:t>
                  </w:r>
                </w:p>
              </w:tc>
              <w:tc>
                <w:tcPr>
                  <w:tcW w:w="0" w:type="auto"/>
                </w:tcPr>
                <w:p w14:paraId="2CEB4791" w14:textId="77777777" w:rsidR="006337AE" w:rsidRPr="00C9519B" w:rsidRDefault="006337AE" w:rsidP="00366B18">
                  <w:pPr>
                    <w:widowControl/>
                    <w:suppressAutoHyphens w:val="0"/>
                    <w:autoSpaceDN w:val="0"/>
                    <w:adjustRightInd w:val="0"/>
                    <w:rPr>
                      <w:rFonts w:eastAsiaTheme="minorHAnsi"/>
                      <w:color w:val="000000"/>
                      <w:sz w:val="18"/>
                      <w:szCs w:val="18"/>
                      <w:lang w:eastAsia="en-US"/>
                    </w:rPr>
                  </w:pPr>
                  <w:r w:rsidRPr="00C9519B">
                    <w:rPr>
                      <w:rFonts w:eastAsiaTheme="minorHAnsi"/>
                      <w:color w:val="000000"/>
                      <w:sz w:val="18"/>
                      <w:szCs w:val="18"/>
                      <w:lang w:eastAsia="en-US"/>
                    </w:rPr>
                    <w:t xml:space="preserve">Możliwość pracy w systemie zintegrowanej sali operacyjnej </w:t>
                  </w:r>
                </w:p>
              </w:tc>
            </w:tr>
            <w:tr w:rsidR="006337AE" w:rsidRPr="00C9519B" w14:paraId="29459988" w14:textId="77777777" w:rsidTr="0010419E">
              <w:trPr>
                <w:trHeight w:val="110"/>
              </w:trPr>
              <w:tc>
                <w:tcPr>
                  <w:tcW w:w="0" w:type="auto"/>
                </w:tcPr>
                <w:p w14:paraId="072A9B05" w14:textId="77777777" w:rsidR="006337AE" w:rsidRPr="00C9519B" w:rsidRDefault="006337AE" w:rsidP="00366B18">
                  <w:pPr>
                    <w:widowControl/>
                    <w:suppressAutoHyphens w:val="0"/>
                    <w:autoSpaceDN w:val="0"/>
                    <w:adjustRightInd w:val="0"/>
                    <w:rPr>
                      <w:rFonts w:eastAsiaTheme="minorHAnsi"/>
                      <w:color w:val="000000"/>
                      <w:sz w:val="18"/>
                      <w:szCs w:val="18"/>
                      <w:lang w:eastAsia="en-US"/>
                    </w:rPr>
                  </w:pPr>
                  <w:r w:rsidRPr="00C9519B">
                    <w:rPr>
                      <w:rFonts w:eastAsiaTheme="minorHAnsi"/>
                      <w:color w:val="000000"/>
                      <w:sz w:val="18"/>
                      <w:szCs w:val="18"/>
                      <w:lang w:eastAsia="en-US"/>
                    </w:rPr>
                    <w:t xml:space="preserve">14 </w:t>
                  </w:r>
                </w:p>
              </w:tc>
              <w:tc>
                <w:tcPr>
                  <w:tcW w:w="0" w:type="auto"/>
                </w:tcPr>
                <w:p w14:paraId="0889CB36" w14:textId="77777777" w:rsidR="006337AE" w:rsidRPr="00C9519B" w:rsidRDefault="006337AE" w:rsidP="00366B18">
                  <w:pPr>
                    <w:widowControl/>
                    <w:suppressAutoHyphens w:val="0"/>
                    <w:autoSpaceDN w:val="0"/>
                    <w:adjustRightInd w:val="0"/>
                    <w:rPr>
                      <w:rFonts w:eastAsiaTheme="minorHAnsi"/>
                      <w:color w:val="000000"/>
                      <w:sz w:val="18"/>
                      <w:szCs w:val="18"/>
                      <w:lang w:eastAsia="en-US"/>
                    </w:rPr>
                  </w:pPr>
                  <w:r w:rsidRPr="00C9519B">
                    <w:rPr>
                      <w:rFonts w:eastAsiaTheme="minorHAnsi"/>
                      <w:color w:val="000000"/>
                      <w:sz w:val="18"/>
                      <w:szCs w:val="18"/>
                      <w:lang w:eastAsia="en-US"/>
                    </w:rPr>
                    <w:t xml:space="preserve">Klasa wodoszczelności źródła światła IPX0 </w:t>
                  </w:r>
                </w:p>
              </w:tc>
            </w:tr>
            <w:tr w:rsidR="006337AE" w:rsidRPr="00C9519B" w14:paraId="119C37EB" w14:textId="77777777" w:rsidTr="0010419E">
              <w:trPr>
                <w:trHeight w:val="244"/>
              </w:trPr>
              <w:tc>
                <w:tcPr>
                  <w:tcW w:w="0" w:type="auto"/>
                </w:tcPr>
                <w:p w14:paraId="6E1FB1BF" w14:textId="77777777" w:rsidR="006337AE" w:rsidRPr="00C9519B" w:rsidRDefault="006337AE" w:rsidP="00366B18">
                  <w:pPr>
                    <w:widowControl/>
                    <w:suppressAutoHyphens w:val="0"/>
                    <w:autoSpaceDN w:val="0"/>
                    <w:adjustRightInd w:val="0"/>
                    <w:rPr>
                      <w:rFonts w:eastAsiaTheme="minorHAnsi"/>
                      <w:color w:val="000000"/>
                      <w:sz w:val="18"/>
                      <w:szCs w:val="18"/>
                      <w:lang w:eastAsia="en-US"/>
                    </w:rPr>
                  </w:pPr>
                  <w:r w:rsidRPr="00C9519B">
                    <w:rPr>
                      <w:rFonts w:eastAsiaTheme="minorHAnsi"/>
                      <w:color w:val="000000"/>
                      <w:sz w:val="18"/>
                      <w:szCs w:val="18"/>
                      <w:lang w:eastAsia="en-US"/>
                    </w:rPr>
                    <w:t xml:space="preserve">15 </w:t>
                  </w:r>
                </w:p>
              </w:tc>
              <w:tc>
                <w:tcPr>
                  <w:tcW w:w="0" w:type="auto"/>
                </w:tcPr>
                <w:p w14:paraId="50F2E732" w14:textId="77777777" w:rsidR="006337AE" w:rsidRPr="00C9519B" w:rsidRDefault="006337AE" w:rsidP="00366B18">
                  <w:pPr>
                    <w:widowControl/>
                    <w:suppressAutoHyphens w:val="0"/>
                    <w:autoSpaceDN w:val="0"/>
                    <w:adjustRightInd w:val="0"/>
                    <w:rPr>
                      <w:rFonts w:eastAsiaTheme="minorHAnsi"/>
                      <w:color w:val="000000"/>
                      <w:sz w:val="18"/>
                      <w:szCs w:val="18"/>
                      <w:lang w:eastAsia="en-US"/>
                    </w:rPr>
                  </w:pPr>
                  <w:r w:rsidRPr="00C9519B">
                    <w:rPr>
                      <w:rFonts w:eastAsiaTheme="minorHAnsi"/>
                      <w:color w:val="000000"/>
                      <w:sz w:val="18"/>
                      <w:szCs w:val="18"/>
                      <w:lang w:eastAsia="en-US"/>
                    </w:rPr>
                    <w:t xml:space="preserve">Klasyfikacja urządzenia laserowego zgodnie z normą IEC 60825-1:2007, Bezpieczeństwo urządzeń laserowych </w:t>
                  </w:r>
                </w:p>
              </w:tc>
            </w:tr>
            <w:tr w:rsidR="006337AE" w:rsidRPr="00C9519B" w14:paraId="2047F49D" w14:textId="77777777" w:rsidTr="0010419E">
              <w:trPr>
                <w:trHeight w:val="110"/>
              </w:trPr>
              <w:tc>
                <w:tcPr>
                  <w:tcW w:w="0" w:type="auto"/>
                </w:tcPr>
                <w:p w14:paraId="3119E22D" w14:textId="77777777" w:rsidR="006337AE" w:rsidRPr="00C9519B" w:rsidRDefault="006337AE" w:rsidP="00366B18">
                  <w:pPr>
                    <w:widowControl/>
                    <w:suppressAutoHyphens w:val="0"/>
                    <w:autoSpaceDN w:val="0"/>
                    <w:adjustRightInd w:val="0"/>
                    <w:rPr>
                      <w:rFonts w:eastAsiaTheme="minorHAnsi"/>
                      <w:color w:val="000000"/>
                      <w:sz w:val="18"/>
                      <w:szCs w:val="18"/>
                      <w:lang w:eastAsia="en-US"/>
                    </w:rPr>
                  </w:pPr>
                  <w:r w:rsidRPr="00C9519B">
                    <w:rPr>
                      <w:rFonts w:eastAsiaTheme="minorHAnsi"/>
                      <w:color w:val="000000"/>
                      <w:sz w:val="18"/>
                      <w:szCs w:val="18"/>
                      <w:lang w:eastAsia="en-US"/>
                    </w:rPr>
                    <w:t xml:space="preserve">17 </w:t>
                  </w:r>
                </w:p>
              </w:tc>
              <w:tc>
                <w:tcPr>
                  <w:tcW w:w="0" w:type="auto"/>
                </w:tcPr>
                <w:p w14:paraId="4906ADD7" w14:textId="77777777" w:rsidR="006337AE" w:rsidRPr="00C9519B" w:rsidRDefault="006337AE" w:rsidP="00366B18">
                  <w:pPr>
                    <w:widowControl/>
                    <w:suppressAutoHyphens w:val="0"/>
                    <w:autoSpaceDN w:val="0"/>
                    <w:adjustRightInd w:val="0"/>
                    <w:rPr>
                      <w:rFonts w:eastAsiaTheme="minorHAnsi"/>
                      <w:color w:val="000000"/>
                      <w:sz w:val="18"/>
                      <w:szCs w:val="18"/>
                      <w:lang w:eastAsia="en-US"/>
                    </w:rPr>
                  </w:pPr>
                  <w:r w:rsidRPr="00C9519B">
                    <w:rPr>
                      <w:rFonts w:eastAsiaTheme="minorHAnsi"/>
                      <w:color w:val="000000"/>
                      <w:sz w:val="18"/>
                      <w:szCs w:val="18"/>
                      <w:lang w:eastAsia="en-US"/>
                    </w:rPr>
                    <w:t xml:space="preserve">Urządzenie laserowe klasy 1M </w:t>
                  </w:r>
                </w:p>
              </w:tc>
            </w:tr>
            <w:tr w:rsidR="006337AE" w:rsidRPr="00C9519B" w14:paraId="4E0C4C7C" w14:textId="77777777" w:rsidTr="0010419E">
              <w:trPr>
                <w:trHeight w:val="110"/>
              </w:trPr>
              <w:tc>
                <w:tcPr>
                  <w:tcW w:w="0" w:type="auto"/>
                </w:tcPr>
                <w:p w14:paraId="037FE6E8" w14:textId="77777777" w:rsidR="006337AE" w:rsidRPr="00C9519B" w:rsidRDefault="006337AE" w:rsidP="00366B18">
                  <w:pPr>
                    <w:widowControl/>
                    <w:suppressAutoHyphens w:val="0"/>
                    <w:autoSpaceDN w:val="0"/>
                    <w:adjustRightInd w:val="0"/>
                    <w:rPr>
                      <w:rFonts w:eastAsiaTheme="minorHAnsi"/>
                      <w:color w:val="000000"/>
                      <w:sz w:val="18"/>
                      <w:szCs w:val="18"/>
                      <w:lang w:eastAsia="en-US"/>
                    </w:rPr>
                  </w:pPr>
                  <w:r w:rsidRPr="00C9519B">
                    <w:rPr>
                      <w:rFonts w:eastAsiaTheme="minorHAnsi"/>
                      <w:color w:val="000000"/>
                      <w:sz w:val="18"/>
                      <w:szCs w:val="18"/>
                      <w:lang w:eastAsia="en-US"/>
                    </w:rPr>
                    <w:t xml:space="preserve">18 </w:t>
                  </w:r>
                </w:p>
              </w:tc>
              <w:tc>
                <w:tcPr>
                  <w:tcW w:w="0" w:type="auto"/>
                </w:tcPr>
                <w:p w14:paraId="5CCA0AC7" w14:textId="77777777" w:rsidR="006337AE" w:rsidRPr="00C9519B" w:rsidRDefault="006337AE" w:rsidP="00366B18">
                  <w:pPr>
                    <w:widowControl/>
                    <w:suppressAutoHyphens w:val="0"/>
                    <w:autoSpaceDN w:val="0"/>
                    <w:adjustRightInd w:val="0"/>
                    <w:rPr>
                      <w:rFonts w:eastAsiaTheme="minorHAnsi"/>
                      <w:color w:val="000000"/>
                      <w:sz w:val="18"/>
                      <w:szCs w:val="18"/>
                      <w:lang w:eastAsia="en-US"/>
                    </w:rPr>
                  </w:pPr>
                  <w:r w:rsidRPr="00C9519B">
                    <w:rPr>
                      <w:rFonts w:eastAsiaTheme="minorHAnsi"/>
                      <w:color w:val="000000"/>
                      <w:sz w:val="18"/>
                      <w:szCs w:val="18"/>
                      <w:lang w:eastAsia="en-US"/>
                    </w:rPr>
                    <w:t xml:space="preserve">Zakres światłowodów od2 mm do 6,5mm </w:t>
                  </w:r>
                </w:p>
              </w:tc>
            </w:tr>
            <w:tr w:rsidR="006337AE" w:rsidRPr="00C9519B" w14:paraId="2EEC6DCE" w14:textId="77777777" w:rsidTr="0010419E">
              <w:trPr>
                <w:trHeight w:val="110"/>
              </w:trPr>
              <w:tc>
                <w:tcPr>
                  <w:tcW w:w="0" w:type="auto"/>
                </w:tcPr>
                <w:p w14:paraId="48DF02DE" w14:textId="77777777" w:rsidR="006337AE" w:rsidRPr="00C9519B" w:rsidRDefault="006337AE" w:rsidP="00366B18">
                  <w:pPr>
                    <w:widowControl/>
                    <w:suppressAutoHyphens w:val="0"/>
                    <w:autoSpaceDN w:val="0"/>
                    <w:adjustRightInd w:val="0"/>
                    <w:rPr>
                      <w:rFonts w:eastAsiaTheme="minorHAnsi"/>
                      <w:color w:val="000000"/>
                      <w:sz w:val="18"/>
                      <w:szCs w:val="18"/>
                      <w:lang w:eastAsia="en-US"/>
                    </w:rPr>
                  </w:pPr>
                  <w:r w:rsidRPr="00C9519B">
                    <w:rPr>
                      <w:rFonts w:eastAsiaTheme="minorHAnsi"/>
                      <w:color w:val="000000"/>
                      <w:sz w:val="18"/>
                      <w:szCs w:val="18"/>
                      <w:lang w:eastAsia="en-US"/>
                    </w:rPr>
                    <w:t xml:space="preserve">19 </w:t>
                  </w:r>
                </w:p>
              </w:tc>
              <w:tc>
                <w:tcPr>
                  <w:tcW w:w="0" w:type="auto"/>
                </w:tcPr>
                <w:p w14:paraId="2E7DE5FA" w14:textId="77777777" w:rsidR="006337AE" w:rsidRPr="00C9519B" w:rsidRDefault="006337AE" w:rsidP="00366B18">
                  <w:pPr>
                    <w:widowControl/>
                    <w:suppressAutoHyphens w:val="0"/>
                    <w:autoSpaceDN w:val="0"/>
                    <w:adjustRightInd w:val="0"/>
                    <w:rPr>
                      <w:rFonts w:eastAsiaTheme="minorHAnsi"/>
                      <w:color w:val="000000"/>
                      <w:sz w:val="18"/>
                      <w:szCs w:val="18"/>
                      <w:lang w:eastAsia="en-US"/>
                    </w:rPr>
                  </w:pPr>
                  <w:r w:rsidRPr="00C9519B">
                    <w:rPr>
                      <w:rFonts w:eastAsiaTheme="minorHAnsi"/>
                      <w:color w:val="000000"/>
                      <w:sz w:val="18"/>
                      <w:szCs w:val="18"/>
                      <w:lang w:eastAsia="en-US"/>
                    </w:rPr>
                    <w:t xml:space="preserve">Wymiary: 31,8 cm szer., x12,1 cm wys. X 42,7 cm głęb. </w:t>
                  </w:r>
                </w:p>
              </w:tc>
            </w:tr>
            <w:tr w:rsidR="006337AE" w:rsidRPr="00C9519B" w14:paraId="6663C62A" w14:textId="77777777" w:rsidTr="0010419E">
              <w:trPr>
                <w:trHeight w:val="110"/>
              </w:trPr>
              <w:tc>
                <w:tcPr>
                  <w:tcW w:w="0" w:type="auto"/>
                </w:tcPr>
                <w:p w14:paraId="3F3D4457" w14:textId="77777777" w:rsidR="006337AE" w:rsidRPr="00C9519B" w:rsidRDefault="006337AE" w:rsidP="00366B18">
                  <w:pPr>
                    <w:widowControl/>
                    <w:suppressAutoHyphens w:val="0"/>
                    <w:autoSpaceDN w:val="0"/>
                    <w:adjustRightInd w:val="0"/>
                    <w:rPr>
                      <w:rFonts w:eastAsiaTheme="minorHAnsi"/>
                      <w:color w:val="000000"/>
                      <w:sz w:val="18"/>
                      <w:szCs w:val="18"/>
                      <w:lang w:eastAsia="en-US"/>
                    </w:rPr>
                  </w:pPr>
                  <w:r w:rsidRPr="00C9519B">
                    <w:rPr>
                      <w:rFonts w:eastAsiaTheme="minorHAnsi"/>
                      <w:color w:val="000000"/>
                      <w:sz w:val="18"/>
                      <w:szCs w:val="18"/>
                      <w:lang w:eastAsia="en-US"/>
                    </w:rPr>
                    <w:t xml:space="preserve">20 </w:t>
                  </w:r>
                </w:p>
              </w:tc>
              <w:tc>
                <w:tcPr>
                  <w:tcW w:w="0" w:type="auto"/>
                </w:tcPr>
                <w:p w14:paraId="2C73828B" w14:textId="77777777" w:rsidR="006337AE" w:rsidRPr="00C9519B" w:rsidRDefault="006337AE" w:rsidP="00366B18">
                  <w:pPr>
                    <w:widowControl/>
                    <w:suppressAutoHyphens w:val="0"/>
                    <w:autoSpaceDN w:val="0"/>
                    <w:adjustRightInd w:val="0"/>
                    <w:rPr>
                      <w:rFonts w:eastAsiaTheme="minorHAnsi"/>
                      <w:color w:val="000000"/>
                      <w:sz w:val="18"/>
                      <w:szCs w:val="18"/>
                      <w:lang w:eastAsia="en-US"/>
                    </w:rPr>
                  </w:pPr>
                  <w:r w:rsidRPr="00C9519B">
                    <w:rPr>
                      <w:rFonts w:eastAsiaTheme="minorHAnsi"/>
                      <w:color w:val="000000"/>
                      <w:sz w:val="18"/>
                      <w:szCs w:val="18"/>
                      <w:lang w:eastAsia="en-US"/>
                    </w:rPr>
                    <w:t xml:space="preserve">Waga 7,3 kg </w:t>
                  </w:r>
                </w:p>
              </w:tc>
            </w:tr>
          </w:tbl>
          <w:p w14:paraId="2B294D19" w14:textId="77777777" w:rsidR="006337AE" w:rsidRPr="00C9519B" w:rsidRDefault="006337AE" w:rsidP="00366B18">
            <w:pPr>
              <w:widowControl/>
              <w:suppressAutoHyphens w:val="0"/>
              <w:autoSpaceDN w:val="0"/>
              <w:adjustRightInd w:val="0"/>
              <w:rPr>
                <w:rFonts w:eastAsiaTheme="minorHAnsi"/>
                <w:b/>
                <w:bCs/>
                <w:color w:val="000000"/>
                <w:sz w:val="18"/>
                <w:szCs w:val="18"/>
                <w:lang w:eastAsia="en-US"/>
              </w:rPr>
            </w:pPr>
          </w:p>
        </w:tc>
        <w:tc>
          <w:tcPr>
            <w:tcW w:w="1968" w:type="dxa"/>
            <w:tcBorders>
              <w:bottom w:val="single" w:sz="4" w:space="0" w:color="auto"/>
            </w:tcBorders>
          </w:tcPr>
          <w:p w14:paraId="6A7F7B24" w14:textId="6FA09FB9" w:rsidR="006337AE" w:rsidRPr="00713C8E" w:rsidRDefault="006337AE" w:rsidP="00366B18">
            <w:pPr>
              <w:widowControl/>
              <w:suppressAutoHyphens w:val="0"/>
              <w:autoSpaceDE/>
              <w:jc w:val="center"/>
              <w:rPr>
                <w:color w:val="000000"/>
                <w:sz w:val="18"/>
                <w:szCs w:val="18"/>
                <w:lang w:eastAsia="pl-PL"/>
              </w:rPr>
            </w:pPr>
            <w:r>
              <w:rPr>
                <w:color w:val="000000"/>
                <w:sz w:val="18"/>
                <w:szCs w:val="18"/>
                <w:lang w:eastAsia="pl-PL"/>
              </w:rPr>
              <w:t>Zamawiający dopuszcza takie rozwiązanie</w:t>
            </w:r>
          </w:p>
        </w:tc>
      </w:tr>
      <w:tr w:rsidR="006337AE" w:rsidRPr="00713C8E" w14:paraId="01879DE3" w14:textId="77777777" w:rsidTr="006337AE">
        <w:trPr>
          <w:trHeight w:val="547"/>
        </w:trPr>
        <w:tc>
          <w:tcPr>
            <w:tcW w:w="562" w:type="dxa"/>
            <w:tcBorders>
              <w:bottom w:val="single" w:sz="4" w:space="0" w:color="auto"/>
            </w:tcBorders>
          </w:tcPr>
          <w:p w14:paraId="50C60749" w14:textId="77777777" w:rsidR="006337AE" w:rsidRPr="00713C8E" w:rsidRDefault="006337AE" w:rsidP="00366B18">
            <w:pPr>
              <w:pStyle w:val="Akapitzlist"/>
              <w:numPr>
                <w:ilvl w:val="0"/>
                <w:numId w:val="3"/>
              </w:numPr>
              <w:ind w:hanging="720"/>
              <w:rPr>
                <w:color w:val="000000"/>
                <w:lang w:eastAsia="pl-PL"/>
              </w:rPr>
            </w:pPr>
          </w:p>
        </w:tc>
        <w:tc>
          <w:tcPr>
            <w:tcW w:w="11340" w:type="dxa"/>
            <w:tcBorders>
              <w:bottom w:val="single" w:sz="4" w:space="0" w:color="auto"/>
            </w:tcBorders>
            <w:noWrap/>
          </w:tcPr>
          <w:p w14:paraId="5CC5911B" w14:textId="77777777" w:rsidR="006337AE" w:rsidRPr="00C9519B" w:rsidRDefault="006337AE" w:rsidP="00366B18">
            <w:pPr>
              <w:widowControl/>
              <w:suppressAutoHyphens w:val="0"/>
              <w:autoSpaceDN w:val="0"/>
              <w:adjustRightInd w:val="0"/>
              <w:rPr>
                <w:rFonts w:eastAsiaTheme="minorHAnsi"/>
                <w:color w:val="000000"/>
                <w:sz w:val="18"/>
                <w:szCs w:val="18"/>
                <w:lang w:eastAsia="en-US"/>
              </w:rPr>
            </w:pPr>
            <w:r w:rsidRPr="00C9519B">
              <w:rPr>
                <w:rFonts w:eastAsiaTheme="minorHAnsi"/>
                <w:b/>
                <w:bCs/>
                <w:color w:val="000000"/>
                <w:sz w:val="18"/>
                <w:szCs w:val="18"/>
                <w:lang w:eastAsia="en-US"/>
              </w:rPr>
              <w:t xml:space="preserve">Źródło światła </w:t>
            </w:r>
          </w:p>
          <w:p w14:paraId="58125236" w14:textId="225CA335" w:rsidR="006337AE" w:rsidRPr="00C9519B" w:rsidRDefault="006337AE" w:rsidP="00366B18">
            <w:pPr>
              <w:widowControl/>
              <w:suppressAutoHyphens w:val="0"/>
              <w:autoSpaceDN w:val="0"/>
              <w:adjustRightInd w:val="0"/>
              <w:rPr>
                <w:rFonts w:eastAsiaTheme="minorHAnsi"/>
                <w:b/>
                <w:bCs/>
                <w:color w:val="000000"/>
                <w:sz w:val="18"/>
                <w:szCs w:val="18"/>
                <w:lang w:eastAsia="en-US"/>
              </w:rPr>
            </w:pPr>
            <w:r w:rsidRPr="00C9519B">
              <w:rPr>
                <w:rFonts w:eastAsiaTheme="minorHAnsi"/>
                <w:color w:val="000000"/>
                <w:sz w:val="18"/>
                <w:szCs w:val="18"/>
                <w:lang w:eastAsia="en-US"/>
              </w:rPr>
              <w:t>Czy Zamawiający wymaga aby wraz ze źródłem światła były dołączone cewniki IRIS do podświetlenia moczowodów za pomocą wrzecion światłowodowych wprowadzanych do cewników do szynowania moczowodów?</w:t>
            </w:r>
          </w:p>
        </w:tc>
        <w:tc>
          <w:tcPr>
            <w:tcW w:w="1968" w:type="dxa"/>
            <w:tcBorders>
              <w:bottom w:val="single" w:sz="4" w:space="0" w:color="auto"/>
            </w:tcBorders>
          </w:tcPr>
          <w:p w14:paraId="51E8C186" w14:textId="22D1EBAA" w:rsidR="006337AE" w:rsidRPr="00713C8E" w:rsidRDefault="006337AE" w:rsidP="00366B18">
            <w:pPr>
              <w:widowControl/>
              <w:suppressAutoHyphens w:val="0"/>
              <w:autoSpaceDE/>
              <w:jc w:val="center"/>
              <w:rPr>
                <w:color w:val="000000"/>
                <w:sz w:val="18"/>
                <w:szCs w:val="18"/>
                <w:lang w:eastAsia="pl-PL"/>
              </w:rPr>
            </w:pPr>
            <w:r>
              <w:rPr>
                <w:color w:val="000000"/>
                <w:sz w:val="18"/>
                <w:szCs w:val="18"/>
                <w:lang w:eastAsia="pl-PL"/>
              </w:rPr>
              <w:t>Zamawiający nie wymaga takiego rozwiązania.</w:t>
            </w:r>
          </w:p>
        </w:tc>
      </w:tr>
      <w:tr w:rsidR="006337AE" w:rsidRPr="00713C8E" w14:paraId="7D55B885" w14:textId="77777777" w:rsidTr="006337AE">
        <w:trPr>
          <w:trHeight w:val="547"/>
        </w:trPr>
        <w:tc>
          <w:tcPr>
            <w:tcW w:w="562" w:type="dxa"/>
            <w:tcBorders>
              <w:bottom w:val="single" w:sz="4" w:space="0" w:color="auto"/>
            </w:tcBorders>
          </w:tcPr>
          <w:p w14:paraId="7BDD6301" w14:textId="77777777" w:rsidR="006337AE" w:rsidRPr="00713C8E" w:rsidRDefault="006337AE" w:rsidP="00366B18">
            <w:pPr>
              <w:pStyle w:val="Akapitzlist"/>
              <w:numPr>
                <w:ilvl w:val="0"/>
                <w:numId w:val="3"/>
              </w:numPr>
              <w:ind w:hanging="720"/>
              <w:rPr>
                <w:color w:val="000000"/>
                <w:lang w:eastAsia="pl-PL"/>
              </w:rPr>
            </w:pPr>
          </w:p>
        </w:tc>
        <w:tc>
          <w:tcPr>
            <w:tcW w:w="11340" w:type="dxa"/>
            <w:tcBorders>
              <w:bottom w:val="single" w:sz="4" w:space="0" w:color="auto"/>
            </w:tcBorders>
            <w:noWrap/>
          </w:tcPr>
          <w:p w14:paraId="02900782" w14:textId="77777777" w:rsidR="006337AE" w:rsidRPr="00C9519B" w:rsidRDefault="006337AE" w:rsidP="00366B18">
            <w:pPr>
              <w:widowControl/>
              <w:suppressAutoHyphens w:val="0"/>
              <w:autoSpaceDN w:val="0"/>
              <w:adjustRightInd w:val="0"/>
              <w:rPr>
                <w:rFonts w:eastAsiaTheme="minorHAnsi"/>
                <w:color w:val="000000"/>
                <w:sz w:val="18"/>
                <w:szCs w:val="18"/>
                <w:lang w:eastAsia="en-US"/>
              </w:rPr>
            </w:pPr>
            <w:r w:rsidRPr="00C9519B">
              <w:rPr>
                <w:rFonts w:eastAsiaTheme="minorHAnsi"/>
                <w:color w:val="000000"/>
                <w:sz w:val="18"/>
                <w:szCs w:val="18"/>
                <w:lang w:eastAsia="en-US"/>
              </w:rPr>
              <w:t>Wózek aparaturowy</w:t>
            </w:r>
          </w:p>
          <w:p w14:paraId="6A7CA804" w14:textId="77777777" w:rsidR="006337AE" w:rsidRPr="00C9519B" w:rsidRDefault="006337AE" w:rsidP="00366B18">
            <w:pPr>
              <w:widowControl/>
              <w:suppressAutoHyphens w:val="0"/>
              <w:autoSpaceDN w:val="0"/>
              <w:adjustRightInd w:val="0"/>
              <w:rPr>
                <w:rFonts w:eastAsiaTheme="minorHAnsi"/>
                <w:color w:val="000000"/>
                <w:sz w:val="18"/>
                <w:szCs w:val="18"/>
                <w:lang w:eastAsia="en-US"/>
              </w:rPr>
            </w:pPr>
            <w:r w:rsidRPr="00C9519B">
              <w:rPr>
                <w:rFonts w:eastAsiaTheme="minorHAnsi"/>
                <w:color w:val="000000"/>
                <w:sz w:val="18"/>
                <w:szCs w:val="18"/>
                <w:lang w:eastAsia="en-US"/>
              </w:rPr>
              <w:t>Czy Zamawiający dopuści możliwość zaoferowania wózek aparaturowy o poniższych parametrach, jako rozwiązanie równoważne?</w:t>
            </w:r>
          </w:p>
          <w:p w14:paraId="4B469E96" w14:textId="77777777" w:rsidR="006337AE" w:rsidRPr="00C9519B" w:rsidRDefault="006337AE" w:rsidP="00366B18">
            <w:pPr>
              <w:widowControl/>
              <w:suppressAutoHyphens w:val="0"/>
              <w:autoSpaceDN w:val="0"/>
              <w:adjustRightInd w:val="0"/>
              <w:rPr>
                <w:rFonts w:eastAsiaTheme="minorHAnsi"/>
                <w:color w:val="000000"/>
                <w:sz w:val="18"/>
                <w:szCs w:val="18"/>
                <w:lang w:eastAsia="en-US"/>
              </w:rPr>
            </w:pPr>
            <w:r w:rsidRPr="00C9519B">
              <w:rPr>
                <w:rFonts w:eastAsiaTheme="minorHAnsi"/>
                <w:color w:val="000000"/>
                <w:sz w:val="18"/>
                <w:szCs w:val="18"/>
                <w:lang w:eastAsia="en-US"/>
              </w:rPr>
              <w:t>Wózek aparaturowy</w:t>
            </w:r>
          </w:p>
          <w:p w14:paraId="5426048F" w14:textId="01EBA48B" w:rsidR="006337AE" w:rsidRPr="00C9519B" w:rsidRDefault="006337AE" w:rsidP="00366B18">
            <w:pPr>
              <w:widowControl/>
              <w:suppressAutoHyphens w:val="0"/>
              <w:autoSpaceDN w:val="0"/>
              <w:adjustRightInd w:val="0"/>
              <w:rPr>
                <w:rFonts w:eastAsiaTheme="minorHAnsi"/>
                <w:color w:val="000000"/>
                <w:sz w:val="18"/>
                <w:szCs w:val="18"/>
                <w:lang w:eastAsia="en-US"/>
              </w:rPr>
            </w:pPr>
            <w:r w:rsidRPr="00C9519B">
              <w:rPr>
                <w:rFonts w:eastAsiaTheme="minorHAnsi"/>
                <w:color w:val="000000"/>
                <w:sz w:val="18"/>
                <w:szCs w:val="18"/>
                <w:lang w:eastAsia="en-US"/>
              </w:rPr>
              <w:t>1.Wózek aparaturowy z atestem medycznym</w:t>
            </w:r>
          </w:p>
          <w:p w14:paraId="2DCD70D9" w14:textId="4814215E" w:rsidR="006337AE" w:rsidRPr="00C9519B" w:rsidRDefault="006337AE" w:rsidP="00366B18">
            <w:pPr>
              <w:widowControl/>
              <w:suppressAutoHyphens w:val="0"/>
              <w:autoSpaceDN w:val="0"/>
              <w:adjustRightInd w:val="0"/>
              <w:rPr>
                <w:rFonts w:eastAsiaTheme="minorHAnsi"/>
                <w:color w:val="000000"/>
                <w:sz w:val="18"/>
                <w:szCs w:val="18"/>
                <w:lang w:eastAsia="en-US"/>
              </w:rPr>
            </w:pPr>
            <w:r w:rsidRPr="00C9519B">
              <w:rPr>
                <w:rFonts w:eastAsiaTheme="minorHAnsi"/>
                <w:color w:val="000000"/>
                <w:sz w:val="18"/>
                <w:szCs w:val="18"/>
                <w:lang w:eastAsia="en-US"/>
              </w:rPr>
              <w:t>2.Jezdny z uchwytami do przemieszczania i blokadą kół</w:t>
            </w:r>
          </w:p>
          <w:p w14:paraId="64F517CC" w14:textId="4750E7D2" w:rsidR="006337AE" w:rsidRPr="00C9519B" w:rsidRDefault="006337AE" w:rsidP="00366B18">
            <w:pPr>
              <w:widowControl/>
              <w:suppressAutoHyphens w:val="0"/>
              <w:autoSpaceDN w:val="0"/>
              <w:adjustRightInd w:val="0"/>
              <w:rPr>
                <w:rFonts w:eastAsiaTheme="minorHAnsi"/>
                <w:color w:val="000000"/>
                <w:sz w:val="18"/>
                <w:szCs w:val="18"/>
                <w:lang w:eastAsia="en-US"/>
              </w:rPr>
            </w:pPr>
            <w:r w:rsidRPr="00C9519B">
              <w:rPr>
                <w:rFonts w:eastAsiaTheme="minorHAnsi"/>
                <w:color w:val="000000"/>
                <w:sz w:val="18"/>
                <w:szCs w:val="18"/>
                <w:lang w:eastAsia="en-US"/>
              </w:rPr>
              <w:t>3.Minimum 3 półki z regulowaną wysokością, szerokość półki max 45 cm</w:t>
            </w:r>
          </w:p>
          <w:p w14:paraId="4E9603AB" w14:textId="05DA3783" w:rsidR="006337AE" w:rsidRPr="00C9519B" w:rsidRDefault="006337AE" w:rsidP="00366B18">
            <w:pPr>
              <w:widowControl/>
              <w:suppressAutoHyphens w:val="0"/>
              <w:autoSpaceDN w:val="0"/>
              <w:adjustRightInd w:val="0"/>
              <w:rPr>
                <w:rFonts w:eastAsiaTheme="minorHAnsi"/>
                <w:color w:val="000000"/>
                <w:sz w:val="18"/>
                <w:szCs w:val="18"/>
                <w:lang w:eastAsia="en-US"/>
              </w:rPr>
            </w:pPr>
            <w:r w:rsidRPr="00C9519B">
              <w:rPr>
                <w:rFonts w:eastAsiaTheme="minorHAnsi"/>
                <w:color w:val="000000"/>
                <w:sz w:val="18"/>
                <w:szCs w:val="18"/>
                <w:lang w:eastAsia="en-US"/>
              </w:rPr>
              <w:t>4.Listwa zasilająca z min. 10 gniazdami</w:t>
            </w:r>
          </w:p>
          <w:p w14:paraId="603AB25D" w14:textId="1F90565D" w:rsidR="006337AE" w:rsidRPr="00C9519B" w:rsidRDefault="006337AE" w:rsidP="00366B18">
            <w:pPr>
              <w:widowControl/>
              <w:suppressAutoHyphens w:val="0"/>
              <w:autoSpaceDN w:val="0"/>
              <w:adjustRightInd w:val="0"/>
              <w:rPr>
                <w:rFonts w:eastAsiaTheme="minorHAnsi"/>
                <w:color w:val="000000"/>
                <w:sz w:val="18"/>
                <w:szCs w:val="18"/>
                <w:lang w:eastAsia="en-US"/>
              </w:rPr>
            </w:pPr>
            <w:r w:rsidRPr="00C9519B">
              <w:rPr>
                <w:rFonts w:eastAsiaTheme="minorHAnsi"/>
                <w:color w:val="000000"/>
                <w:sz w:val="18"/>
                <w:szCs w:val="18"/>
                <w:lang w:eastAsia="en-US"/>
              </w:rPr>
              <w:t>5.W komplecie/ zestawie: uchwyt do światłowodu, uchwyt na głowicę kamery, możliwość montażu dodatkowego uchwytu monitora po lewej lub prawej stronie wózka, uchwyt boczny dla pompy laparoskopowej, uchwyt do butli CO2, wieszak na worki z płynem do irygacji, możliwość umieszczenia okablowania w ramie wózka, możliwość podłączenia dodatkowych urządzeń elektrycznych bez konieczności użuwania dodatkowych przedłużaczy,</w:t>
            </w:r>
          </w:p>
          <w:p w14:paraId="21DBF447" w14:textId="7F4DE2FB" w:rsidR="006337AE" w:rsidRPr="00C9519B" w:rsidRDefault="006337AE" w:rsidP="00366B18">
            <w:pPr>
              <w:widowControl/>
              <w:suppressAutoHyphens w:val="0"/>
              <w:autoSpaceDN w:val="0"/>
              <w:adjustRightInd w:val="0"/>
              <w:rPr>
                <w:rFonts w:eastAsiaTheme="minorHAnsi"/>
                <w:color w:val="000000"/>
                <w:sz w:val="18"/>
                <w:szCs w:val="18"/>
                <w:lang w:eastAsia="en-US"/>
              </w:rPr>
            </w:pPr>
            <w:r w:rsidRPr="00C9519B">
              <w:rPr>
                <w:rFonts w:eastAsiaTheme="minorHAnsi"/>
                <w:color w:val="000000"/>
                <w:sz w:val="18"/>
                <w:szCs w:val="18"/>
                <w:lang w:eastAsia="en-US"/>
              </w:rPr>
              <w:t>6.Ramię wózka umieszczone centralnie o dł. min, 700 mm</w:t>
            </w:r>
          </w:p>
          <w:p w14:paraId="44C60E71" w14:textId="77777777" w:rsidR="006337AE" w:rsidRPr="00C9519B" w:rsidRDefault="006337AE" w:rsidP="00366B18">
            <w:pPr>
              <w:widowControl/>
              <w:suppressAutoHyphens w:val="0"/>
              <w:autoSpaceDN w:val="0"/>
              <w:adjustRightInd w:val="0"/>
              <w:rPr>
                <w:rFonts w:eastAsiaTheme="minorHAnsi"/>
                <w:color w:val="000000"/>
                <w:sz w:val="18"/>
                <w:szCs w:val="18"/>
                <w:lang w:eastAsia="en-US"/>
              </w:rPr>
            </w:pPr>
            <w:r w:rsidRPr="00C9519B">
              <w:rPr>
                <w:rFonts w:eastAsiaTheme="minorHAnsi"/>
                <w:color w:val="000000"/>
                <w:sz w:val="18"/>
                <w:szCs w:val="18"/>
                <w:lang w:eastAsia="en-US"/>
              </w:rPr>
              <w:t>7.Możliwośc ustawiania monitora w min. 3 płaszczyznach</w:t>
            </w:r>
          </w:p>
          <w:tbl>
            <w:tblPr>
              <w:tblW w:w="0" w:type="auto"/>
              <w:tblBorders>
                <w:top w:val="nil"/>
                <w:left w:val="nil"/>
                <w:bottom w:val="nil"/>
                <w:right w:val="nil"/>
              </w:tblBorders>
              <w:tblLook w:val="0000" w:firstRow="0" w:lastRow="0" w:firstColumn="0" w:lastColumn="0" w:noHBand="0" w:noVBand="0"/>
            </w:tblPr>
            <w:tblGrid>
              <w:gridCol w:w="367"/>
              <w:gridCol w:w="4378"/>
            </w:tblGrid>
            <w:tr w:rsidR="006337AE" w:rsidRPr="0044552E" w14:paraId="2A6DC6A8" w14:textId="77777777">
              <w:trPr>
                <w:trHeight w:val="118"/>
              </w:trPr>
              <w:tc>
                <w:tcPr>
                  <w:tcW w:w="0" w:type="auto"/>
                </w:tcPr>
                <w:p w14:paraId="372BE0C8" w14:textId="77777777" w:rsidR="006337AE" w:rsidRPr="0044552E" w:rsidRDefault="006337AE" w:rsidP="00366B18">
                  <w:pPr>
                    <w:widowControl/>
                    <w:suppressAutoHyphens w:val="0"/>
                    <w:autoSpaceDN w:val="0"/>
                    <w:adjustRightInd w:val="0"/>
                    <w:rPr>
                      <w:rFonts w:eastAsiaTheme="minorHAnsi"/>
                      <w:color w:val="000000"/>
                      <w:sz w:val="18"/>
                      <w:szCs w:val="18"/>
                      <w:lang w:eastAsia="en-US"/>
                    </w:rPr>
                  </w:pPr>
                  <w:r w:rsidRPr="0044552E">
                    <w:rPr>
                      <w:rFonts w:eastAsiaTheme="minorHAnsi"/>
                      <w:color w:val="000000"/>
                      <w:sz w:val="18"/>
                      <w:szCs w:val="18"/>
                      <w:lang w:eastAsia="en-US"/>
                    </w:rPr>
                    <w:t xml:space="preserve">8. </w:t>
                  </w:r>
                </w:p>
              </w:tc>
              <w:tc>
                <w:tcPr>
                  <w:tcW w:w="0" w:type="auto"/>
                </w:tcPr>
                <w:p w14:paraId="295B30D9" w14:textId="77777777" w:rsidR="006337AE" w:rsidRPr="0044552E" w:rsidRDefault="006337AE" w:rsidP="00366B18">
                  <w:pPr>
                    <w:widowControl/>
                    <w:suppressAutoHyphens w:val="0"/>
                    <w:autoSpaceDN w:val="0"/>
                    <w:adjustRightInd w:val="0"/>
                    <w:rPr>
                      <w:rFonts w:eastAsiaTheme="minorHAnsi"/>
                      <w:color w:val="000000"/>
                      <w:sz w:val="18"/>
                      <w:szCs w:val="18"/>
                      <w:lang w:eastAsia="en-US"/>
                    </w:rPr>
                  </w:pPr>
                  <w:r w:rsidRPr="0044552E">
                    <w:rPr>
                      <w:rFonts w:eastAsiaTheme="minorHAnsi"/>
                      <w:color w:val="000000"/>
                      <w:sz w:val="18"/>
                      <w:szCs w:val="18"/>
                      <w:lang w:eastAsia="en-US"/>
                    </w:rPr>
                    <w:t xml:space="preserve">Transformator izolacyjny wbudowany w ramę wózka </w:t>
                  </w:r>
                </w:p>
              </w:tc>
            </w:tr>
          </w:tbl>
          <w:p w14:paraId="772C1C97" w14:textId="1199650B" w:rsidR="006337AE" w:rsidRPr="00C9519B" w:rsidRDefault="006337AE" w:rsidP="00366B18">
            <w:pPr>
              <w:widowControl/>
              <w:suppressAutoHyphens w:val="0"/>
              <w:autoSpaceDN w:val="0"/>
              <w:adjustRightInd w:val="0"/>
              <w:rPr>
                <w:rFonts w:eastAsiaTheme="minorHAnsi"/>
                <w:b/>
                <w:bCs/>
                <w:color w:val="000000"/>
                <w:sz w:val="18"/>
                <w:szCs w:val="18"/>
                <w:lang w:eastAsia="en-US"/>
              </w:rPr>
            </w:pPr>
          </w:p>
        </w:tc>
        <w:tc>
          <w:tcPr>
            <w:tcW w:w="1968" w:type="dxa"/>
            <w:tcBorders>
              <w:bottom w:val="single" w:sz="4" w:space="0" w:color="auto"/>
            </w:tcBorders>
          </w:tcPr>
          <w:p w14:paraId="7251B72D" w14:textId="6A4A9FF0" w:rsidR="006337AE" w:rsidRPr="00713C8E" w:rsidRDefault="006337AE" w:rsidP="00366B18">
            <w:pPr>
              <w:widowControl/>
              <w:suppressAutoHyphens w:val="0"/>
              <w:autoSpaceDE/>
              <w:jc w:val="center"/>
              <w:rPr>
                <w:color w:val="000000"/>
                <w:sz w:val="18"/>
                <w:szCs w:val="18"/>
                <w:lang w:eastAsia="pl-PL"/>
              </w:rPr>
            </w:pPr>
            <w:r>
              <w:rPr>
                <w:color w:val="000000"/>
                <w:sz w:val="18"/>
                <w:szCs w:val="18"/>
                <w:lang w:eastAsia="pl-PL"/>
              </w:rPr>
              <w:t>Zamawiający dopuszcza takie rozwiązanie</w:t>
            </w:r>
          </w:p>
        </w:tc>
      </w:tr>
      <w:tr w:rsidR="006337AE" w:rsidRPr="00713C8E" w14:paraId="67D7AF76" w14:textId="77777777" w:rsidTr="006337AE">
        <w:trPr>
          <w:trHeight w:val="547"/>
        </w:trPr>
        <w:tc>
          <w:tcPr>
            <w:tcW w:w="562" w:type="dxa"/>
            <w:tcBorders>
              <w:bottom w:val="single" w:sz="4" w:space="0" w:color="auto"/>
            </w:tcBorders>
          </w:tcPr>
          <w:p w14:paraId="5544DCBB" w14:textId="77777777" w:rsidR="006337AE" w:rsidRPr="00713C8E" w:rsidRDefault="006337AE" w:rsidP="00366B18">
            <w:pPr>
              <w:pStyle w:val="Akapitzlist"/>
              <w:numPr>
                <w:ilvl w:val="0"/>
                <w:numId w:val="3"/>
              </w:numPr>
              <w:ind w:hanging="720"/>
              <w:rPr>
                <w:color w:val="000000"/>
                <w:lang w:eastAsia="pl-PL"/>
              </w:rPr>
            </w:pPr>
          </w:p>
        </w:tc>
        <w:tc>
          <w:tcPr>
            <w:tcW w:w="11340" w:type="dxa"/>
            <w:tcBorders>
              <w:bottom w:val="single" w:sz="4" w:space="0" w:color="auto"/>
            </w:tcBorders>
            <w:noWrap/>
          </w:tcPr>
          <w:p w14:paraId="1C4CD27D" w14:textId="77777777" w:rsidR="006337AE" w:rsidRPr="0044552E" w:rsidRDefault="006337AE" w:rsidP="00366B18">
            <w:pPr>
              <w:widowControl/>
              <w:suppressAutoHyphens w:val="0"/>
              <w:autoSpaceDN w:val="0"/>
              <w:adjustRightInd w:val="0"/>
              <w:rPr>
                <w:rFonts w:eastAsiaTheme="minorHAnsi"/>
                <w:color w:val="000000"/>
                <w:sz w:val="18"/>
                <w:szCs w:val="18"/>
                <w:lang w:eastAsia="en-US"/>
              </w:rPr>
            </w:pPr>
            <w:r w:rsidRPr="0044552E">
              <w:rPr>
                <w:rFonts w:eastAsiaTheme="minorHAnsi"/>
                <w:color w:val="000000"/>
                <w:sz w:val="18"/>
                <w:szCs w:val="18"/>
                <w:lang w:eastAsia="en-US"/>
              </w:rPr>
              <w:t xml:space="preserve">Światłowody </w:t>
            </w:r>
          </w:p>
          <w:tbl>
            <w:tblPr>
              <w:tblW w:w="0" w:type="auto"/>
              <w:tblBorders>
                <w:top w:val="nil"/>
                <w:left w:val="nil"/>
                <w:bottom w:val="nil"/>
                <w:right w:val="nil"/>
              </w:tblBorders>
              <w:tblLook w:val="0000" w:firstRow="0" w:lastRow="0" w:firstColumn="0" w:lastColumn="0" w:noHBand="0" w:noVBand="0"/>
            </w:tblPr>
            <w:tblGrid>
              <w:gridCol w:w="317"/>
              <w:gridCol w:w="10807"/>
            </w:tblGrid>
            <w:tr w:rsidR="006337AE" w:rsidRPr="0044552E" w14:paraId="3CB8F49A" w14:textId="77777777">
              <w:trPr>
                <w:trHeight w:val="99"/>
              </w:trPr>
              <w:tc>
                <w:tcPr>
                  <w:tcW w:w="0" w:type="auto"/>
                  <w:gridSpan w:val="2"/>
                </w:tcPr>
                <w:p w14:paraId="4A33B524" w14:textId="77777777" w:rsidR="006337AE" w:rsidRPr="0044552E" w:rsidRDefault="006337AE" w:rsidP="00366B18">
                  <w:pPr>
                    <w:widowControl/>
                    <w:suppressAutoHyphens w:val="0"/>
                    <w:autoSpaceDN w:val="0"/>
                    <w:adjustRightInd w:val="0"/>
                    <w:rPr>
                      <w:rFonts w:eastAsiaTheme="minorHAnsi"/>
                      <w:color w:val="000000"/>
                      <w:sz w:val="18"/>
                      <w:szCs w:val="18"/>
                      <w:lang w:eastAsia="en-US"/>
                    </w:rPr>
                  </w:pPr>
                  <w:r w:rsidRPr="0044552E">
                    <w:rPr>
                      <w:rFonts w:eastAsiaTheme="minorHAnsi"/>
                      <w:color w:val="000000"/>
                      <w:sz w:val="18"/>
                      <w:szCs w:val="18"/>
                      <w:lang w:eastAsia="en-US"/>
                    </w:rPr>
                    <w:t xml:space="preserve">Czy Zamawiający dopuści możliwość zaoferowania światłowodów o poniższych parametrach parametrach, jako rozwiązanie równoważne? </w:t>
                  </w:r>
                  <w:r w:rsidRPr="0044552E">
                    <w:rPr>
                      <w:rFonts w:eastAsiaTheme="minorHAnsi"/>
                      <w:b/>
                      <w:bCs/>
                      <w:color w:val="000000"/>
                      <w:sz w:val="18"/>
                      <w:szCs w:val="18"/>
                      <w:lang w:eastAsia="en-US"/>
                    </w:rPr>
                    <w:t xml:space="preserve">Światłowód AIM </w:t>
                  </w:r>
                </w:p>
              </w:tc>
            </w:tr>
            <w:tr w:rsidR="006337AE" w:rsidRPr="0044552E" w14:paraId="0E678493" w14:textId="77777777">
              <w:trPr>
                <w:trHeight w:val="110"/>
              </w:trPr>
              <w:tc>
                <w:tcPr>
                  <w:tcW w:w="0" w:type="auto"/>
                </w:tcPr>
                <w:p w14:paraId="1E8C9F93" w14:textId="77777777" w:rsidR="006337AE" w:rsidRPr="0044552E" w:rsidRDefault="006337AE" w:rsidP="00366B18">
                  <w:pPr>
                    <w:widowControl/>
                    <w:suppressAutoHyphens w:val="0"/>
                    <w:autoSpaceDN w:val="0"/>
                    <w:adjustRightInd w:val="0"/>
                    <w:rPr>
                      <w:rFonts w:eastAsiaTheme="minorHAnsi"/>
                      <w:color w:val="000000"/>
                      <w:sz w:val="18"/>
                      <w:szCs w:val="18"/>
                      <w:lang w:eastAsia="en-US"/>
                    </w:rPr>
                  </w:pPr>
                  <w:r w:rsidRPr="0044552E">
                    <w:rPr>
                      <w:rFonts w:eastAsiaTheme="minorHAnsi"/>
                      <w:color w:val="000000"/>
                      <w:sz w:val="18"/>
                      <w:szCs w:val="18"/>
                      <w:lang w:eastAsia="en-US"/>
                    </w:rPr>
                    <w:t xml:space="preserve">1 </w:t>
                  </w:r>
                </w:p>
              </w:tc>
              <w:tc>
                <w:tcPr>
                  <w:tcW w:w="0" w:type="auto"/>
                </w:tcPr>
                <w:p w14:paraId="13D285E6" w14:textId="77777777" w:rsidR="006337AE" w:rsidRPr="0044552E" w:rsidRDefault="006337AE" w:rsidP="00366B18">
                  <w:pPr>
                    <w:widowControl/>
                    <w:suppressAutoHyphens w:val="0"/>
                    <w:autoSpaceDN w:val="0"/>
                    <w:adjustRightInd w:val="0"/>
                    <w:rPr>
                      <w:rFonts w:eastAsiaTheme="minorHAnsi"/>
                      <w:color w:val="000000"/>
                      <w:sz w:val="18"/>
                      <w:szCs w:val="18"/>
                      <w:lang w:eastAsia="en-US"/>
                    </w:rPr>
                  </w:pPr>
                  <w:r w:rsidRPr="0044552E">
                    <w:rPr>
                      <w:rFonts w:eastAsiaTheme="minorHAnsi"/>
                      <w:color w:val="000000"/>
                      <w:sz w:val="18"/>
                      <w:szCs w:val="18"/>
                      <w:lang w:eastAsia="en-US"/>
                    </w:rPr>
                    <w:t xml:space="preserve">Kompatybilna z torami wizyjnymi o wysokiej rozdzielczości </w:t>
                  </w:r>
                </w:p>
              </w:tc>
            </w:tr>
            <w:tr w:rsidR="006337AE" w:rsidRPr="0044552E" w14:paraId="09AC9EE0" w14:textId="77777777">
              <w:trPr>
                <w:trHeight w:val="465"/>
              </w:trPr>
              <w:tc>
                <w:tcPr>
                  <w:tcW w:w="0" w:type="auto"/>
                </w:tcPr>
                <w:p w14:paraId="3455C1D6" w14:textId="77777777" w:rsidR="006337AE" w:rsidRPr="0044552E" w:rsidRDefault="006337AE" w:rsidP="00366B18">
                  <w:pPr>
                    <w:widowControl/>
                    <w:suppressAutoHyphens w:val="0"/>
                    <w:autoSpaceDN w:val="0"/>
                    <w:adjustRightInd w:val="0"/>
                    <w:rPr>
                      <w:rFonts w:eastAsiaTheme="minorHAnsi"/>
                      <w:color w:val="000000"/>
                      <w:sz w:val="18"/>
                      <w:szCs w:val="18"/>
                      <w:lang w:eastAsia="en-US"/>
                    </w:rPr>
                  </w:pPr>
                  <w:r w:rsidRPr="0044552E">
                    <w:rPr>
                      <w:rFonts w:eastAsiaTheme="minorHAnsi"/>
                      <w:color w:val="000000"/>
                      <w:sz w:val="18"/>
                      <w:szCs w:val="18"/>
                      <w:lang w:eastAsia="en-US"/>
                    </w:rPr>
                    <w:t xml:space="preserve">2 </w:t>
                  </w:r>
                </w:p>
              </w:tc>
              <w:tc>
                <w:tcPr>
                  <w:tcW w:w="0" w:type="auto"/>
                </w:tcPr>
                <w:p w14:paraId="58F9FEB1" w14:textId="77777777" w:rsidR="006337AE" w:rsidRPr="0044552E" w:rsidRDefault="006337AE" w:rsidP="00366B18">
                  <w:pPr>
                    <w:widowControl/>
                    <w:suppressAutoHyphens w:val="0"/>
                    <w:autoSpaceDN w:val="0"/>
                    <w:adjustRightInd w:val="0"/>
                    <w:rPr>
                      <w:rFonts w:eastAsiaTheme="minorHAnsi"/>
                      <w:color w:val="000000"/>
                      <w:sz w:val="18"/>
                      <w:szCs w:val="18"/>
                      <w:lang w:eastAsia="en-US"/>
                    </w:rPr>
                  </w:pPr>
                  <w:r w:rsidRPr="0044552E">
                    <w:rPr>
                      <w:rFonts w:eastAsiaTheme="minorHAnsi"/>
                      <w:color w:val="000000"/>
                      <w:sz w:val="18"/>
                      <w:szCs w:val="18"/>
                      <w:lang w:eastAsia="en-US"/>
                    </w:rPr>
                    <w:t xml:space="preserve">Daje możliwość wizualizacji z użyciem: - Światła widzialnego białego, - Fluorescencji w bliskiej podczerwieni - Transiluminacji w bliskiej podczerwieni </w:t>
                  </w:r>
                </w:p>
              </w:tc>
            </w:tr>
            <w:tr w:rsidR="006337AE" w:rsidRPr="0044552E" w14:paraId="481A36A2" w14:textId="77777777">
              <w:trPr>
                <w:trHeight w:val="221"/>
              </w:trPr>
              <w:tc>
                <w:tcPr>
                  <w:tcW w:w="0" w:type="auto"/>
                </w:tcPr>
                <w:p w14:paraId="3E57B14C" w14:textId="77777777" w:rsidR="006337AE" w:rsidRPr="0044552E" w:rsidRDefault="006337AE" w:rsidP="00366B18">
                  <w:pPr>
                    <w:widowControl/>
                    <w:suppressAutoHyphens w:val="0"/>
                    <w:autoSpaceDN w:val="0"/>
                    <w:adjustRightInd w:val="0"/>
                    <w:rPr>
                      <w:rFonts w:eastAsiaTheme="minorHAnsi"/>
                      <w:color w:val="000000"/>
                      <w:sz w:val="18"/>
                      <w:szCs w:val="18"/>
                      <w:lang w:eastAsia="en-US"/>
                    </w:rPr>
                  </w:pPr>
                  <w:r w:rsidRPr="0044552E">
                    <w:rPr>
                      <w:rFonts w:eastAsiaTheme="minorHAnsi"/>
                      <w:color w:val="000000"/>
                      <w:sz w:val="18"/>
                      <w:szCs w:val="18"/>
                      <w:lang w:eastAsia="en-US"/>
                    </w:rPr>
                    <w:t xml:space="preserve">3 </w:t>
                  </w:r>
                </w:p>
              </w:tc>
              <w:tc>
                <w:tcPr>
                  <w:tcW w:w="0" w:type="auto"/>
                </w:tcPr>
                <w:p w14:paraId="453973BF" w14:textId="77777777" w:rsidR="006337AE" w:rsidRPr="0044552E" w:rsidRDefault="006337AE" w:rsidP="00366B18">
                  <w:pPr>
                    <w:widowControl/>
                    <w:suppressAutoHyphens w:val="0"/>
                    <w:autoSpaceDN w:val="0"/>
                    <w:adjustRightInd w:val="0"/>
                    <w:rPr>
                      <w:rFonts w:eastAsiaTheme="minorHAnsi"/>
                      <w:color w:val="000000"/>
                      <w:sz w:val="18"/>
                      <w:szCs w:val="18"/>
                      <w:lang w:eastAsia="en-US"/>
                    </w:rPr>
                  </w:pPr>
                  <w:r w:rsidRPr="0044552E">
                    <w:rPr>
                      <w:rFonts w:eastAsiaTheme="minorHAnsi"/>
                      <w:color w:val="000000"/>
                      <w:sz w:val="18"/>
                      <w:szCs w:val="18"/>
                      <w:lang w:eastAsia="en-US"/>
                    </w:rPr>
                    <w:t xml:space="preserve">Światłowód wyposażony w sensor informujący kompatybilne źródło światła o odłączeniu optyki od światłowodu; funkcja zabezpieczającą przed poparzeniem ciała pacjenta, adapter Safe LIght </w:t>
                  </w:r>
                </w:p>
              </w:tc>
            </w:tr>
            <w:tr w:rsidR="006337AE" w:rsidRPr="0044552E" w14:paraId="4283B2C7" w14:textId="77777777">
              <w:trPr>
                <w:trHeight w:val="110"/>
              </w:trPr>
              <w:tc>
                <w:tcPr>
                  <w:tcW w:w="0" w:type="auto"/>
                </w:tcPr>
                <w:p w14:paraId="30AED34C" w14:textId="77777777" w:rsidR="006337AE" w:rsidRPr="0044552E" w:rsidRDefault="006337AE" w:rsidP="00366B18">
                  <w:pPr>
                    <w:widowControl/>
                    <w:suppressAutoHyphens w:val="0"/>
                    <w:autoSpaceDN w:val="0"/>
                    <w:adjustRightInd w:val="0"/>
                    <w:rPr>
                      <w:rFonts w:eastAsiaTheme="minorHAnsi"/>
                      <w:color w:val="000000"/>
                      <w:sz w:val="18"/>
                      <w:szCs w:val="18"/>
                      <w:lang w:eastAsia="en-US"/>
                    </w:rPr>
                  </w:pPr>
                  <w:r w:rsidRPr="0044552E">
                    <w:rPr>
                      <w:rFonts w:eastAsiaTheme="minorHAnsi"/>
                      <w:color w:val="000000"/>
                      <w:sz w:val="18"/>
                      <w:szCs w:val="18"/>
                      <w:lang w:eastAsia="en-US"/>
                    </w:rPr>
                    <w:t xml:space="preserve">4 </w:t>
                  </w:r>
                </w:p>
              </w:tc>
              <w:tc>
                <w:tcPr>
                  <w:tcW w:w="0" w:type="auto"/>
                </w:tcPr>
                <w:p w14:paraId="3DECDA69" w14:textId="77777777" w:rsidR="006337AE" w:rsidRPr="0044552E" w:rsidRDefault="006337AE" w:rsidP="00366B18">
                  <w:pPr>
                    <w:widowControl/>
                    <w:suppressAutoHyphens w:val="0"/>
                    <w:autoSpaceDN w:val="0"/>
                    <w:adjustRightInd w:val="0"/>
                    <w:rPr>
                      <w:rFonts w:eastAsiaTheme="minorHAnsi"/>
                      <w:color w:val="000000"/>
                      <w:sz w:val="18"/>
                      <w:szCs w:val="18"/>
                      <w:lang w:eastAsia="en-US"/>
                    </w:rPr>
                  </w:pPr>
                  <w:r w:rsidRPr="0044552E">
                    <w:rPr>
                      <w:rFonts w:eastAsiaTheme="minorHAnsi"/>
                      <w:color w:val="000000"/>
                      <w:sz w:val="18"/>
                      <w:szCs w:val="18"/>
                      <w:lang w:eastAsia="en-US"/>
                    </w:rPr>
                    <w:t xml:space="preserve">Wymiary światłowodu: 5mmx10ft(3.05m) </w:t>
                  </w:r>
                </w:p>
              </w:tc>
            </w:tr>
          </w:tbl>
          <w:p w14:paraId="4DD4CF12" w14:textId="77777777" w:rsidR="006337AE" w:rsidRPr="00C9519B" w:rsidRDefault="006337AE" w:rsidP="00366B18">
            <w:pPr>
              <w:widowControl/>
              <w:suppressAutoHyphens w:val="0"/>
              <w:autoSpaceDN w:val="0"/>
              <w:adjustRightInd w:val="0"/>
              <w:rPr>
                <w:rFonts w:eastAsiaTheme="minorHAnsi"/>
                <w:b/>
                <w:bCs/>
                <w:color w:val="000000"/>
                <w:sz w:val="18"/>
                <w:szCs w:val="18"/>
                <w:lang w:eastAsia="en-US"/>
              </w:rPr>
            </w:pPr>
          </w:p>
        </w:tc>
        <w:tc>
          <w:tcPr>
            <w:tcW w:w="1968" w:type="dxa"/>
            <w:tcBorders>
              <w:bottom w:val="single" w:sz="4" w:space="0" w:color="auto"/>
            </w:tcBorders>
          </w:tcPr>
          <w:p w14:paraId="7818B6E8" w14:textId="4BE6A975" w:rsidR="006337AE" w:rsidRPr="00713C8E" w:rsidRDefault="006337AE" w:rsidP="00366B18">
            <w:pPr>
              <w:widowControl/>
              <w:suppressAutoHyphens w:val="0"/>
              <w:autoSpaceDE/>
              <w:jc w:val="center"/>
              <w:rPr>
                <w:color w:val="000000"/>
                <w:sz w:val="18"/>
                <w:szCs w:val="18"/>
                <w:lang w:eastAsia="pl-PL"/>
              </w:rPr>
            </w:pPr>
            <w:r>
              <w:rPr>
                <w:color w:val="000000"/>
                <w:sz w:val="18"/>
                <w:szCs w:val="18"/>
                <w:lang w:eastAsia="pl-PL"/>
              </w:rPr>
              <w:t>Zamawiający dopuszcza takie rozwiązanie</w:t>
            </w:r>
          </w:p>
        </w:tc>
      </w:tr>
      <w:tr w:rsidR="006337AE" w:rsidRPr="00713C8E" w14:paraId="24BD92AA" w14:textId="77777777" w:rsidTr="006337AE">
        <w:trPr>
          <w:trHeight w:val="547"/>
        </w:trPr>
        <w:tc>
          <w:tcPr>
            <w:tcW w:w="562" w:type="dxa"/>
            <w:tcBorders>
              <w:bottom w:val="single" w:sz="4" w:space="0" w:color="auto"/>
            </w:tcBorders>
          </w:tcPr>
          <w:p w14:paraId="43425ABF" w14:textId="77777777" w:rsidR="006337AE" w:rsidRPr="00713C8E" w:rsidRDefault="006337AE" w:rsidP="00366B18">
            <w:pPr>
              <w:pStyle w:val="Akapitzlist"/>
              <w:numPr>
                <w:ilvl w:val="0"/>
                <w:numId w:val="3"/>
              </w:numPr>
              <w:ind w:hanging="720"/>
              <w:rPr>
                <w:color w:val="000000"/>
                <w:lang w:eastAsia="pl-PL"/>
              </w:rPr>
            </w:pPr>
          </w:p>
        </w:tc>
        <w:tc>
          <w:tcPr>
            <w:tcW w:w="11340" w:type="dxa"/>
            <w:tcBorders>
              <w:bottom w:val="single" w:sz="4" w:space="0" w:color="auto"/>
            </w:tcBorders>
            <w:noWrap/>
          </w:tcPr>
          <w:p w14:paraId="63291215" w14:textId="77777777" w:rsidR="006337AE" w:rsidRPr="0044552E" w:rsidRDefault="006337AE" w:rsidP="00366B18">
            <w:pPr>
              <w:widowControl/>
              <w:suppressAutoHyphens w:val="0"/>
              <w:autoSpaceDN w:val="0"/>
              <w:adjustRightInd w:val="0"/>
              <w:rPr>
                <w:rFonts w:eastAsiaTheme="minorHAnsi"/>
                <w:color w:val="000000"/>
                <w:sz w:val="18"/>
                <w:szCs w:val="18"/>
                <w:lang w:eastAsia="en-US"/>
              </w:rPr>
            </w:pPr>
            <w:r w:rsidRPr="0044552E">
              <w:rPr>
                <w:rFonts w:eastAsiaTheme="minorHAnsi"/>
                <w:color w:val="000000"/>
                <w:sz w:val="18"/>
                <w:szCs w:val="18"/>
                <w:lang w:eastAsia="en-US"/>
              </w:rPr>
              <w:t xml:space="preserve">Optyki </w:t>
            </w:r>
          </w:p>
          <w:p w14:paraId="63A01917" w14:textId="39A78F50" w:rsidR="006337AE" w:rsidRPr="00C9519B" w:rsidRDefault="006337AE" w:rsidP="00366B18">
            <w:pPr>
              <w:widowControl/>
              <w:suppressAutoHyphens w:val="0"/>
              <w:autoSpaceDN w:val="0"/>
              <w:adjustRightInd w:val="0"/>
              <w:rPr>
                <w:rFonts w:eastAsiaTheme="minorHAnsi"/>
                <w:color w:val="000000"/>
                <w:sz w:val="18"/>
                <w:szCs w:val="18"/>
                <w:lang w:eastAsia="en-US"/>
              </w:rPr>
            </w:pPr>
            <w:r w:rsidRPr="00C9519B">
              <w:rPr>
                <w:rFonts w:eastAsiaTheme="minorHAnsi"/>
                <w:color w:val="000000"/>
                <w:sz w:val="18"/>
                <w:szCs w:val="18"/>
                <w:lang w:eastAsia="en-US"/>
              </w:rPr>
              <w:t>Czy Zamawiający dopuści możliwość pojemników z tworzywa z uchwytami do mocowania optyk, jako rozwiązanie równoważne?</w:t>
            </w:r>
          </w:p>
        </w:tc>
        <w:tc>
          <w:tcPr>
            <w:tcW w:w="1968" w:type="dxa"/>
            <w:tcBorders>
              <w:bottom w:val="single" w:sz="4" w:space="0" w:color="auto"/>
            </w:tcBorders>
          </w:tcPr>
          <w:p w14:paraId="0FEF810B" w14:textId="6AFFBD3A" w:rsidR="006337AE" w:rsidRPr="00713C8E" w:rsidRDefault="006337AE" w:rsidP="00366B18">
            <w:pPr>
              <w:widowControl/>
              <w:suppressAutoHyphens w:val="0"/>
              <w:autoSpaceDE/>
              <w:jc w:val="center"/>
              <w:rPr>
                <w:color w:val="000000"/>
                <w:sz w:val="18"/>
                <w:szCs w:val="18"/>
                <w:lang w:eastAsia="pl-PL"/>
              </w:rPr>
            </w:pPr>
            <w:r>
              <w:rPr>
                <w:color w:val="000000"/>
                <w:sz w:val="18"/>
                <w:szCs w:val="18"/>
                <w:lang w:eastAsia="pl-PL"/>
              </w:rPr>
              <w:t>Zamawiający dopuszcza takie rozwiązanie</w:t>
            </w:r>
          </w:p>
        </w:tc>
      </w:tr>
      <w:tr w:rsidR="006337AE" w:rsidRPr="00713C8E" w14:paraId="70C3A160" w14:textId="77777777" w:rsidTr="006337AE">
        <w:trPr>
          <w:trHeight w:val="547"/>
        </w:trPr>
        <w:tc>
          <w:tcPr>
            <w:tcW w:w="562" w:type="dxa"/>
            <w:tcBorders>
              <w:bottom w:val="single" w:sz="4" w:space="0" w:color="auto"/>
            </w:tcBorders>
          </w:tcPr>
          <w:p w14:paraId="2B6925B1" w14:textId="77777777" w:rsidR="006337AE" w:rsidRPr="00713C8E" w:rsidRDefault="006337AE" w:rsidP="00366B18">
            <w:pPr>
              <w:pStyle w:val="Akapitzlist"/>
              <w:numPr>
                <w:ilvl w:val="0"/>
                <w:numId w:val="3"/>
              </w:numPr>
              <w:ind w:hanging="720"/>
              <w:rPr>
                <w:color w:val="000000"/>
                <w:lang w:eastAsia="pl-PL"/>
              </w:rPr>
            </w:pPr>
          </w:p>
        </w:tc>
        <w:tc>
          <w:tcPr>
            <w:tcW w:w="11340" w:type="dxa"/>
            <w:tcBorders>
              <w:bottom w:val="single" w:sz="4" w:space="0" w:color="auto"/>
            </w:tcBorders>
            <w:noWrap/>
          </w:tcPr>
          <w:p w14:paraId="77402C27" w14:textId="77777777" w:rsidR="006337AE" w:rsidRPr="0044552E" w:rsidRDefault="006337AE" w:rsidP="00366B18">
            <w:pPr>
              <w:widowControl/>
              <w:suppressAutoHyphens w:val="0"/>
              <w:autoSpaceDN w:val="0"/>
              <w:adjustRightInd w:val="0"/>
              <w:rPr>
                <w:rFonts w:eastAsiaTheme="minorHAnsi"/>
                <w:color w:val="000000"/>
                <w:sz w:val="18"/>
                <w:szCs w:val="18"/>
                <w:lang w:eastAsia="en-US"/>
              </w:rPr>
            </w:pPr>
            <w:r w:rsidRPr="0044552E">
              <w:rPr>
                <w:rFonts w:eastAsiaTheme="minorHAnsi"/>
                <w:color w:val="000000"/>
                <w:sz w:val="18"/>
                <w:szCs w:val="18"/>
                <w:lang w:eastAsia="en-US"/>
              </w:rPr>
              <w:t xml:space="preserve">Insuflator </w:t>
            </w:r>
          </w:p>
          <w:p w14:paraId="7BD7D136" w14:textId="73EACB14" w:rsidR="006337AE" w:rsidRPr="00C9519B" w:rsidRDefault="006337AE" w:rsidP="00366B18">
            <w:pPr>
              <w:widowControl/>
              <w:suppressAutoHyphens w:val="0"/>
              <w:autoSpaceDN w:val="0"/>
              <w:adjustRightInd w:val="0"/>
              <w:rPr>
                <w:rFonts w:eastAsiaTheme="minorHAnsi"/>
                <w:color w:val="000000"/>
                <w:sz w:val="18"/>
                <w:szCs w:val="18"/>
                <w:lang w:eastAsia="en-US"/>
              </w:rPr>
            </w:pPr>
            <w:r w:rsidRPr="00C9519B">
              <w:rPr>
                <w:rFonts w:eastAsiaTheme="minorHAnsi"/>
                <w:color w:val="000000"/>
                <w:sz w:val="18"/>
                <w:szCs w:val="18"/>
                <w:lang w:eastAsia="en-US"/>
              </w:rPr>
              <w:t>Czy Zamawiający dopuści możliwość zaoferowania drenów jednorazowych z wbudowanymi filtrami CO2, jako rozwiązanie równoważne?</w:t>
            </w:r>
          </w:p>
        </w:tc>
        <w:tc>
          <w:tcPr>
            <w:tcW w:w="1968" w:type="dxa"/>
            <w:tcBorders>
              <w:bottom w:val="single" w:sz="4" w:space="0" w:color="auto"/>
            </w:tcBorders>
          </w:tcPr>
          <w:p w14:paraId="2182039F" w14:textId="700B3E19" w:rsidR="006337AE" w:rsidRPr="00713C8E" w:rsidRDefault="006337AE" w:rsidP="00366B18">
            <w:pPr>
              <w:widowControl/>
              <w:suppressAutoHyphens w:val="0"/>
              <w:autoSpaceDE/>
              <w:jc w:val="center"/>
              <w:rPr>
                <w:color w:val="000000"/>
                <w:sz w:val="18"/>
                <w:szCs w:val="18"/>
                <w:lang w:eastAsia="pl-PL"/>
              </w:rPr>
            </w:pPr>
            <w:r>
              <w:rPr>
                <w:color w:val="000000"/>
                <w:sz w:val="18"/>
                <w:szCs w:val="18"/>
                <w:lang w:eastAsia="pl-PL"/>
              </w:rPr>
              <w:t>Zamawiający dopuszcza takie rozwiązanie</w:t>
            </w:r>
          </w:p>
        </w:tc>
      </w:tr>
      <w:tr w:rsidR="006337AE" w:rsidRPr="00713C8E" w14:paraId="492AF6D5" w14:textId="77777777" w:rsidTr="006337AE">
        <w:trPr>
          <w:trHeight w:val="547"/>
        </w:trPr>
        <w:tc>
          <w:tcPr>
            <w:tcW w:w="562" w:type="dxa"/>
            <w:tcBorders>
              <w:bottom w:val="single" w:sz="4" w:space="0" w:color="auto"/>
            </w:tcBorders>
          </w:tcPr>
          <w:p w14:paraId="11AF1421" w14:textId="77777777" w:rsidR="006337AE" w:rsidRPr="00713C8E" w:rsidRDefault="006337AE" w:rsidP="00366B18">
            <w:pPr>
              <w:pStyle w:val="Akapitzlist"/>
              <w:numPr>
                <w:ilvl w:val="0"/>
                <w:numId w:val="3"/>
              </w:numPr>
              <w:ind w:hanging="720"/>
              <w:rPr>
                <w:color w:val="000000"/>
                <w:lang w:eastAsia="pl-PL"/>
              </w:rPr>
            </w:pPr>
          </w:p>
        </w:tc>
        <w:tc>
          <w:tcPr>
            <w:tcW w:w="11340" w:type="dxa"/>
            <w:tcBorders>
              <w:bottom w:val="single" w:sz="4" w:space="0" w:color="auto"/>
            </w:tcBorders>
            <w:noWrap/>
          </w:tcPr>
          <w:p w14:paraId="0B2E20DA" w14:textId="77777777" w:rsidR="006337AE" w:rsidRPr="0044552E" w:rsidRDefault="006337AE" w:rsidP="00366B18">
            <w:pPr>
              <w:widowControl/>
              <w:suppressAutoHyphens w:val="0"/>
              <w:autoSpaceDN w:val="0"/>
              <w:adjustRightInd w:val="0"/>
              <w:rPr>
                <w:rFonts w:eastAsiaTheme="minorHAnsi"/>
                <w:color w:val="000000"/>
                <w:sz w:val="18"/>
                <w:szCs w:val="18"/>
                <w:lang w:eastAsia="en-US"/>
              </w:rPr>
            </w:pPr>
            <w:r w:rsidRPr="0044552E">
              <w:rPr>
                <w:rFonts w:eastAsiaTheme="minorHAnsi"/>
                <w:color w:val="000000"/>
                <w:sz w:val="18"/>
                <w:szCs w:val="18"/>
                <w:lang w:eastAsia="en-US"/>
              </w:rPr>
              <w:t xml:space="preserve">Insuflator </w:t>
            </w:r>
          </w:p>
          <w:p w14:paraId="03AEF695" w14:textId="77777777" w:rsidR="006337AE" w:rsidRPr="0044552E" w:rsidRDefault="006337AE" w:rsidP="00366B18">
            <w:pPr>
              <w:widowControl/>
              <w:suppressAutoHyphens w:val="0"/>
              <w:autoSpaceDN w:val="0"/>
              <w:adjustRightInd w:val="0"/>
              <w:rPr>
                <w:rFonts w:eastAsiaTheme="minorHAnsi"/>
                <w:color w:val="000000"/>
                <w:sz w:val="18"/>
                <w:szCs w:val="18"/>
                <w:lang w:eastAsia="en-US"/>
              </w:rPr>
            </w:pPr>
            <w:r w:rsidRPr="0044552E">
              <w:rPr>
                <w:rFonts w:eastAsiaTheme="minorHAnsi"/>
                <w:color w:val="000000"/>
                <w:sz w:val="18"/>
                <w:szCs w:val="18"/>
                <w:lang w:eastAsia="en-US"/>
              </w:rPr>
              <w:t xml:space="preserve">Czy Zamawiający dopuści możliwość zaoferowania insuflatora pracującego w 4 trybach: </w:t>
            </w:r>
          </w:p>
          <w:tbl>
            <w:tblPr>
              <w:tblW w:w="0" w:type="auto"/>
              <w:tblBorders>
                <w:top w:val="nil"/>
                <w:left w:val="nil"/>
                <w:bottom w:val="nil"/>
                <w:right w:val="nil"/>
              </w:tblBorders>
              <w:tblLook w:val="0000" w:firstRow="0" w:lastRow="0" w:firstColumn="0" w:lastColumn="0" w:noHBand="0" w:noVBand="0"/>
            </w:tblPr>
            <w:tblGrid>
              <w:gridCol w:w="461"/>
              <w:gridCol w:w="10663"/>
            </w:tblGrid>
            <w:tr w:rsidR="006337AE" w:rsidRPr="0044552E" w14:paraId="44DED1BB" w14:textId="77777777" w:rsidTr="0044552E">
              <w:trPr>
                <w:trHeight w:val="99"/>
              </w:trPr>
              <w:tc>
                <w:tcPr>
                  <w:tcW w:w="0" w:type="auto"/>
                  <w:gridSpan w:val="2"/>
                </w:tcPr>
                <w:p w14:paraId="6A366C1F" w14:textId="77777777" w:rsidR="006337AE" w:rsidRPr="0044552E" w:rsidRDefault="006337AE" w:rsidP="00366B18">
                  <w:pPr>
                    <w:widowControl/>
                    <w:suppressAutoHyphens w:val="0"/>
                    <w:autoSpaceDN w:val="0"/>
                    <w:adjustRightInd w:val="0"/>
                    <w:rPr>
                      <w:rFonts w:eastAsiaTheme="minorHAnsi"/>
                      <w:color w:val="000000"/>
                      <w:sz w:val="18"/>
                      <w:szCs w:val="18"/>
                      <w:lang w:eastAsia="en-US"/>
                    </w:rPr>
                  </w:pPr>
                  <w:r w:rsidRPr="0044552E">
                    <w:rPr>
                      <w:rFonts w:eastAsiaTheme="minorHAnsi"/>
                      <w:color w:val="000000"/>
                      <w:sz w:val="18"/>
                      <w:szCs w:val="18"/>
                      <w:lang w:eastAsia="en-US"/>
                    </w:rPr>
                    <w:t xml:space="preserve">Pediatryczny 20 l/min; High Flow 40 l/min; Bariatryczny 45 l/min ( PneumoSureXL); Vessel Harvest (Endoskopowe pobieranie naczyń) 10 l/min (PneumoSureXL) o poniższych parametrach, jako rozwiązanie równoważne? </w:t>
                  </w:r>
                  <w:r w:rsidRPr="0044552E">
                    <w:rPr>
                      <w:rFonts w:eastAsiaTheme="minorHAnsi"/>
                      <w:b/>
                      <w:bCs/>
                      <w:color w:val="000000"/>
                      <w:sz w:val="18"/>
                      <w:szCs w:val="18"/>
                      <w:lang w:eastAsia="en-US"/>
                    </w:rPr>
                    <w:t xml:space="preserve">Insuflator CO2 </w:t>
                  </w:r>
                </w:p>
              </w:tc>
            </w:tr>
            <w:tr w:rsidR="006337AE" w:rsidRPr="0044552E" w14:paraId="0327D059" w14:textId="77777777" w:rsidTr="0044552E">
              <w:trPr>
                <w:trHeight w:val="110"/>
              </w:trPr>
              <w:tc>
                <w:tcPr>
                  <w:tcW w:w="0" w:type="auto"/>
                </w:tcPr>
                <w:p w14:paraId="3320BF10" w14:textId="77777777" w:rsidR="006337AE" w:rsidRPr="0044552E" w:rsidRDefault="006337AE" w:rsidP="00366B18">
                  <w:pPr>
                    <w:widowControl/>
                    <w:suppressAutoHyphens w:val="0"/>
                    <w:autoSpaceDN w:val="0"/>
                    <w:adjustRightInd w:val="0"/>
                    <w:rPr>
                      <w:rFonts w:eastAsiaTheme="minorHAnsi"/>
                      <w:color w:val="000000"/>
                      <w:sz w:val="18"/>
                      <w:szCs w:val="18"/>
                      <w:lang w:eastAsia="en-US"/>
                    </w:rPr>
                  </w:pPr>
                  <w:r w:rsidRPr="0044552E">
                    <w:rPr>
                      <w:rFonts w:eastAsiaTheme="minorHAnsi"/>
                      <w:color w:val="000000"/>
                      <w:sz w:val="18"/>
                      <w:szCs w:val="18"/>
                      <w:lang w:eastAsia="en-US"/>
                    </w:rPr>
                    <w:t xml:space="preserve">1 </w:t>
                  </w:r>
                </w:p>
              </w:tc>
              <w:tc>
                <w:tcPr>
                  <w:tcW w:w="0" w:type="auto"/>
                </w:tcPr>
                <w:p w14:paraId="0A4E9146" w14:textId="77777777" w:rsidR="006337AE" w:rsidRPr="0044552E" w:rsidRDefault="006337AE" w:rsidP="00366B18">
                  <w:pPr>
                    <w:widowControl/>
                    <w:suppressAutoHyphens w:val="0"/>
                    <w:autoSpaceDN w:val="0"/>
                    <w:adjustRightInd w:val="0"/>
                    <w:rPr>
                      <w:rFonts w:eastAsiaTheme="minorHAnsi"/>
                      <w:color w:val="000000"/>
                      <w:sz w:val="18"/>
                      <w:szCs w:val="18"/>
                      <w:lang w:eastAsia="en-US"/>
                    </w:rPr>
                  </w:pPr>
                  <w:r w:rsidRPr="0044552E">
                    <w:rPr>
                      <w:rFonts w:eastAsiaTheme="minorHAnsi"/>
                      <w:color w:val="000000"/>
                      <w:sz w:val="18"/>
                      <w:szCs w:val="18"/>
                      <w:lang w:eastAsia="en-US"/>
                    </w:rPr>
                    <w:t xml:space="preserve">Regulacja przepływu insuflacji do minimum 40l/min, rozdzielczości regulacji - 0,1 l/min. </w:t>
                  </w:r>
                </w:p>
              </w:tc>
            </w:tr>
            <w:tr w:rsidR="006337AE" w:rsidRPr="0044552E" w14:paraId="7C95336E" w14:textId="77777777" w:rsidTr="0044552E">
              <w:trPr>
                <w:trHeight w:val="110"/>
              </w:trPr>
              <w:tc>
                <w:tcPr>
                  <w:tcW w:w="0" w:type="auto"/>
                </w:tcPr>
                <w:p w14:paraId="2970965D" w14:textId="77777777" w:rsidR="006337AE" w:rsidRPr="0044552E" w:rsidRDefault="006337AE" w:rsidP="00366B18">
                  <w:pPr>
                    <w:widowControl/>
                    <w:suppressAutoHyphens w:val="0"/>
                    <w:autoSpaceDN w:val="0"/>
                    <w:adjustRightInd w:val="0"/>
                    <w:rPr>
                      <w:rFonts w:eastAsiaTheme="minorHAnsi"/>
                      <w:color w:val="000000"/>
                      <w:sz w:val="18"/>
                      <w:szCs w:val="18"/>
                      <w:lang w:eastAsia="en-US"/>
                    </w:rPr>
                  </w:pPr>
                  <w:r w:rsidRPr="0044552E">
                    <w:rPr>
                      <w:rFonts w:eastAsiaTheme="minorHAnsi"/>
                      <w:color w:val="000000"/>
                      <w:sz w:val="18"/>
                      <w:szCs w:val="18"/>
                      <w:lang w:eastAsia="en-US"/>
                    </w:rPr>
                    <w:t xml:space="preserve">2 </w:t>
                  </w:r>
                </w:p>
              </w:tc>
              <w:tc>
                <w:tcPr>
                  <w:tcW w:w="0" w:type="auto"/>
                </w:tcPr>
                <w:p w14:paraId="5F4531D2" w14:textId="77777777" w:rsidR="006337AE" w:rsidRPr="0044552E" w:rsidRDefault="006337AE" w:rsidP="00366B18">
                  <w:pPr>
                    <w:widowControl/>
                    <w:suppressAutoHyphens w:val="0"/>
                    <w:autoSpaceDN w:val="0"/>
                    <w:adjustRightInd w:val="0"/>
                    <w:rPr>
                      <w:rFonts w:eastAsiaTheme="minorHAnsi"/>
                      <w:color w:val="000000"/>
                      <w:sz w:val="18"/>
                      <w:szCs w:val="18"/>
                      <w:lang w:eastAsia="en-US"/>
                    </w:rPr>
                  </w:pPr>
                  <w:r w:rsidRPr="0044552E">
                    <w:rPr>
                      <w:rFonts w:eastAsiaTheme="minorHAnsi"/>
                      <w:color w:val="000000"/>
                      <w:sz w:val="18"/>
                      <w:szCs w:val="18"/>
                      <w:lang w:eastAsia="en-US"/>
                    </w:rPr>
                    <w:t xml:space="preserve">Zakres regulacji cisnienia insuflacji min. 1-30mmHg </w:t>
                  </w:r>
                </w:p>
              </w:tc>
            </w:tr>
            <w:tr w:rsidR="006337AE" w:rsidRPr="0044552E" w14:paraId="77676610" w14:textId="77777777" w:rsidTr="0044552E">
              <w:trPr>
                <w:trHeight w:val="221"/>
              </w:trPr>
              <w:tc>
                <w:tcPr>
                  <w:tcW w:w="0" w:type="auto"/>
                </w:tcPr>
                <w:p w14:paraId="02E3039E" w14:textId="77777777" w:rsidR="006337AE" w:rsidRPr="0044552E" w:rsidRDefault="006337AE" w:rsidP="00366B18">
                  <w:pPr>
                    <w:widowControl/>
                    <w:suppressAutoHyphens w:val="0"/>
                    <w:autoSpaceDN w:val="0"/>
                    <w:adjustRightInd w:val="0"/>
                    <w:rPr>
                      <w:rFonts w:eastAsiaTheme="minorHAnsi"/>
                      <w:color w:val="000000"/>
                      <w:sz w:val="18"/>
                      <w:szCs w:val="18"/>
                      <w:lang w:eastAsia="en-US"/>
                    </w:rPr>
                  </w:pPr>
                  <w:r w:rsidRPr="0044552E">
                    <w:rPr>
                      <w:rFonts w:eastAsiaTheme="minorHAnsi"/>
                      <w:color w:val="000000"/>
                      <w:sz w:val="18"/>
                      <w:szCs w:val="18"/>
                      <w:lang w:eastAsia="en-US"/>
                    </w:rPr>
                    <w:t xml:space="preserve">3 </w:t>
                  </w:r>
                </w:p>
              </w:tc>
              <w:tc>
                <w:tcPr>
                  <w:tcW w:w="0" w:type="auto"/>
                </w:tcPr>
                <w:p w14:paraId="5A0E733A" w14:textId="77777777" w:rsidR="006337AE" w:rsidRPr="0044552E" w:rsidRDefault="006337AE" w:rsidP="00366B18">
                  <w:pPr>
                    <w:widowControl/>
                    <w:suppressAutoHyphens w:val="0"/>
                    <w:autoSpaceDN w:val="0"/>
                    <w:adjustRightInd w:val="0"/>
                    <w:rPr>
                      <w:rFonts w:eastAsiaTheme="minorHAnsi"/>
                      <w:color w:val="000000"/>
                      <w:sz w:val="18"/>
                      <w:szCs w:val="18"/>
                      <w:lang w:eastAsia="en-US"/>
                    </w:rPr>
                  </w:pPr>
                  <w:r w:rsidRPr="0044552E">
                    <w:rPr>
                      <w:rFonts w:eastAsiaTheme="minorHAnsi"/>
                      <w:color w:val="000000"/>
                      <w:sz w:val="18"/>
                      <w:szCs w:val="18"/>
                      <w:lang w:eastAsia="en-US"/>
                    </w:rPr>
                    <w:t xml:space="preserve">Funkcja ciągłego pomiaru ciśnienia CO2. (insuflator podaje CO2 w sposób ciągły nieprzerywany i bezskokowy do wysokości zadanej wartości ciśnienia insuflacji z dwóch niezależnych portów) </w:t>
                  </w:r>
                </w:p>
              </w:tc>
            </w:tr>
            <w:tr w:rsidR="006337AE" w:rsidRPr="0044552E" w14:paraId="07E1DFE0" w14:textId="77777777" w:rsidTr="0044552E">
              <w:trPr>
                <w:trHeight w:val="222"/>
              </w:trPr>
              <w:tc>
                <w:tcPr>
                  <w:tcW w:w="0" w:type="auto"/>
                </w:tcPr>
                <w:p w14:paraId="54C37D88" w14:textId="77777777" w:rsidR="006337AE" w:rsidRPr="0044552E" w:rsidRDefault="006337AE" w:rsidP="00366B18">
                  <w:pPr>
                    <w:widowControl/>
                    <w:suppressAutoHyphens w:val="0"/>
                    <w:autoSpaceDN w:val="0"/>
                    <w:adjustRightInd w:val="0"/>
                    <w:rPr>
                      <w:rFonts w:eastAsiaTheme="minorHAnsi"/>
                      <w:color w:val="000000"/>
                      <w:sz w:val="18"/>
                      <w:szCs w:val="18"/>
                      <w:lang w:eastAsia="en-US"/>
                    </w:rPr>
                  </w:pPr>
                  <w:r w:rsidRPr="0044552E">
                    <w:rPr>
                      <w:rFonts w:eastAsiaTheme="minorHAnsi"/>
                      <w:color w:val="000000"/>
                      <w:sz w:val="18"/>
                      <w:szCs w:val="18"/>
                      <w:lang w:eastAsia="en-US"/>
                    </w:rPr>
                    <w:t xml:space="preserve">4 </w:t>
                  </w:r>
                </w:p>
              </w:tc>
              <w:tc>
                <w:tcPr>
                  <w:tcW w:w="0" w:type="auto"/>
                </w:tcPr>
                <w:p w14:paraId="6AB39ED9" w14:textId="77777777" w:rsidR="006337AE" w:rsidRPr="0044552E" w:rsidRDefault="006337AE" w:rsidP="00366B18">
                  <w:pPr>
                    <w:widowControl/>
                    <w:suppressAutoHyphens w:val="0"/>
                    <w:autoSpaceDN w:val="0"/>
                    <w:adjustRightInd w:val="0"/>
                    <w:rPr>
                      <w:rFonts w:eastAsiaTheme="minorHAnsi"/>
                      <w:color w:val="000000"/>
                      <w:sz w:val="18"/>
                      <w:szCs w:val="18"/>
                      <w:lang w:eastAsia="en-US"/>
                    </w:rPr>
                  </w:pPr>
                  <w:r w:rsidRPr="0044552E">
                    <w:rPr>
                      <w:rFonts w:eastAsiaTheme="minorHAnsi"/>
                      <w:color w:val="000000"/>
                      <w:sz w:val="18"/>
                      <w:szCs w:val="18"/>
                      <w:lang w:eastAsia="en-US"/>
                    </w:rPr>
                    <w:t xml:space="preserve">Czytelny wyświetlacz LCD prezentujący wartości numeryczne parametrów zadanych, aktualnych oraz ilość zużytego gazu. </w:t>
                  </w:r>
                </w:p>
              </w:tc>
            </w:tr>
            <w:tr w:rsidR="006337AE" w:rsidRPr="0044552E" w14:paraId="36362C91" w14:textId="77777777" w:rsidTr="0044552E">
              <w:trPr>
                <w:trHeight w:val="110"/>
              </w:trPr>
              <w:tc>
                <w:tcPr>
                  <w:tcW w:w="0" w:type="auto"/>
                </w:tcPr>
                <w:p w14:paraId="7F563D35" w14:textId="77777777" w:rsidR="006337AE" w:rsidRPr="0044552E" w:rsidRDefault="006337AE" w:rsidP="00366B18">
                  <w:pPr>
                    <w:widowControl/>
                    <w:suppressAutoHyphens w:val="0"/>
                    <w:autoSpaceDN w:val="0"/>
                    <w:adjustRightInd w:val="0"/>
                    <w:rPr>
                      <w:rFonts w:eastAsiaTheme="minorHAnsi"/>
                      <w:color w:val="000000"/>
                      <w:sz w:val="18"/>
                      <w:szCs w:val="18"/>
                      <w:lang w:eastAsia="en-US"/>
                    </w:rPr>
                  </w:pPr>
                  <w:r w:rsidRPr="0044552E">
                    <w:rPr>
                      <w:rFonts w:eastAsiaTheme="minorHAnsi"/>
                      <w:color w:val="000000"/>
                      <w:sz w:val="18"/>
                      <w:szCs w:val="18"/>
                      <w:lang w:eastAsia="en-US"/>
                    </w:rPr>
                    <w:t xml:space="preserve">5 </w:t>
                  </w:r>
                </w:p>
              </w:tc>
              <w:tc>
                <w:tcPr>
                  <w:tcW w:w="0" w:type="auto"/>
                </w:tcPr>
                <w:p w14:paraId="2A771A3C" w14:textId="77777777" w:rsidR="006337AE" w:rsidRPr="0044552E" w:rsidRDefault="006337AE" w:rsidP="00366B18">
                  <w:pPr>
                    <w:widowControl/>
                    <w:suppressAutoHyphens w:val="0"/>
                    <w:autoSpaceDN w:val="0"/>
                    <w:adjustRightInd w:val="0"/>
                    <w:rPr>
                      <w:rFonts w:eastAsiaTheme="minorHAnsi"/>
                      <w:color w:val="000000"/>
                      <w:sz w:val="18"/>
                      <w:szCs w:val="18"/>
                      <w:lang w:eastAsia="en-US"/>
                    </w:rPr>
                  </w:pPr>
                  <w:r w:rsidRPr="0044552E">
                    <w:rPr>
                      <w:rFonts w:eastAsiaTheme="minorHAnsi"/>
                      <w:color w:val="000000"/>
                      <w:sz w:val="18"/>
                      <w:szCs w:val="18"/>
                      <w:lang w:eastAsia="en-US"/>
                    </w:rPr>
                    <w:t xml:space="preserve">Ciekłokrystaliczny, kolorowy ekran dotykowy </w:t>
                  </w:r>
                </w:p>
              </w:tc>
            </w:tr>
            <w:tr w:rsidR="006337AE" w:rsidRPr="0044552E" w14:paraId="2473751D" w14:textId="77777777" w:rsidTr="0044552E">
              <w:trPr>
                <w:trHeight w:val="222"/>
              </w:trPr>
              <w:tc>
                <w:tcPr>
                  <w:tcW w:w="0" w:type="auto"/>
                </w:tcPr>
                <w:p w14:paraId="57587610" w14:textId="77777777" w:rsidR="006337AE" w:rsidRPr="0044552E" w:rsidRDefault="006337AE" w:rsidP="00366B18">
                  <w:pPr>
                    <w:widowControl/>
                    <w:suppressAutoHyphens w:val="0"/>
                    <w:autoSpaceDN w:val="0"/>
                    <w:adjustRightInd w:val="0"/>
                    <w:rPr>
                      <w:rFonts w:eastAsiaTheme="minorHAnsi"/>
                      <w:color w:val="000000"/>
                      <w:sz w:val="18"/>
                      <w:szCs w:val="18"/>
                      <w:lang w:eastAsia="en-US"/>
                    </w:rPr>
                  </w:pPr>
                  <w:r w:rsidRPr="0044552E">
                    <w:rPr>
                      <w:rFonts w:eastAsiaTheme="minorHAnsi"/>
                      <w:color w:val="000000"/>
                      <w:sz w:val="18"/>
                      <w:szCs w:val="18"/>
                      <w:lang w:eastAsia="en-US"/>
                    </w:rPr>
                    <w:lastRenderedPageBreak/>
                    <w:t xml:space="preserve">6 </w:t>
                  </w:r>
                </w:p>
              </w:tc>
              <w:tc>
                <w:tcPr>
                  <w:tcW w:w="0" w:type="auto"/>
                </w:tcPr>
                <w:p w14:paraId="77B63746" w14:textId="77777777" w:rsidR="006337AE" w:rsidRPr="0044552E" w:rsidRDefault="006337AE" w:rsidP="00366B18">
                  <w:pPr>
                    <w:widowControl/>
                    <w:suppressAutoHyphens w:val="0"/>
                    <w:autoSpaceDN w:val="0"/>
                    <w:adjustRightInd w:val="0"/>
                    <w:rPr>
                      <w:rFonts w:eastAsiaTheme="minorHAnsi"/>
                      <w:color w:val="000000"/>
                      <w:sz w:val="18"/>
                      <w:szCs w:val="18"/>
                      <w:lang w:eastAsia="en-US"/>
                    </w:rPr>
                  </w:pPr>
                  <w:r w:rsidRPr="0044552E">
                    <w:rPr>
                      <w:rFonts w:eastAsiaTheme="minorHAnsi"/>
                      <w:color w:val="000000"/>
                      <w:sz w:val="18"/>
                      <w:szCs w:val="18"/>
                      <w:lang w:eastAsia="en-US"/>
                    </w:rPr>
                    <w:t xml:space="preserve">Funkcja automatycznej desuflacji – możliowść ustawienia progu ciśnienia i czasu uruchomienia desuflacji zwiększająca bezpieczeństwo pracy. </w:t>
                  </w:r>
                </w:p>
              </w:tc>
            </w:tr>
            <w:tr w:rsidR="006337AE" w:rsidRPr="0044552E" w14:paraId="2D306D63" w14:textId="77777777" w:rsidTr="0044552E">
              <w:trPr>
                <w:trHeight w:val="110"/>
              </w:trPr>
              <w:tc>
                <w:tcPr>
                  <w:tcW w:w="0" w:type="auto"/>
                </w:tcPr>
                <w:p w14:paraId="7C609699" w14:textId="77777777" w:rsidR="006337AE" w:rsidRPr="0044552E" w:rsidRDefault="006337AE" w:rsidP="00366B18">
                  <w:pPr>
                    <w:widowControl/>
                    <w:suppressAutoHyphens w:val="0"/>
                    <w:autoSpaceDN w:val="0"/>
                    <w:adjustRightInd w:val="0"/>
                    <w:rPr>
                      <w:rFonts w:eastAsiaTheme="minorHAnsi"/>
                      <w:color w:val="000000"/>
                      <w:sz w:val="18"/>
                      <w:szCs w:val="18"/>
                      <w:lang w:eastAsia="en-US"/>
                    </w:rPr>
                  </w:pPr>
                  <w:r w:rsidRPr="0044552E">
                    <w:rPr>
                      <w:rFonts w:eastAsiaTheme="minorHAnsi"/>
                      <w:color w:val="000000"/>
                      <w:sz w:val="18"/>
                      <w:szCs w:val="18"/>
                      <w:lang w:eastAsia="en-US"/>
                    </w:rPr>
                    <w:t xml:space="preserve">7 </w:t>
                  </w:r>
                </w:p>
              </w:tc>
              <w:tc>
                <w:tcPr>
                  <w:tcW w:w="0" w:type="auto"/>
                </w:tcPr>
                <w:p w14:paraId="207E6D36" w14:textId="77777777" w:rsidR="006337AE" w:rsidRPr="0044552E" w:rsidRDefault="006337AE" w:rsidP="00366B18">
                  <w:pPr>
                    <w:widowControl/>
                    <w:suppressAutoHyphens w:val="0"/>
                    <w:autoSpaceDN w:val="0"/>
                    <w:adjustRightInd w:val="0"/>
                    <w:rPr>
                      <w:rFonts w:eastAsiaTheme="minorHAnsi"/>
                      <w:color w:val="000000"/>
                      <w:sz w:val="18"/>
                      <w:szCs w:val="18"/>
                      <w:lang w:eastAsia="en-US"/>
                    </w:rPr>
                  </w:pPr>
                  <w:r w:rsidRPr="0044552E">
                    <w:rPr>
                      <w:rFonts w:eastAsiaTheme="minorHAnsi"/>
                      <w:color w:val="000000"/>
                      <w:sz w:val="18"/>
                      <w:szCs w:val="18"/>
                      <w:lang w:eastAsia="en-US"/>
                    </w:rPr>
                    <w:t xml:space="preserve">Funkcja podgrzewania gazu. </w:t>
                  </w:r>
                </w:p>
              </w:tc>
            </w:tr>
            <w:tr w:rsidR="006337AE" w:rsidRPr="0044552E" w14:paraId="3F10C936" w14:textId="77777777" w:rsidTr="0044552E">
              <w:trPr>
                <w:trHeight w:val="110"/>
              </w:trPr>
              <w:tc>
                <w:tcPr>
                  <w:tcW w:w="0" w:type="auto"/>
                </w:tcPr>
                <w:p w14:paraId="35E12E5B" w14:textId="77777777" w:rsidR="006337AE" w:rsidRPr="0044552E" w:rsidRDefault="006337AE" w:rsidP="00366B18">
                  <w:pPr>
                    <w:widowControl/>
                    <w:suppressAutoHyphens w:val="0"/>
                    <w:autoSpaceDN w:val="0"/>
                    <w:adjustRightInd w:val="0"/>
                    <w:rPr>
                      <w:rFonts w:eastAsiaTheme="minorHAnsi"/>
                      <w:color w:val="000000"/>
                      <w:sz w:val="18"/>
                      <w:szCs w:val="18"/>
                      <w:lang w:eastAsia="en-US"/>
                    </w:rPr>
                  </w:pPr>
                  <w:r w:rsidRPr="0044552E">
                    <w:rPr>
                      <w:rFonts w:eastAsiaTheme="minorHAnsi"/>
                      <w:color w:val="000000"/>
                      <w:sz w:val="18"/>
                      <w:szCs w:val="18"/>
                      <w:lang w:eastAsia="en-US"/>
                    </w:rPr>
                    <w:t xml:space="preserve">8 </w:t>
                  </w:r>
                </w:p>
              </w:tc>
              <w:tc>
                <w:tcPr>
                  <w:tcW w:w="0" w:type="auto"/>
                </w:tcPr>
                <w:p w14:paraId="1ABC262A" w14:textId="77777777" w:rsidR="006337AE" w:rsidRPr="0044552E" w:rsidRDefault="006337AE" w:rsidP="00366B18">
                  <w:pPr>
                    <w:widowControl/>
                    <w:suppressAutoHyphens w:val="0"/>
                    <w:autoSpaceDN w:val="0"/>
                    <w:adjustRightInd w:val="0"/>
                    <w:rPr>
                      <w:rFonts w:eastAsiaTheme="minorHAnsi"/>
                      <w:color w:val="000000"/>
                      <w:sz w:val="18"/>
                      <w:szCs w:val="18"/>
                      <w:lang w:eastAsia="en-US"/>
                    </w:rPr>
                  </w:pPr>
                  <w:r w:rsidRPr="0044552E">
                    <w:rPr>
                      <w:rFonts w:eastAsiaTheme="minorHAnsi"/>
                      <w:color w:val="000000"/>
                      <w:sz w:val="18"/>
                      <w:szCs w:val="18"/>
                      <w:lang w:eastAsia="en-US"/>
                    </w:rPr>
                    <w:t xml:space="preserve">Możliwość sterowania pracą insuflatora komendami głosowymi w systemie </w:t>
                  </w:r>
                </w:p>
              </w:tc>
            </w:tr>
            <w:tr w:rsidR="006337AE" w:rsidRPr="0044552E" w14:paraId="256561BF" w14:textId="77777777" w:rsidTr="0044552E">
              <w:trPr>
                <w:trHeight w:val="110"/>
              </w:trPr>
              <w:tc>
                <w:tcPr>
                  <w:tcW w:w="0" w:type="auto"/>
                </w:tcPr>
                <w:p w14:paraId="0204000D" w14:textId="77777777" w:rsidR="006337AE" w:rsidRPr="0044552E" w:rsidRDefault="006337AE" w:rsidP="00366B18">
                  <w:pPr>
                    <w:widowControl/>
                    <w:suppressAutoHyphens w:val="0"/>
                    <w:autoSpaceDN w:val="0"/>
                    <w:adjustRightInd w:val="0"/>
                    <w:rPr>
                      <w:rFonts w:eastAsiaTheme="minorHAnsi"/>
                      <w:color w:val="000000"/>
                      <w:sz w:val="18"/>
                      <w:szCs w:val="18"/>
                      <w:lang w:eastAsia="en-US"/>
                    </w:rPr>
                  </w:pPr>
                  <w:r w:rsidRPr="0044552E">
                    <w:rPr>
                      <w:rFonts w:eastAsiaTheme="minorHAnsi"/>
                      <w:color w:val="000000"/>
                      <w:sz w:val="18"/>
                      <w:szCs w:val="18"/>
                      <w:lang w:eastAsia="en-US"/>
                    </w:rPr>
                    <w:t xml:space="preserve">9 </w:t>
                  </w:r>
                </w:p>
              </w:tc>
              <w:tc>
                <w:tcPr>
                  <w:tcW w:w="0" w:type="auto"/>
                </w:tcPr>
                <w:p w14:paraId="6E82A79F" w14:textId="77777777" w:rsidR="006337AE" w:rsidRPr="0044552E" w:rsidRDefault="006337AE" w:rsidP="00366B18">
                  <w:pPr>
                    <w:widowControl/>
                    <w:suppressAutoHyphens w:val="0"/>
                    <w:autoSpaceDN w:val="0"/>
                    <w:adjustRightInd w:val="0"/>
                    <w:rPr>
                      <w:rFonts w:eastAsiaTheme="minorHAnsi"/>
                      <w:color w:val="000000"/>
                      <w:sz w:val="18"/>
                      <w:szCs w:val="18"/>
                      <w:lang w:eastAsia="en-US"/>
                    </w:rPr>
                  </w:pPr>
                  <w:r w:rsidRPr="0044552E">
                    <w:rPr>
                      <w:rFonts w:eastAsiaTheme="minorHAnsi"/>
                      <w:color w:val="000000"/>
                      <w:sz w:val="18"/>
                      <w:szCs w:val="18"/>
                      <w:lang w:eastAsia="en-US"/>
                    </w:rPr>
                    <w:t xml:space="preserve">Możliwość zasialania gazem z butli oraz z sieci centralnej CO2 </w:t>
                  </w:r>
                </w:p>
              </w:tc>
            </w:tr>
            <w:tr w:rsidR="006337AE" w:rsidRPr="0044552E" w14:paraId="4E1D7BC7" w14:textId="77777777" w:rsidTr="0044552E">
              <w:trPr>
                <w:trHeight w:val="110"/>
              </w:trPr>
              <w:tc>
                <w:tcPr>
                  <w:tcW w:w="0" w:type="auto"/>
                </w:tcPr>
                <w:p w14:paraId="3D63A4D8" w14:textId="77777777" w:rsidR="006337AE" w:rsidRPr="0044552E" w:rsidRDefault="006337AE" w:rsidP="00366B18">
                  <w:pPr>
                    <w:widowControl/>
                    <w:suppressAutoHyphens w:val="0"/>
                    <w:autoSpaceDN w:val="0"/>
                    <w:adjustRightInd w:val="0"/>
                    <w:rPr>
                      <w:rFonts w:eastAsiaTheme="minorHAnsi"/>
                      <w:color w:val="000000"/>
                      <w:sz w:val="18"/>
                      <w:szCs w:val="18"/>
                      <w:lang w:eastAsia="en-US"/>
                    </w:rPr>
                  </w:pPr>
                  <w:r w:rsidRPr="0044552E">
                    <w:rPr>
                      <w:rFonts w:eastAsiaTheme="minorHAnsi"/>
                      <w:color w:val="000000"/>
                      <w:sz w:val="18"/>
                      <w:szCs w:val="18"/>
                      <w:lang w:eastAsia="en-US"/>
                    </w:rPr>
                    <w:t xml:space="preserve">10 </w:t>
                  </w:r>
                </w:p>
              </w:tc>
              <w:tc>
                <w:tcPr>
                  <w:tcW w:w="0" w:type="auto"/>
                </w:tcPr>
                <w:p w14:paraId="32B7BEBF" w14:textId="77777777" w:rsidR="006337AE" w:rsidRPr="0044552E" w:rsidRDefault="006337AE" w:rsidP="00366B18">
                  <w:pPr>
                    <w:widowControl/>
                    <w:suppressAutoHyphens w:val="0"/>
                    <w:autoSpaceDN w:val="0"/>
                    <w:adjustRightInd w:val="0"/>
                    <w:rPr>
                      <w:rFonts w:eastAsiaTheme="minorHAnsi"/>
                      <w:color w:val="000000"/>
                      <w:sz w:val="18"/>
                      <w:szCs w:val="18"/>
                      <w:lang w:eastAsia="en-US"/>
                    </w:rPr>
                  </w:pPr>
                  <w:r w:rsidRPr="0044552E">
                    <w:rPr>
                      <w:rFonts w:eastAsiaTheme="minorHAnsi"/>
                      <w:color w:val="000000"/>
                      <w:sz w:val="18"/>
                      <w:szCs w:val="18"/>
                      <w:lang w:eastAsia="en-US"/>
                    </w:rPr>
                    <w:t xml:space="preserve">Cztery tryby pracy insuflatora </w:t>
                  </w:r>
                </w:p>
              </w:tc>
            </w:tr>
            <w:tr w:rsidR="006337AE" w:rsidRPr="0044552E" w14:paraId="653D9E67" w14:textId="77777777" w:rsidTr="0044552E">
              <w:trPr>
                <w:trHeight w:val="110"/>
              </w:trPr>
              <w:tc>
                <w:tcPr>
                  <w:tcW w:w="0" w:type="auto"/>
                </w:tcPr>
                <w:p w14:paraId="5C226BB1" w14:textId="77777777" w:rsidR="006337AE" w:rsidRPr="0044552E" w:rsidRDefault="006337AE" w:rsidP="00366B18">
                  <w:pPr>
                    <w:widowControl/>
                    <w:suppressAutoHyphens w:val="0"/>
                    <w:autoSpaceDN w:val="0"/>
                    <w:adjustRightInd w:val="0"/>
                    <w:rPr>
                      <w:rFonts w:eastAsiaTheme="minorHAnsi"/>
                      <w:color w:val="000000"/>
                      <w:sz w:val="18"/>
                      <w:szCs w:val="18"/>
                      <w:lang w:eastAsia="en-US"/>
                    </w:rPr>
                  </w:pPr>
                  <w:r w:rsidRPr="0044552E">
                    <w:rPr>
                      <w:rFonts w:eastAsiaTheme="minorHAnsi"/>
                      <w:color w:val="000000"/>
                      <w:sz w:val="18"/>
                      <w:szCs w:val="18"/>
                      <w:lang w:eastAsia="en-US"/>
                    </w:rPr>
                    <w:t xml:space="preserve">11 </w:t>
                  </w:r>
                </w:p>
              </w:tc>
              <w:tc>
                <w:tcPr>
                  <w:tcW w:w="0" w:type="auto"/>
                </w:tcPr>
                <w:p w14:paraId="2F8A3C72" w14:textId="77777777" w:rsidR="006337AE" w:rsidRPr="0044552E" w:rsidRDefault="006337AE" w:rsidP="00366B18">
                  <w:pPr>
                    <w:widowControl/>
                    <w:suppressAutoHyphens w:val="0"/>
                    <w:autoSpaceDN w:val="0"/>
                    <w:adjustRightInd w:val="0"/>
                    <w:rPr>
                      <w:rFonts w:eastAsiaTheme="minorHAnsi"/>
                      <w:color w:val="000000"/>
                      <w:sz w:val="18"/>
                      <w:szCs w:val="18"/>
                      <w:lang w:eastAsia="en-US"/>
                    </w:rPr>
                  </w:pPr>
                  <w:r w:rsidRPr="0044552E">
                    <w:rPr>
                      <w:rFonts w:eastAsiaTheme="minorHAnsi"/>
                      <w:color w:val="000000"/>
                      <w:sz w:val="18"/>
                      <w:szCs w:val="18"/>
                      <w:lang w:eastAsia="en-US"/>
                    </w:rPr>
                    <w:t xml:space="preserve">Menu urządzenia w języku polskim wyświetlane na panelu sterującym </w:t>
                  </w:r>
                </w:p>
              </w:tc>
            </w:tr>
            <w:tr w:rsidR="006337AE" w:rsidRPr="0044552E" w14:paraId="570936BD" w14:textId="77777777" w:rsidTr="0044552E">
              <w:trPr>
                <w:trHeight w:val="221"/>
              </w:trPr>
              <w:tc>
                <w:tcPr>
                  <w:tcW w:w="0" w:type="auto"/>
                </w:tcPr>
                <w:p w14:paraId="1A425FDF" w14:textId="77777777" w:rsidR="006337AE" w:rsidRPr="0044552E" w:rsidRDefault="006337AE" w:rsidP="00366B18">
                  <w:pPr>
                    <w:widowControl/>
                    <w:suppressAutoHyphens w:val="0"/>
                    <w:autoSpaceDN w:val="0"/>
                    <w:adjustRightInd w:val="0"/>
                    <w:rPr>
                      <w:rFonts w:eastAsiaTheme="minorHAnsi"/>
                      <w:color w:val="000000"/>
                      <w:sz w:val="18"/>
                      <w:szCs w:val="18"/>
                      <w:lang w:eastAsia="en-US"/>
                    </w:rPr>
                  </w:pPr>
                  <w:r w:rsidRPr="0044552E">
                    <w:rPr>
                      <w:rFonts w:eastAsiaTheme="minorHAnsi"/>
                      <w:color w:val="000000"/>
                      <w:sz w:val="18"/>
                      <w:szCs w:val="18"/>
                      <w:lang w:eastAsia="en-US"/>
                    </w:rPr>
                    <w:t xml:space="preserve">12 </w:t>
                  </w:r>
                </w:p>
              </w:tc>
              <w:tc>
                <w:tcPr>
                  <w:tcW w:w="0" w:type="auto"/>
                </w:tcPr>
                <w:p w14:paraId="7F64BF3B" w14:textId="77777777" w:rsidR="006337AE" w:rsidRPr="0044552E" w:rsidRDefault="006337AE" w:rsidP="00366B18">
                  <w:pPr>
                    <w:widowControl/>
                    <w:suppressAutoHyphens w:val="0"/>
                    <w:autoSpaceDN w:val="0"/>
                    <w:adjustRightInd w:val="0"/>
                    <w:rPr>
                      <w:rFonts w:eastAsiaTheme="minorHAnsi"/>
                      <w:color w:val="000000"/>
                      <w:sz w:val="18"/>
                      <w:szCs w:val="18"/>
                      <w:lang w:eastAsia="en-US"/>
                    </w:rPr>
                  </w:pPr>
                  <w:r w:rsidRPr="0044552E">
                    <w:rPr>
                      <w:rFonts w:eastAsiaTheme="minorHAnsi"/>
                      <w:color w:val="000000"/>
                      <w:sz w:val="18"/>
                      <w:szCs w:val="18"/>
                      <w:lang w:eastAsia="en-US"/>
                    </w:rPr>
                    <w:t xml:space="preserve">Ostrzegawcze komunikaty dźwiękowe oraz tekstowe – „zatkanie”, „zanieczyszczenie”, „nadciśnienie”, „system odpowietrzający aktywny”, „ogrzewanie gazu”, „uszkodzenie drenu” </w:t>
                  </w:r>
                </w:p>
              </w:tc>
            </w:tr>
            <w:tr w:rsidR="006337AE" w:rsidRPr="0044552E" w14:paraId="7A49D821" w14:textId="77777777" w:rsidTr="0044552E">
              <w:trPr>
                <w:trHeight w:val="110"/>
              </w:trPr>
              <w:tc>
                <w:tcPr>
                  <w:tcW w:w="0" w:type="auto"/>
                </w:tcPr>
                <w:p w14:paraId="1785D7B0" w14:textId="77777777" w:rsidR="006337AE" w:rsidRPr="0044552E" w:rsidRDefault="006337AE" w:rsidP="00366B18">
                  <w:pPr>
                    <w:widowControl/>
                    <w:suppressAutoHyphens w:val="0"/>
                    <w:autoSpaceDN w:val="0"/>
                    <w:adjustRightInd w:val="0"/>
                    <w:rPr>
                      <w:rFonts w:eastAsiaTheme="minorHAnsi"/>
                      <w:color w:val="000000"/>
                      <w:sz w:val="18"/>
                      <w:szCs w:val="18"/>
                      <w:lang w:eastAsia="en-US"/>
                    </w:rPr>
                  </w:pPr>
                  <w:r w:rsidRPr="0044552E">
                    <w:rPr>
                      <w:rFonts w:eastAsiaTheme="minorHAnsi"/>
                      <w:color w:val="000000"/>
                      <w:sz w:val="18"/>
                      <w:szCs w:val="18"/>
                      <w:lang w:eastAsia="en-US"/>
                    </w:rPr>
                    <w:t xml:space="preserve">13 </w:t>
                  </w:r>
                </w:p>
              </w:tc>
              <w:tc>
                <w:tcPr>
                  <w:tcW w:w="0" w:type="auto"/>
                </w:tcPr>
                <w:p w14:paraId="04B04B6A" w14:textId="77777777" w:rsidR="006337AE" w:rsidRPr="0044552E" w:rsidRDefault="006337AE" w:rsidP="00366B18">
                  <w:pPr>
                    <w:widowControl/>
                    <w:suppressAutoHyphens w:val="0"/>
                    <w:autoSpaceDN w:val="0"/>
                    <w:adjustRightInd w:val="0"/>
                    <w:rPr>
                      <w:rFonts w:eastAsiaTheme="minorHAnsi"/>
                      <w:color w:val="000000"/>
                      <w:sz w:val="18"/>
                      <w:szCs w:val="18"/>
                      <w:lang w:eastAsia="en-US"/>
                    </w:rPr>
                  </w:pPr>
                  <w:r w:rsidRPr="0044552E">
                    <w:rPr>
                      <w:rFonts w:eastAsiaTheme="minorHAnsi"/>
                      <w:color w:val="000000"/>
                      <w:sz w:val="18"/>
                      <w:szCs w:val="18"/>
                      <w:lang w:eastAsia="en-US"/>
                    </w:rPr>
                    <w:t xml:space="preserve">Maksymalne ciśnienie wyjściowe: 75 mm Hg </w:t>
                  </w:r>
                </w:p>
              </w:tc>
            </w:tr>
            <w:tr w:rsidR="006337AE" w:rsidRPr="0044552E" w14:paraId="4E3C6D1D" w14:textId="77777777" w:rsidTr="0044552E">
              <w:trPr>
                <w:trHeight w:val="110"/>
              </w:trPr>
              <w:tc>
                <w:tcPr>
                  <w:tcW w:w="0" w:type="auto"/>
                </w:tcPr>
                <w:p w14:paraId="7DF553C9" w14:textId="77777777" w:rsidR="006337AE" w:rsidRPr="0044552E" w:rsidRDefault="006337AE" w:rsidP="00366B18">
                  <w:pPr>
                    <w:widowControl/>
                    <w:suppressAutoHyphens w:val="0"/>
                    <w:autoSpaceDN w:val="0"/>
                    <w:adjustRightInd w:val="0"/>
                    <w:rPr>
                      <w:rFonts w:eastAsiaTheme="minorHAnsi"/>
                      <w:color w:val="000000"/>
                      <w:sz w:val="18"/>
                      <w:szCs w:val="18"/>
                      <w:lang w:eastAsia="en-US"/>
                    </w:rPr>
                  </w:pPr>
                  <w:r w:rsidRPr="0044552E">
                    <w:rPr>
                      <w:rFonts w:eastAsiaTheme="minorHAnsi"/>
                      <w:color w:val="000000"/>
                      <w:sz w:val="18"/>
                      <w:szCs w:val="18"/>
                      <w:lang w:eastAsia="en-US"/>
                    </w:rPr>
                    <w:t xml:space="preserve">14 </w:t>
                  </w:r>
                </w:p>
              </w:tc>
              <w:tc>
                <w:tcPr>
                  <w:tcW w:w="0" w:type="auto"/>
                </w:tcPr>
                <w:p w14:paraId="479C3224" w14:textId="77777777" w:rsidR="006337AE" w:rsidRPr="0044552E" w:rsidRDefault="006337AE" w:rsidP="00366B18">
                  <w:pPr>
                    <w:widowControl/>
                    <w:suppressAutoHyphens w:val="0"/>
                    <w:autoSpaceDN w:val="0"/>
                    <w:adjustRightInd w:val="0"/>
                    <w:rPr>
                      <w:rFonts w:eastAsiaTheme="minorHAnsi"/>
                      <w:color w:val="000000"/>
                      <w:sz w:val="18"/>
                      <w:szCs w:val="18"/>
                      <w:lang w:eastAsia="en-US"/>
                    </w:rPr>
                  </w:pPr>
                  <w:r w:rsidRPr="0044552E">
                    <w:rPr>
                      <w:rFonts w:eastAsiaTheme="minorHAnsi"/>
                      <w:color w:val="000000"/>
                      <w:sz w:val="18"/>
                      <w:szCs w:val="18"/>
                      <w:lang w:eastAsia="en-US"/>
                    </w:rPr>
                    <w:t xml:space="preserve">Maksymalne ciśnienie dopływu gazu: 80 bar/1160 PSI </w:t>
                  </w:r>
                </w:p>
              </w:tc>
            </w:tr>
            <w:tr w:rsidR="006337AE" w:rsidRPr="0044552E" w14:paraId="45B56B9F" w14:textId="77777777" w:rsidTr="0044552E">
              <w:trPr>
                <w:trHeight w:val="110"/>
              </w:trPr>
              <w:tc>
                <w:tcPr>
                  <w:tcW w:w="0" w:type="auto"/>
                </w:tcPr>
                <w:p w14:paraId="7F32C9CC" w14:textId="77777777" w:rsidR="006337AE" w:rsidRPr="0044552E" w:rsidRDefault="006337AE" w:rsidP="00366B18">
                  <w:pPr>
                    <w:widowControl/>
                    <w:suppressAutoHyphens w:val="0"/>
                    <w:autoSpaceDN w:val="0"/>
                    <w:adjustRightInd w:val="0"/>
                    <w:rPr>
                      <w:rFonts w:eastAsiaTheme="minorHAnsi"/>
                      <w:color w:val="000000"/>
                      <w:sz w:val="18"/>
                      <w:szCs w:val="18"/>
                      <w:lang w:eastAsia="en-US"/>
                    </w:rPr>
                  </w:pPr>
                  <w:r w:rsidRPr="0044552E">
                    <w:rPr>
                      <w:rFonts w:eastAsiaTheme="minorHAnsi"/>
                      <w:color w:val="000000"/>
                      <w:sz w:val="18"/>
                      <w:szCs w:val="18"/>
                      <w:lang w:eastAsia="en-US"/>
                    </w:rPr>
                    <w:t xml:space="preserve">15 </w:t>
                  </w:r>
                </w:p>
              </w:tc>
              <w:tc>
                <w:tcPr>
                  <w:tcW w:w="0" w:type="auto"/>
                </w:tcPr>
                <w:p w14:paraId="5A749643" w14:textId="77777777" w:rsidR="006337AE" w:rsidRPr="0044552E" w:rsidRDefault="006337AE" w:rsidP="00366B18">
                  <w:pPr>
                    <w:widowControl/>
                    <w:suppressAutoHyphens w:val="0"/>
                    <w:autoSpaceDN w:val="0"/>
                    <w:adjustRightInd w:val="0"/>
                    <w:rPr>
                      <w:rFonts w:eastAsiaTheme="minorHAnsi"/>
                      <w:color w:val="000000"/>
                      <w:sz w:val="18"/>
                      <w:szCs w:val="18"/>
                      <w:lang w:eastAsia="en-US"/>
                    </w:rPr>
                  </w:pPr>
                  <w:r w:rsidRPr="0044552E">
                    <w:rPr>
                      <w:rFonts w:eastAsiaTheme="minorHAnsi"/>
                      <w:color w:val="000000"/>
                      <w:sz w:val="18"/>
                      <w:szCs w:val="18"/>
                      <w:lang w:eastAsia="en-US"/>
                    </w:rPr>
                    <w:t xml:space="preserve">Minimalne ciśnienie dopływu gazu (butla gazowa): 15 bar/218 PSI </w:t>
                  </w:r>
                </w:p>
              </w:tc>
            </w:tr>
            <w:tr w:rsidR="006337AE" w:rsidRPr="0044552E" w14:paraId="1AE5900D" w14:textId="77777777" w:rsidTr="0044552E">
              <w:trPr>
                <w:trHeight w:val="110"/>
              </w:trPr>
              <w:tc>
                <w:tcPr>
                  <w:tcW w:w="0" w:type="auto"/>
                </w:tcPr>
                <w:p w14:paraId="5BEE8016" w14:textId="77777777" w:rsidR="006337AE" w:rsidRPr="0044552E" w:rsidRDefault="006337AE" w:rsidP="00366B18">
                  <w:pPr>
                    <w:widowControl/>
                    <w:suppressAutoHyphens w:val="0"/>
                    <w:autoSpaceDN w:val="0"/>
                    <w:adjustRightInd w:val="0"/>
                    <w:rPr>
                      <w:rFonts w:eastAsiaTheme="minorHAnsi"/>
                      <w:color w:val="000000"/>
                      <w:sz w:val="18"/>
                      <w:szCs w:val="18"/>
                      <w:lang w:eastAsia="en-US"/>
                    </w:rPr>
                  </w:pPr>
                  <w:r w:rsidRPr="0044552E">
                    <w:rPr>
                      <w:rFonts w:eastAsiaTheme="minorHAnsi"/>
                      <w:color w:val="000000"/>
                      <w:sz w:val="18"/>
                      <w:szCs w:val="18"/>
                      <w:lang w:eastAsia="en-US"/>
                    </w:rPr>
                    <w:t xml:space="preserve">16 </w:t>
                  </w:r>
                </w:p>
              </w:tc>
              <w:tc>
                <w:tcPr>
                  <w:tcW w:w="0" w:type="auto"/>
                </w:tcPr>
                <w:p w14:paraId="67B4B736" w14:textId="77777777" w:rsidR="006337AE" w:rsidRPr="0044552E" w:rsidRDefault="006337AE" w:rsidP="00366B18">
                  <w:pPr>
                    <w:widowControl/>
                    <w:suppressAutoHyphens w:val="0"/>
                    <w:autoSpaceDN w:val="0"/>
                    <w:adjustRightInd w:val="0"/>
                    <w:rPr>
                      <w:rFonts w:eastAsiaTheme="minorHAnsi"/>
                      <w:color w:val="000000"/>
                      <w:sz w:val="18"/>
                      <w:szCs w:val="18"/>
                      <w:lang w:eastAsia="en-US"/>
                    </w:rPr>
                  </w:pPr>
                  <w:r w:rsidRPr="0044552E">
                    <w:rPr>
                      <w:rFonts w:eastAsiaTheme="minorHAnsi"/>
                      <w:color w:val="000000"/>
                      <w:sz w:val="18"/>
                      <w:szCs w:val="18"/>
                      <w:lang w:eastAsia="en-US"/>
                    </w:rPr>
                    <w:t xml:space="preserve">Minimalne ciśnienie dopływu gazu (gaz z instalacji): 3,4 bar/50 PSI </w:t>
                  </w:r>
                </w:p>
              </w:tc>
            </w:tr>
            <w:tr w:rsidR="006337AE" w:rsidRPr="0044552E" w14:paraId="186B9234" w14:textId="77777777" w:rsidTr="0044552E">
              <w:trPr>
                <w:trHeight w:val="110"/>
              </w:trPr>
              <w:tc>
                <w:tcPr>
                  <w:tcW w:w="0" w:type="auto"/>
                </w:tcPr>
                <w:p w14:paraId="73D3F8BE" w14:textId="77777777" w:rsidR="006337AE" w:rsidRPr="0044552E" w:rsidRDefault="006337AE" w:rsidP="00366B18">
                  <w:pPr>
                    <w:widowControl/>
                    <w:suppressAutoHyphens w:val="0"/>
                    <w:autoSpaceDN w:val="0"/>
                    <w:adjustRightInd w:val="0"/>
                    <w:rPr>
                      <w:rFonts w:eastAsiaTheme="minorHAnsi"/>
                      <w:color w:val="000000"/>
                      <w:sz w:val="18"/>
                      <w:szCs w:val="18"/>
                      <w:lang w:eastAsia="en-US"/>
                    </w:rPr>
                  </w:pPr>
                  <w:r w:rsidRPr="0044552E">
                    <w:rPr>
                      <w:rFonts w:eastAsiaTheme="minorHAnsi"/>
                      <w:color w:val="000000"/>
                      <w:sz w:val="18"/>
                      <w:szCs w:val="18"/>
                      <w:lang w:eastAsia="en-US"/>
                    </w:rPr>
                    <w:t xml:space="preserve">17 </w:t>
                  </w:r>
                </w:p>
              </w:tc>
              <w:tc>
                <w:tcPr>
                  <w:tcW w:w="0" w:type="auto"/>
                </w:tcPr>
                <w:p w14:paraId="25FA8FCE" w14:textId="77777777" w:rsidR="006337AE" w:rsidRPr="0044552E" w:rsidRDefault="006337AE" w:rsidP="00366B18">
                  <w:pPr>
                    <w:widowControl/>
                    <w:suppressAutoHyphens w:val="0"/>
                    <w:autoSpaceDN w:val="0"/>
                    <w:adjustRightInd w:val="0"/>
                    <w:rPr>
                      <w:rFonts w:eastAsiaTheme="minorHAnsi"/>
                      <w:color w:val="000000"/>
                      <w:sz w:val="18"/>
                      <w:szCs w:val="18"/>
                      <w:lang w:eastAsia="en-US"/>
                    </w:rPr>
                  </w:pPr>
                  <w:r w:rsidRPr="0044552E">
                    <w:rPr>
                      <w:rFonts w:eastAsiaTheme="minorHAnsi"/>
                      <w:color w:val="000000"/>
                      <w:sz w:val="18"/>
                      <w:szCs w:val="18"/>
                      <w:lang w:eastAsia="en-US"/>
                    </w:rPr>
                    <w:t xml:space="preserve">Zakres pomiarowy dopływu gazu: 0-50 bar/0-725 PSI </w:t>
                  </w:r>
                </w:p>
              </w:tc>
            </w:tr>
            <w:tr w:rsidR="006337AE" w:rsidRPr="0044552E" w14:paraId="28A3391D" w14:textId="77777777" w:rsidTr="0044552E">
              <w:trPr>
                <w:trHeight w:val="110"/>
              </w:trPr>
              <w:tc>
                <w:tcPr>
                  <w:tcW w:w="0" w:type="auto"/>
                </w:tcPr>
                <w:p w14:paraId="71D4897D" w14:textId="77777777" w:rsidR="006337AE" w:rsidRPr="0044552E" w:rsidRDefault="006337AE" w:rsidP="00366B18">
                  <w:pPr>
                    <w:widowControl/>
                    <w:suppressAutoHyphens w:val="0"/>
                    <w:autoSpaceDN w:val="0"/>
                    <w:adjustRightInd w:val="0"/>
                    <w:rPr>
                      <w:rFonts w:eastAsiaTheme="minorHAnsi"/>
                      <w:color w:val="000000"/>
                      <w:sz w:val="18"/>
                      <w:szCs w:val="18"/>
                      <w:lang w:eastAsia="en-US"/>
                    </w:rPr>
                  </w:pPr>
                  <w:r w:rsidRPr="0044552E">
                    <w:rPr>
                      <w:rFonts w:eastAsiaTheme="minorHAnsi"/>
                      <w:color w:val="000000"/>
                      <w:sz w:val="18"/>
                      <w:szCs w:val="18"/>
                      <w:lang w:eastAsia="en-US"/>
                    </w:rPr>
                    <w:t xml:space="preserve">18 </w:t>
                  </w:r>
                </w:p>
              </w:tc>
              <w:tc>
                <w:tcPr>
                  <w:tcW w:w="0" w:type="auto"/>
                </w:tcPr>
                <w:p w14:paraId="01AB6DE2" w14:textId="77777777" w:rsidR="006337AE" w:rsidRPr="0044552E" w:rsidRDefault="006337AE" w:rsidP="00366B18">
                  <w:pPr>
                    <w:widowControl/>
                    <w:suppressAutoHyphens w:val="0"/>
                    <w:autoSpaceDN w:val="0"/>
                    <w:adjustRightInd w:val="0"/>
                    <w:rPr>
                      <w:rFonts w:eastAsiaTheme="minorHAnsi"/>
                      <w:color w:val="000000"/>
                      <w:sz w:val="18"/>
                      <w:szCs w:val="18"/>
                      <w:lang w:eastAsia="en-US"/>
                    </w:rPr>
                  </w:pPr>
                  <w:r w:rsidRPr="0044552E">
                    <w:rPr>
                      <w:rFonts w:eastAsiaTheme="minorHAnsi"/>
                      <w:color w:val="000000"/>
                      <w:sz w:val="18"/>
                      <w:szCs w:val="18"/>
                      <w:lang w:eastAsia="en-US"/>
                    </w:rPr>
                    <w:t xml:space="preserve">Max. pobór mocy: 150 VA </w:t>
                  </w:r>
                </w:p>
              </w:tc>
            </w:tr>
            <w:tr w:rsidR="006337AE" w:rsidRPr="0044552E" w14:paraId="25E3F020" w14:textId="77777777" w:rsidTr="0044552E">
              <w:trPr>
                <w:trHeight w:val="110"/>
              </w:trPr>
              <w:tc>
                <w:tcPr>
                  <w:tcW w:w="0" w:type="auto"/>
                </w:tcPr>
                <w:p w14:paraId="18D2E85A" w14:textId="77777777" w:rsidR="006337AE" w:rsidRPr="0044552E" w:rsidRDefault="006337AE" w:rsidP="00366B18">
                  <w:pPr>
                    <w:widowControl/>
                    <w:suppressAutoHyphens w:val="0"/>
                    <w:autoSpaceDN w:val="0"/>
                    <w:adjustRightInd w:val="0"/>
                    <w:rPr>
                      <w:rFonts w:eastAsiaTheme="minorHAnsi"/>
                      <w:color w:val="000000"/>
                      <w:sz w:val="18"/>
                      <w:szCs w:val="18"/>
                      <w:lang w:eastAsia="en-US"/>
                    </w:rPr>
                  </w:pPr>
                  <w:r w:rsidRPr="0044552E">
                    <w:rPr>
                      <w:rFonts w:eastAsiaTheme="minorHAnsi"/>
                      <w:color w:val="000000"/>
                      <w:sz w:val="18"/>
                      <w:szCs w:val="18"/>
                      <w:lang w:eastAsia="en-US"/>
                    </w:rPr>
                    <w:t xml:space="preserve">19 </w:t>
                  </w:r>
                </w:p>
              </w:tc>
              <w:tc>
                <w:tcPr>
                  <w:tcW w:w="0" w:type="auto"/>
                </w:tcPr>
                <w:p w14:paraId="6E2894DE" w14:textId="77777777" w:rsidR="006337AE" w:rsidRPr="0044552E" w:rsidRDefault="006337AE" w:rsidP="00366B18">
                  <w:pPr>
                    <w:widowControl/>
                    <w:suppressAutoHyphens w:val="0"/>
                    <w:autoSpaceDN w:val="0"/>
                    <w:adjustRightInd w:val="0"/>
                    <w:rPr>
                      <w:rFonts w:eastAsiaTheme="minorHAnsi"/>
                      <w:color w:val="000000"/>
                      <w:sz w:val="18"/>
                      <w:szCs w:val="18"/>
                      <w:lang w:eastAsia="en-US"/>
                    </w:rPr>
                  </w:pPr>
                  <w:r w:rsidRPr="0044552E">
                    <w:rPr>
                      <w:rFonts w:eastAsiaTheme="minorHAnsi"/>
                      <w:color w:val="000000"/>
                      <w:sz w:val="18"/>
                      <w:szCs w:val="18"/>
                      <w:lang w:eastAsia="en-US"/>
                    </w:rPr>
                    <w:t xml:space="preserve">Max. pobór prądu: 630 mA </w:t>
                  </w:r>
                </w:p>
              </w:tc>
            </w:tr>
            <w:tr w:rsidR="006337AE" w:rsidRPr="0044552E" w14:paraId="6C20BED5" w14:textId="77777777" w:rsidTr="0044552E">
              <w:trPr>
                <w:trHeight w:val="110"/>
              </w:trPr>
              <w:tc>
                <w:tcPr>
                  <w:tcW w:w="0" w:type="auto"/>
                </w:tcPr>
                <w:p w14:paraId="347FCF9F" w14:textId="77777777" w:rsidR="006337AE" w:rsidRPr="0044552E" w:rsidRDefault="006337AE" w:rsidP="00366B18">
                  <w:pPr>
                    <w:widowControl/>
                    <w:suppressAutoHyphens w:val="0"/>
                    <w:autoSpaceDN w:val="0"/>
                    <w:adjustRightInd w:val="0"/>
                    <w:rPr>
                      <w:rFonts w:eastAsiaTheme="minorHAnsi"/>
                      <w:color w:val="000000"/>
                      <w:sz w:val="18"/>
                      <w:szCs w:val="18"/>
                      <w:lang w:eastAsia="en-US"/>
                    </w:rPr>
                  </w:pPr>
                  <w:r w:rsidRPr="0044552E">
                    <w:rPr>
                      <w:rFonts w:eastAsiaTheme="minorHAnsi"/>
                      <w:color w:val="000000"/>
                      <w:sz w:val="18"/>
                      <w:szCs w:val="18"/>
                      <w:lang w:eastAsia="en-US"/>
                    </w:rPr>
                    <w:t xml:space="preserve">20 </w:t>
                  </w:r>
                </w:p>
              </w:tc>
              <w:tc>
                <w:tcPr>
                  <w:tcW w:w="0" w:type="auto"/>
                </w:tcPr>
                <w:p w14:paraId="264CD1FE" w14:textId="77777777" w:rsidR="006337AE" w:rsidRPr="0044552E" w:rsidRDefault="006337AE" w:rsidP="00366B18">
                  <w:pPr>
                    <w:widowControl/>
                    <w:suppressAutoHyphens w:val="0"/>
                    <w:autoSpaceDN w:val="0"/>
                    <w:adjustRightInd w:val="0"/>
                    <w:rPr>
                      <w:rFonts w:eastAsiaTheme="minorHAnsi"/>
                      <w:color w:val="000000"/>
                      <w:sz w:val="18"/>
                      <w:szCs w:val="18"/>
                      <w:lang w:eastAsia="en-US"/>
                    </w:rPr>
                  </w:pPr>
                  <w:r w:rsidRPr="0044552E">
                    <w:rPr>
                      <w:rFonts w:eastAsiaTheme="minorHAnsi"/>
                      <w:color w:val="000000"/>
                      <w:sz w:val="18"/>
                      <w:szCs w:val="18"/>
                      <w:lang w:eastAsia="en-US"/>
                    </w:rPr>
                    <w:t xml:space="preserve">Masa: ok. 9 kg </w:t>
                  </w:r>
                </w:p>
              </w:tc>
            </w:tr>
            <w:tr w:rsidR="006337AE" w:rsidRPr="0044552E" w14:paraId="17375537" w14:textId="77777777" w:rsidTr="0044552E">
              <w:trPr>
                <w:trHeight w:val="110"/>
              </w:trPr>
              <w:tc>
                <w:tcPr>
                  <w:tcW w:w="0" w:type="auto"/>
                </w:tcPr>
                <w:p w14:paraId="3F45EF1C" w14:textId="77777777" w:rsidR="006337AE" w:rsidRPr="0044552E" w:rsidRDefault="006337AE" w:rsidP="00366B18">
                  <w:pPr>
                    <w:widowControl/>
                    <w:suppressAutoHyphens w:val="0"/>
                    <w:autoSpaceDN w:val="0"/>
                    <w:adjustRightInd w:val="0"/>
                    <w:rPr>
                      <w:rFonts w:eastAsiaTheme="minorHAnsi"/>
                      <w:color w:val="000000"/>
                      <w:sz w:val="18"/>
                      <w:szCs w:val="18"/>
                      <w:lang w:eastAsia="en-US"/>
                    </w:rPr>
                  </w:pPr>
                  <w:r w:rsidRPr="0044552E">
                    <w:rPr>
                      <w:rFonts w:eastAsiaTheme="minorHAnsi"/>
                      <w:color w:val="000000"/>
                      <w:sz w:val="18"/>
                      <w:szCs w:val="18"/>
                      <w:lang w:eastAsia="en-US"/>
                    </w:rPr>
                    <w:t xml:space="preserve">21 </w:t>
                  </w:r>
                </w:p>
              </w:tc>
              <w:tc>
                <w:tcPr>
                  <w:tcW w:w="0" w:type="auto"/>
                </w:tcPr>
                <w:p w14:paraId="78F2D737" w14:textId="77777777" w:rsidR="006337AE" w:rsidRPr="0044552E" w:rsidRDefault="006337AE" w:rsidP="00366B18">
                  <w:pPr>
                    <w:widowControl/>
                    <w:suppressAutoHyphens w:val="0"/>
                    <w:autoSpaceDN w:val="0"/>
                    <w:adjustRightInd w:val="0"/>
                    <w:rPr>
                      <w:rFonts w:eastAsiaTheme="minorHAnsi"/>
                      <w:color w:val="000000"/>
                      <w:sz w:val="18"/>
                      <w:szCs w:val="18"/>
                      <w:lang w:eastAsia="en-US"/>
                    </w:rPr>
                  </w:pPr>
                  <w:r w:rsidRPr="0044552E">
                    <w:rPr>
                      <w:rFonts w:eastAsiaTheme="minorHAnsi"/>
                      <w:color w:val="000000"/>
                      <w:sz w:val="18"/>
                      <w:szCs w:val="18"/>
                      <w:lang w:eastAsia="en-US"/>
                    </w:rPr>
                    <w:t xml:space="preserve">Wysokociśnieniowy przewód łączący insuflator z butlą – długość 1,5m </w:t>
                  </w:r>
                </w:p>
              </w:tc>
            </w:tr>
            <w:tr w:rsidR="006337AE" w:rsidRPr="0044552E" w14:paraId="6B6BEA8D" w14:textId="77777777" w:rsidTr="0044552E">
              <w:trPr>
                <w:trHeight w:val="110"/>
              </w:trPr>
              <w:tc>
                <w:tcPr>
                  <w:tcW w:w="0" w:type="auto"/>
                </w:tcPr>
                <w:p w14:paraId="40CCD8C0" w14:textId="77777777" w:rsidR="006337AE" w:rsidRPr="0044552E" w:rsidRDefault="006337AE" w:rsidP="00366B18">
                  <w:pPr>
                    <w:widowControl/>
                    <w:suppressAutoHyphens w:val="0"/>
                    <w:autoSpaceDN w:val="0"/>
                    <w:adjustRightInd w:val="0"/>
                    <w:rPr>
                      <w:rFonts w:eastAsiaTheme="minorHAnsi"/>
                      <w:color w:val="000000"/>
                      <w:sz w:val="18"/>
                      <w:szCs w:val="18"/>
                      <w:lang w:eastAsia="en-US"/>
                    </w:rPr>
                  </w:pPr>
                  <w:r w:rsidRPr="0044552E">
                    <w:rPr>
                      <w:rFonts w:eastAsiaTheme="minorHAnsi"/>
                      <w:color w:val="000000"/>
                      <w:sz w:val="18"/>
                      <w:szCs w:val="18"/>
                      <w:lang w:eastAsia="en-US"/>
                    </w:rPr>
                    <w:t xml:space="preserve">22 </w:t>
                  </w:r>
                </w:p>
              </w:tc>
              <w:tc>
                <w:tcPr>
                  <w:tcW w:w="0" w:type="auto"/>
                </w:tcPr>
                <w:p w14:paraId="0DA41951" w14:textId="77777777" w:rsidR="006337AE" w:rsidRPr="0044552E" w:rsidRDefault="006337AE" w:rsidP="00366B18">
                  <w:pPr>
                    <w:widowControl/>
                    <w:suppressAutoHyphens w:val="0"/>
                    <w:autoSpaceDN w:val="0"/>
                    <w:adjustRightInd w:val="0"/>
                    <w:rPr>
                      <w:rFonts w:eastAsiaTheme="minorHAnsi"/>
                      <w:color w:val="000000"/>
                      <w:sz w:val="18"/>
                      <w:szCs w:val="18"/>
                      <w:lang w:eastAsia="en-US"/>
                    </w:rPr>
                  </w:pPr>
                  <w:r w:rsidRPr="0044552E">
                    <w:rPr>
                      <w:rFonts w:eastAsiaTheme="minorHAnsi"/>
                      <w:color w:val="000000"/>
                      <w:sz w:val="18"/>
                      <w:szCs w:val="18"/>
                      <w:lang w:eastAsia="en-US"/>
                    </w:rPr>
                    <w:t xml:space="preserve">Wielorazowy dren do insuflatora z funkcją podgrzewania gazu </w:t>
                  </w:r>
                </w:p>
              </w:tc>
            </w:tr>
            <w:tr w:rsidR="006337AE" w:rsidRPr="0044552E" w14:paraId="479CAB76" w14:textId="77777777" w:rsidTr="0044552E">
              <w:trPr>
                <w:trHeight w:val="110"/>
              </w:trPr>
              <w:tc>
                <w:tcPr>
                  <w:tcW w:w="0" w:type="auto"/>
                </w:tcPr>
                <w:p w14:paraId="261210EB" w14:textId="77777777" w:rsidR="006337AE" w:rsidRPr="0044552E" w:rsidRDefault="006337AE" w:rsidP="00366B18">
                  <w:pPr>
                    <w:widowControl/>
                    <w:suppressAutoHyphens w:val="0"/>
                    <w:autoSpaceDN w:val="0"/>
                    <w:adjustRightInd w:val="0"/>
                    <w:rPr>
                      <w:rFonts w:eastAsiaTheme="minorHAnsi"/>
                      <w:color w:val="000000"/>
                      <w:sz w:val="18"/>
                      <w:szCs w:val="18"/>
                      <w:lang w:eastAsia="en-US"/>
                    </w:rPr>
                  </w:pPr>
                  <w:r w:rsidRPr="0044552E">
                    <w:rPr>
                      <w:rFonts w:eastAsiaTheme="minorHAnsi"/>
                      <w:color w:val="000000"/>
                      <w:sz w:val="18"/>
                      <w:szCs w:val="18"/>
                      <w:lang w:eastAsia="en-US"/>
                    </w:rPr>
                    <w:t xml:space="preserve">23 </w:t>
                  </w:r>
                </w:p>
              </w:tc>
              <w:tc>
                <w:tcPr>
                  <w:tcW w:w="0" w:type="auto"/>
                </w:tcPr>
                <w:p w14:paraId="1E1FDE37" w14:textId="77777777" w:rsidR="006337AE" w:rsidRPr="0044552E" w:rsidRDefault="006337AE" w:rsidP="00366B18">
                  <w:pPr>
                    <w:widowControl/>
                    <w:suppressAutoHyphens w:val="0"/>
                    <w:autoSpaceDN w:val="0"/>
                    <w:adjustRightInd w:val="0"/>
                    <w:rPr>
                      <w:rFonts w:eastAsiaTheme="minorHAnsi"/>
                      <w:color w:val="000000"/>
                      <w:sz w:val="18"/>
                      <w:szCs w:val="18"/>
                      <w:lang w:eastAsia="en-US"/>
                    </w:rPr>
                  </w:pPr>
                  <w:r w:rsidRPr="0044552E">
                    <w:rPr>
                      <w:rFonts w:eastAsiaTheme="minorHAnsi"/>
                      <w:color w:val="000000"/>
                      <w:sz w:val="18"/>
                      <w:szCs w:val="18"/>
                      <w:lang w:eastAsia="en-US"/>
                    </w:rPr>
                    <w:t xml:space="preserve">Jednorazowy dren do insuflatora (10 szt w opakowaniu zbiorczym) </w:t>
                  </w:r>
                </w:p>
              </w:tc>
            </w:tr>
            <w:tr w:rsidR="006337AE" w:rsidRPr="0044552E" w14:paraId="54963F06" w14:textId="77777777" w:rsidTr="0044552E">
              <w:trPr>
                <w:trHeight w:val="110"/>
              </w:trPr>
              <w:tc>
                <w:tcPr>
                  <w:tcW w:w="0" w:type="auto"/>
                </w:tcPr>
                <w:p w14:paraId="606AB2A5" w14:textId="77777777" w:rsidR="006337AE" w:rsidRPr="0044552E" w:rsidRDefault="006337AE" w:rsidP="00366B18">
                  <w:pPr>
                    <w:widowControl/>
                    <w:suppressAutoHyphens w:val="0"/>
                    <w:autoSpaceDN w:val="0"/>
                    <w:adjustRightInd w:val="0"/>
                    <w:rPr>
                      <w:rFonts w:eastAsiaTheme="minorHAnsi"/>
                      <w:color w:val="000000"/>
                      <w:sz w:val="18"/>
                      <w:szCs w:val="18"/>
                      <w:lang w:eastAsia="en-US"/>
                    </w:rPr>
                  </w:pPr>
                  <w:r w:rsidRPr="0044552E">
                    <w:rPr>
                      <w:rFonts w:eastAsiaTheme="minorHAnsi"/>
                      <w:color w:val="000000"/>
                      <w:sz w:val="18"/>
                      <w:szCs w:val="18"/>
                      <w:lang w:eastAsia="en-US"/>
                    </w:rPr>
                    <w:t xml:space="preserve">24 </w:t>
                  </w:r>
                </w:p>
              </w:tc>
              <w:tc>
                <w:tcPr>
                  <w:tcW w:w="0" w:type="auto"/>
                </w:tcPr>
                <w:p w14:paraId="7854498B" w14:textId="77777777" w:rsidR="006337AE" w:rsidRPr="0044552E" w:rsidRDefault="006337AE" w:rsidP="00366B18">
                  <w:pPr>
                    <w:widowControl/>
                    <w:suppressAutoHyphens w:val="0"/>
                    <w:autoSpaceDN w:val="0"/>
                    <w:adjustRightInd w:val="0"/>
                    <w:rPr>
                      <w:rFonts w:eastAsiaTheme="minorHAnsi"/>
                      <w:color w:val="000000"/>
                      <w:sz w:val="18"/>
                      <w:szCs w:val="18"/>
                      <w:lang w:eastAsia="en-US"/>
                    </w:rPr>
                  </w:pPr>
                  <w:r w:rsidRPr="0044552E">
                    <w:rPr>
                      <w:rFonts w:eastAsiaTheme="minorHAnsi"/>
                      <w:color w:val="000000"/>
                      <w:sz w:val="18"/>
                      <w:szCs w:val="18"/>
                      <w:lang w:eastAsia="en-US"/>
                    </w:rPr>
                    <w:t xml:space="preserve">Wielorazowy dren do insuflatora </w:t>
                  </w:r>
                </w:p>
              </w:tc>
            </w:tr>
          </w:tbl>
          <w:p w14:paraId="04A3FCA6" w14:textId="77777777" w:rsidR="006337AE" w:rsidRPr="00C9519B" w:rsidRDefault="006337AE" w:rsidP="00366B18">
            <w:pPr>
              <w:widowControl/>
              <w:suppressAutoHyphens w:val="0"/>
              <w:autoSpaceDN w:val="0"/>
              <w:adjustRightInd w:val="0"/>
              <w:rPr>
                <w:rFonts w:eastAsiaTheme="minorHAnsi"/>
                <w:color w:val="000000"/>
                <w:sz w:val="18"/>
                <w:szCs w:val="18"/>
                <w:lang w:eastAsia="en-US"/>
              </w:rPr>
            </w:pPr>
          </w:p>
        </w:tc>
        <w:tc>
          <w:tcPr>
            <w:tcW w:w="1968" w:type="dxa"/>
            <w:tcBorders>
              <w:bottom w:val="single" w:sz="4" w:space="0" w:color="auto"/>
            </w:tcBorders>
          </w:tcPr>
          <w:p w14:paraId="22202ACC" w14:textId="7A5A31CD" w:rsidR="006337AE" w:rsidRPr="00713C8E" w:rsidRDefault="006337AE" w:rsidP="00366B18">
            <w:pPr>
              <w:widowControl/>
              <w:suppressAutoHyphens w:val="0"/>
              <w:autoSpaceDE/>
              <w:jc w:val="center"/>
              <w:rPr>
                <w:color w:val="000000"/>
                <w:sz w:val="18"/>
                <w:szCs w:val="18"/>
                <w:lang w:eastAsia="pl-PL"/>
              </w:rPr>
            </w:pPr>
            <w:r>
              <w:rPr>
                <w:color w:val="000000"/>
                <w:sz w:val="18"/>
                <w:szCs w:val="18"/>
                <w:lang w:eastAsia="pl-PL"/>
              </w:rPr>
              <w:lastRenderedPageBreak/>
              <w:t>Zamawiający dopuszcza takie rozwiązanie</w:t>
            </w:r>
          </w:p>
        </w:tc>
      </w:tr>
      <w:tr w:rsidR="006337AE" w:rsidRPr="00713C8E" w14:paraId="7772D57F" w14:textId="77777777" w:rsidTr="006337AE">
        <w:trPr>
          <w:trHeight w:val="547"/>
        </w:trPr>
        <w:tc>
          <w:tcPr>
            <w:tcW w:w="562" w:type="dxa"/>
            <w:tcBorders>
              <w:bottom w:val="single" w:sz="4" w:space="0" w:color="auto"/>
            </w:tcBorders>
          </w:tcPr>
          <w:p w14:paraId="59824065" w14:textId="77777777" w:rsidR="006337AE" w:rsidRPr="00713C8E" w:rsidRDefault="006337AE" w:rsidP="00366B18">
            <w:pPr>
              <w:pStyle w:val="Akapitzlist"/>
              <w:numPr>
                <w:ilvl w:val="0"/>
                <w:numId w:val="3"/>
              </w:numPr>
              <w:ind w:hanging="720"/>
              <w:rPr>
                <w:color w:val="000000"/>
                <w:lang w:eastAsia="pl-PL"/>
              </w:rPr>
            </w:pPr>
          </w:p>
        </w:tc>
        <w:tc>
          <w:tcPr>
            <w:tcW w:w="11340" w:type="dxa"/>
            <w:tcBorders>
              <w:bottom w:val="single" w:sz="4" w:space="0" w:color="auto"/>
            </w:tcBorders>
            <w:noWrap/>
          </w:tcPr>
          <w:p w14:paraId="74ED46A5" w14:textId="7F04F9FA" w:rsidR="006337AE" w:rsidRPr="00C9519B" w:rsidRDefault="006337AE" w:rsidP="00366B18">
            <w:pPr>
              <w:widowControl/>
              <w:suppressAutoHyphens w:val="0"/>
              <w:autoSpaceDN w:val="0"/>
              <w:adjustRightInd w:val="0"/>
              <w:rPr>
                <w:rFonts w:eastAsiaTheme="minorHAnsi"/>
                <w:color w:val="000000"/>
                <w:sz w:val="18"/>
                <w:szCs w:val="18"/>
                <w:lang w:eastAsia="en-US"/>
              </w:rPr>
            </w:pPr>
            <w:r w:rsidRPr="00C9519B">
              <w:rPr>
                <w:sz w:val="18"/>
                <w:szCs w:val="18"/>
              </w:rPr>
              <w:t>Czy Zamawiający wymaga aby insuflator posiadal zakres ciśnienia insuflacji dla trybów: Pediatryczny/ Vessel Harvest 0 - 20 mmHg i dla trybów: High Flow/ Bariatryczny 0 - 30 mmHg.</w:t>
            </w:r>
          </w:p>
        </w:tc>
        <w:tc>
          <w:tcPr>
            <w:tcW w:w="1968" w:type="dxa"/>
            <w:tcBorders>
              <w:bottom w:val="single" w:sz="4" w:space="0" w:color="auto"/>
            </w:tcBorders>
          </w:tcPr>
          <w:p w14:paraId="4DBC0D9E" w14:textId="7122FFC1" w:rsidR="006337AE" w:rsidRPr="00713C8E" w:rsidRDefault="006337AE" w:rsidP="00366B18">
            <w:pPr>
              <w:widowControl/>
              <w:suppressAutoHyphens w:val="0"/>
              <w:autoSpaceDE/>
              <w:jc w:val="center"/>
              <w:rPr>
                <w:color w:val="000000"/>
                <w:sz w:val="18"/>
                <w:szCs w:val="18"/>
                <w:lang w:eastAsia="pl-PL"/>
              </w:rPr>
            </w:pPr>
            <w:r>
              <w:rPr>
                <w:color w:val="000000"/>
                <w:sz w:val="18"/>
                <w:szCs w:val="18"/>
                <w:lang w:eastAsia="pl-PL"/>
              </w:rPr>
              <w:t>Zamawiający nie wymaga takiego rozwiązania.</w:t>
            </w:r>
          </w:p>
        </w:tc>
      </w:tr>
      <w:tr w:rsidR="006337AE" w:rsidRPr="00713C8E" w14:paraId="683D706B" w14:textId="77777777" w:rsidTr="006337AE">
        <w:trPr>
          <w:trHeight w:val="283"/>
        </w:trPr>
        <w:tc>
          <w:tcPr>
            <w:tcW w:w="562" w:type="dxa"/>
            <w:tcBorders>
              <w:bottom w:val="single" w:sz="4" w:space="0" w:color="auto"/>
            </w:tcBorders>
          </w:tcPr>
          <w:p w14:paraId="0E058D35" w14:textId="77777777" w:rsidR="006337AE" w:rsidRPr="00713C8E" w:rsidRDefault="006337AE" w:rsidP="00366B18">
            <w:pPr>
              <w:pStyle w:val="Akapitzlist"/>
              <w:numPr>
                <w:ilvl w:val="0"/>
                <w:numId w:val="3"/>
              </w:numPr>
              <w:ind w:hanging="720"/>
              <w:rPr>
                <w:color w:val="000000"/>
                <w:lang w:eastAsia="pl-PL"/>
              </w:rPr>
            </w:pPr>
          </w:p>
        </w:tc>
        <w:tc>
          <w:tcPr>
            <w:tcW w:w="11340" w:type="dxa"/>
            <w:tcBorders>
              <w:bottom w:val="single" w:sz="4" w:space="0" w:color="auto"/>
            </w:tcBorders>
            <w:noWrap/>
          </w:tcPr>
          <w:p w14:paraId="319D7D22" w14:textId="77777777" w:rsidR="006337AE" w:rsidRPr="00C9519B" w:rsidRDefault="006337AE" w:rsidP="00366B18">
            <w:pPr>
              <w:widowControl/>
              <w:suppressAutoHyphens w:val="0"/>
              <w:autoSpaceDN w:val="0"/>
              <w:adjustRightInd w:val="0"/>
              <w:rPr>
                <w:sz w:val="18"/>
                <w:szCs w:val="18"/>
              </w:rPr>
            </w:pPr>
            <w:r w:rsidRPr="00C9519B">
              <w:rPr>
                <w:sz w:val="18"/>
                <w:szCs w:val="18"/>
              </w:rPr>
              <w:t>Czy Zamawiający dopuści możliwość zaoferowania pompy laparoskopowej z akcesoriami o poniższych parametrach, jako rozwiązanie równoważne?</w:t>
            </w:r>
          </w:p>
          <w:p w14:paraId="01D63F06" w14:textId="77777777" w:rsidR="006337AE" w:rsidRPr="00C9519B" w:rsidRDefault="006337AE" w:rsidP="00366B18">
            <w:pPr>
              <w:widowControl/>
              <w:suppressAutoHyphens w:val="0"/>
              <w:autoSpaceDN w:val="0"/>
              <w:adjustRightInd w:val="0"/>
              <w:rPr>
                <w:sz w:val="18"/>
                <w:szCs w:val="18"/>
              </w:rPr>
            </w:pPr>
            <w:r w:rsidRPr="00C9519B">
              <w:rPr>
                <w:sz w:val="18"/>
                <w:szCs w:val="18"/>
              </w:rPr>
              <w:t>POMPA LAPAROSKOPOWA</w:t>
            </w:r>
          </w:p>
          <w:p w14:paraId="0F98CC76" w14:textId="6184505B" w:rsidR="006337AE" w:rsidRPr="00C9519B" w:rsidRDefault="006337AE" w:rsidP="00366B18">
            <w:pPr>
              <w:widowControl/>
              <w:suppressAutoHyphens w:val="0"/>
              <w:autoSpaceDN w:val="0"/>
              <w:adjustRightInd w:val="0"/>
              <w:rPr>
                <w:sz w:val="18"/>
                <w:szCs w:val="18"/>
              </w:rPr>
            </w:pPr>
            <w:r w:rsidRPr="00C9519B">
              <w:rPr>
                <w:sz w:val="18"/>
                <w:szCs w:val="18"/>
              </w:rPr>
              <w:t>1.Pompa irygacyjna przeznaczona do zastosowania w laparoskopii</w:t>
            </w:r>
          </w:p>
          <w:p w14:paraId="3CDB9E42" w14:textId="2C0BA9AC" w:rsidR="006337AE" w:rsidRPr="00C9519B" w:rsidRDefault="006337AE" w:rsidP="00366B18">
            <w:pPr>
              <w:widowControl/>
              <w:suppressAutoHyphens w:val="0"/>
              <w:autoSpaceDN w:val="0"/>
              <w:adjustRightInd w:val="0"/>
              <w:rPr>
                <w:sz w:val="18"/>
                <w:szCs w:val="18"/>
              </w:rPr>
            </w:pPr>
            <w:r w:rsidRPr="00C9519B">
              <w:rPr>
                <w:sz w:val="18"/>
                <w:szCs w:val="18"/>
              </w:rPr>
              <w:t>2.Praca pompy w 3 trybach przepływu: niskim (2 l/min), średnim (3 l/min) i wysokim (4 l/min)</w:t>
            </w:r>
          </w:p>
          <w:p w14:paraId="1E5E73F3" w14:textId="5678F390" w:rsidR="006337AE" w:rsidRPr="00C9519B" w:rsidRDefault="006337AE" w:rsidP="00366B18">
            <w:pPr>
              <w:widowControl/>
              <w:suppressAutoHyphens w:val="0"/>
              <w:autoSpaceDN w:val="0"/>
              <w:adjustRightInd w:val="0"/>
              <w:rPr>
                <w:sz w:val="18"/>
                <w:szCs w:val="18"/>
              </w:rPr>
            </w:pPr>
            <w:r w:rsidRPr="00C9519B">
              <w:rPr>
                <w:sz w:val="18"/>
                <w:szCs w:val="18"/>
              </w:rPr>
              <w:t>3.Dedykowane kasety-dreny do pompy szybko montowane i rozpoznawane przez pompę</w:t>
            </w:r>
          </w:p>
          <w:p w14:paraId="269DCEF1" w14:textId="7924D179" w:rsidR="006337AE" w:rsidRPr="00C9519B" w:rsidRDefault="006337AE" w:rsidP="00366B18">
            <w:pPr>
              <w:widowControl/>
              <w:suppressAutoHyphens w:val="0"/>
              <w:autoSpaceDN w:val="0"/>
              <w:adjustRightInd w:val="0"/>
              <w:rPr>
                <w:sz w:val="18"/>
                <w:szCs w:val="18"/>
              </w:rPr>
            </w:pPr>
            <w:r w:rsidRPr="00C9519B">
              <w:rPr>
                <w:sz w:val="18"/>
                <w:szCs w:val="18"/>
              </w:rPr>
              <w:t>4.Automatyczne wlączenie systemu, gdy kaseta zostanie włożona, i wyłączy sie po jej wyjęciu z pompy.</w:t>
            </w:r>
          </w:p>
          <w:p w14:paraId="43645FD5" w14:textId="1484F9F5" w:rsidR="006337AE" w:rsidRPr="00C9519B" w:rsidRDefault="006337AE" w:rsidP="00366B18">
            <w:pPr>
              <w:widowControl/>
              <w:suppressAutoHyphens w:val="0"/>
              <w:autoSpaceDN w:val="0"/>
              <w:adjustRightInd w:val="0"/>
              <w:rPr>
                <w:sz w:val="18"/>
                <w:szCs w:val="18"/>
              </w:rPr>
            </w:pPr>
            <w:r w:rsidRPr="00C9519B">
              <w:rPr>
                <w:sz w:val="18"/>
                <w:szCs w:val="18"/>
              </w:rPr>
              <w:t>5.Dodatkowe zasilanie- akumulator</w:t>
            </w:r>
          </w:p>
          <w:p w14:paraId="024F37A0" w14:textId="4C75EE2A" w:rsidR="006337AE" w:rsidRPr="00C9519B" w:rsidRDefault="006337AE" w:rsidP="00366B18">
            <w:pPr>
              <w:widowControl/>
              <w:suppressAutoHyphens w:val="0"/>
              <w:autoSpaceDN w:val="0"/>
              <w:adjustRightInd w:val="0"/>
              <w:rPr>
                <w:sz w:val="18"/>
                <w:szCs w:val="18"/>
              </w:rPr>
            </w:pPr>
            <w:r w:rsidRPr="00C9519B">
              <w:rPr>
                <w:sz w:val="18"/>
                <w:szCs w:val="18"/>
              </w:rPr>
              <w:t>6.Możliwość zastosowania drenów z jednorazową końcówką ssąco-płuczącą lub z wielorazową końcówką ssąco –pluczącą.</w:t>
            </w:r>
          </w:p>
          <w:p w14:paraId="0606F27D" w14:textId="633EAA01" w:rsidR="006337AE" w:rsidRPr="00C9519B" w:rsidRDefault="006337AE" w:rsidP="00366B18">
            <w:pPr>
              <w:widowControl/>
              <w:suppressAutoHyphens w:val="0"/>
              <w:autoSpaceDN w:val="0"/>
              <w:adjustRightInd w:val="0"/>
              <w:rPr>
                <w:sz w:val="18"/>
                <w:szCs w:val="18"/>
              </w:rPr>
            </w:pPr>
            <w:r w:rsidRPr="00C9519B">
              <w:rPr>
                <w:sz w:val="18"/>
                <w:szCs w:val="18"/>
              </w:rPr>
              <w:t>7.Dreny jednorazowego użytku.– 1 op.</w:t>
            </w:r>
          </w:p>
        </w:tc>
        <w:tc>
          <w:tcPr>
            <w:tcW w:w="1968" w:type="dxa"/>
            <w:tcBorders>
              <w:bottom w:val="single" w:sz="4" w:space="0" w:color="auto"/>
            </w:tcBorders>
          </w:tcPr>
          <w:p w14:paraId="53915CC8" w14:textId="66BA9083" w:rsidR="006337AE" w:rsidRPr="00713C8E" w:rsidRDefault="006337AE" w:rsidP="00366B18">
            <w:pPr>
              <w:widowControl/>
              <w:suppressAutoHyphens w:val="0"/>
              <w:autoSpaceDE/>
              <w:jc w:val="center"/>
              <w:rPr>
                <w:color w:val="000000"/>
                <w:sz w:val="18"/>
                <w:szCs w:val="18"/>
                <w:lang w:eastAsia="pl-PL"/>
              </w:rPr>
            </w:pPr>
            <w:r>
              <w:rPr>
                <w:color w:val="000000"/>
                <w:sz w:val="18"/>
                <w:szCs w:val="18"/>
                <w:lang w:eastAsia="pl-PL"/>
              </w:rPr>
              <w:t>Zamawiający dopuszcza takie rozwiązanie</w:t>
            </w:r>
          </w:p>
        </w:tc>
      </w:tr>
      <w:tr w:rsidR="006337AE" w:rsidRPr="00713C8E" w14:paraId="199CF450" w14:textId="77777777" w:rsidTr="006337AE">
        <w:trPr>
          <w:trHeight w:val="288"/>
        </w:trPr>
        <w:tc>
          <w:tcPr>
            <w:tcW w:w="562" w:type="dxa"/>
            <w:tcBorders>
              <w:right w:val="nil"/>
            </w:tcBorders>
            <w:shd w:val="clear" w:color="auto" w:fill="D5DCE4" w:themeFill="text2" w:themeFillTint="33"/>
          </w:tcPr>
          <w:p w14:paraId="52B8D97E" w14:textId="77777777" w:rsidR="006337AE" w:rsidRPr="00713C8E" w:rsidRDefault="006337AE" w:rsidP="00366B18">
            <w:pPr>
              <w:widowControl/>
              <w:suppressAutoHyphens w:val="0"/>
              <w:autoSpaceDE/>
              <w:rPr>
                <w:b/>
                <w:bCs/>
                <w:color w:val="000000"/>
                <w:sz w:val="18"/>
                <w:szCs w:val="18"/>
                <w:lang w:eastAsia="pl-PL"/>
              </w:rPr>
            </w:pPr>
          </w:p>
        </w:tc>
        <w:tc>
          <w:tcPr>
            <w:tcW w:w="11340" w:type="dxa"/>
            <w:tcBorders>
              <w:left w:val="nil"/>
              <w:right w:val="nil"/>
            </w:tcBorders>
            <w:shd w:val="clear" w:color="auto" w:fill="D5DCE4" w:themeFill="text2" w:themeFillTint="33"/>
            <w:noWrap/>
            <w:hideMark/>
          </w:tcPr>
          <w:p w14:paraId="187CA765" w14:textId="77777777" w:rsidR="006337AE" w:rsidRPr="00713C8E" w:rsidRDefault="006337AE" w:rsidP="00366B18">
            <w:pPr>
              <w:ind w:left="360" w:hanging="360"/>
              <w:rPr>
                <w:b/>
                <w:bCs/>
                <w:color w:val="000000"/>
                <w:sz w:val="18"/>
                <w:szCs w:val="18"/>
                <w:lang w:eastAsia="pl-PL"/>
              </w:rPr>
            </w:pPr>
            <w:r w:rsidRPr="00713C8E">
              <w:rPr>
                <w:b/>
                <w:bCs/>
                <w:color w:val="000000"/>
                <w:sz w:val="18"/>
                <w:szCs w:val="18"/>
                <w:lang w:eastAsia="pl-PL"/>
              </w:rPr>
              <w:t>P7-zestaw z instrumentarium laparoskopowym</w:t>
            </w:r>
          </w:p>
        </w:tc>
        <w:tc>
          <w:tcPr>
            <w:tcW w:w="1968" w:type="dxa"/>
            <w:tcBorders>
              <w:left w:val="nil"/>
              <w:right w:val="single" w:sz="4" w:space="0" w:color="auto"/>
            </w:tcBorders>
            <w:shd w:val="clear" w:color="auto" w:fill="D5DCE4" w:themeFill="text2" w:themeFillTint="33"/>
          </w:tcPr>
          <w:p w14:paraId="012E8165" w14:textId="77777777" w:rsidR="006337AE" w:rsidRPr="00713C8E" w:rsidRDefault="006337AE" w:rsidP="00366B18">
            <w:pPr>
              <w:widowControl/>
              <w:suppressAutoHyphens w:val="0"/>
              <w:autoSpaceDE/>
              <w:jc w:val="center"/>
              <w:rPr>
                <w:b/>
                <w:bCs/>
                <w:color w:val="000000"/>
                <w:sz w:val="18"/>
                <w:szCs w:val="18"/>
                <w:lang w:eastAsia="pl-PL"/>
              </w:rPr>
            </w:pPr>
          </w:p>
        </w:tc>
      </w:tr>
      <w:tr w:rsidR="006337AE" w:rsidRPr="00713C8E" w14:paraId="230DA088" w14:textId="77777777" w:rsidTr="006337AE">
        <w:trPr>
          <w:trHeight w:val="288"/>
        </w:trPr>
        <w:tc>
          <w:tcPr>
            <w:tcW w:w="562" w:type="dxa"/>
            <w:tcBorders>
              <w:bottom w:val="single" w:sz="4" w:space="0" w:color="auto"/>
            </w:tcBorders>
          </w:tcPr>
          <w:p w14:paraId="35555597" w14:textId="77777777" w:rsidR="006337AE" w:rsidRPr="00713C8E" w:rsidRDefault="006337AE" w:rsidP="00366B18">
            <w:pPr>
              <w:pStyle w:val="Akapitzlist"/>
              <w:numPr>
                <w:ilvl w:val="0"/>
                <w:numId w:val="3"/>
              </w:numPr>
              <w:ind w:hanging="720"/>
              <w:rPr>
                <w:b/>
                <w:bCs/>
                <w:color w:val="000000"/>
                <w:lang w:eastAsia="pl-PL"/>
              </w:rPr>
            </w:pPr>
          </w:p>
        </w:tc>
        <w:tc>
          <w:tcPr>
            <w:tcW w:w="11340" w:type="dxa"/>
            <w:tcBorders>
              <w:bottom w:val="single" w:sz="4" w:space="0" w:color="auto"/>
            </w:tcBorders>
            <w:noWrap/>
          </w:tcPr>
          <w:p w14:paraId="25C141FF" w14:textId="78F37182" w:rsidR="006337AE" w:rsidRPr="00713C8E" w:rsidRDefault="006337AE" w:rsidP="008E4215">
            <w:pPr>
              <w:ind w:left="360" w:hanging="360"/>
              <w:jc w:val="center"/>
              <w:rPr>
                <w:b/>
                <w:bCs/>
                <w:color w:val="000000"/>
                <w:sz w:val="18"/>
                <w:szCs w:val="18"/>
                <w:lang w:eastAsia="pl-PL"/>
              </w:rPr>
            </w:pPr>
            <w:r>
              <w:rPr>
                <w:b/>
                <w:bCs/>
                <w:color w:val="000000"/>
                <w:sz w:val="18"/>
                <w:szCs w:val="18"/>
                <w:lang w:eastAsia="pl-PL"/>
              </w:rPr>
              <w:t>x</w:t>
            </w:r>
          </w:p>
        </w:tc>
        <w:tc>
          <w:tcPr>
            <w:tcW w:w="1968" w:type="dxa"/>
            <w:tcBorders>
              <w:bottom w:val="single" w:sz="4" w:space="0" w:color="auto"/>
            </w:tcBorders>
          </w:tcPr>
          <w:p w14:paraId="020D99B3" w14:textId="2E56710D" w:rsidR="006337AE" w:rsidRPr="00713C8E" w:rsidRDefault="006337AE" w:rsidP="00366B18">
            <w:pPr>
              <w:widowControl/>
              <w:suppressAutoHyphens w:val="0"/>
              <w:autoSpaceDE/>
              <w:jc w:val="center"/>
              <w:rPr>
                <w:b/>
                <w:bCs/>
                <w:color w:val="000000"/>
                <w:sz w:val="18"/>
                <w:szCs w:val="18"/>
                <w:lang w:eastAsia="pl-PL"/>
              </w:rPr>
            </w:pPr>
            <w:r>
              <w:rPr>
                <w:b/>
                <w:bCs/>
                <w:color w:val="000000"/>
                <w:sz w:val="18"/>
                <w:szCs w:val="18"/>
                <w:lang w:eastAsia="pl-PL"/>
              </w:rPr>
              <w:t>x</w:t>
            </w:r>
          </w:p>
        </w:tc>
      </w:tr>
      <w:tr w:rsidR="006337AE" w:rsidRPr="00713C8E" w14:paraId="0F500100" w14:textId="77777777" w:rsidTr="006337AE">
        <w:trPr>
          <w:trHeight w:val="288"/>
        </w:trPr>
        <w:tc>
          <w:tcPr>
            <w:tcW w:w="562" w:type="dxa"/>
            <w:tcBorders>
              <w:right w:val="nil"/>
            </w:tcBorders>
            <w:shd w:val="clear" w:color="auto" w:fill="D5DCE4" w:themeFill="text2" w:themeFillTint="33"/>
          </w:tcPr>
          <w:p w14:paraId="5CD45074" w14:textId="77777777" w:rsidR="006337AE" w:rsidRPr="00713C8E" w:rsidRDefault="006337AE" w:rsidP="00366B18">
            <w:pPr>
              <w:widowControl/>
              <w:suppressAutoHyphens w:val="0"/>
              <w:autoSpaceDE/>
              <w:rPr>
                <w:b/>
                <w:bCs/>
                <w:color w:val="000000"/>
                <w:sz w:val="18"/>
                <w:szCs w:val="18"/>
                <w:lang w:eastAsia="pl-PL"/>
              </w:rPr>
            </w:pPr>
          </w:p>
        </w:tc>
        <w:tc>
          <w:tcPr>
            <w:tcW w:w="11340" w:type="dxa"/>
            <w:tcBorders>
              <w:left w:val="nil"/>
              <w:right w:val="nil"/>
            </w:tcBorders>
            <w:shd w:val="clear" w:color="auto" w:fill="D5DCE4" w:themeFill="text2" w:themeFillTint="33"/>
            <w:noWrap/>
            <w:hideMark/>
          </w:tcPr>
          <w:p w14:paraId="581F642E" w14:textId="77777777" w:rsidR="006337AE" w:rsidRPr="00713C8E" w:rsidRDefault="006337AE" w:rsidP="00366B18">
            <w:pPr>
              <w:ind w:left="360" w:hanging="360"/>
              <w:rPr>
                <w:b/>
                <w:bCs/>
                <w:color w:val="000000"/>
                <w:sz w:val="18"/>
                <w:szCs w:val="18"/>
                <w:lang w:eastAsia="pl-PL"/>
              </w:rPr>
            </w:pPr>
            <w:r w:rsidRPr="00713C8E">
              <w:rPr>
                <w:b/>
                <w:bCs/>
                <w:color w:val="000000"/>
                <w:sz w:val="18"/>
                <w:szCs w:val="18"/>
                <w:lang w:eastAsia="pl-PL"/>
              </w:rPr>
              <w:t>P8-stół operacyjny ortopedyczny</w:t>
            </w:r>
          </w:p>
        </w:tc>
        <w:tc>
          <w:tcPr>
            <w:tcW w:w="1968" w:type="dxa"/>
            <w:tcBorders>
              <w:left w:val="nil"/>
              <w:right w:val="single" w:sz="4" w:space="0" w:color="auto"/>
            </w:tcBorders>
            <w:shd w:val="clear" w:color="auto" w:fill="D5DCE4" w:themeFill="text2" w:themeFillTint="33"/>
          </w:tcPr>
          <w:p w14:paraId="47532415" w14:textId="77777777" w:rsidR="006337AE" w:rsidRPr="00713C8E" w:rsidRDefault="006337AE" w:rsidP="00366B18">
            <w:pPr>
              <w:widowControl/>
              <w:suppressAutoHyphens w:val="0"/>
              <w:autoSpaceDE/>
              <w:jc w:val="center"/>
              <w:rPr>
                <w:b/>
                <w:bCs/>
                <w:color w:val="000000"/>
                <w:sz w:val="18"/>
                <w:szCs w:val="18"/>
                <w:lang w:eastAsia="pl-PL"/>
              </w:rPr>
            </w:pPr>
          </w:p>
        </w:tc>
      </w:tr>
      <w:tr w:rsidR="006337AE" w:rsidRPr="00713C8E" w14:paraId="0DCE2C0A" w14:textId="77777777" w:rsidTr="006337AE">
        <w:trPr>
          <w:trHeight w:val="288"/>
        </w:trPr>
        <w:tc>
          <w:tcPr>
            <w:tcW w:w="562" w:type="dxa"/>
            <w:tcBorders>
              <w:bottom w:val="single" w:sz="4" w:space="0" w:color="auto"/>
            </w:tcBorders>
          </w:tcPr>
          <w:p w14:paraId="0B430FCE" w14:textId="77777777" w:rsidR="006337AE" w:rsidRPr="00713C8E" w:rsidRDefault="006337AE" w:rsidP="00366B18">
            <w:pPr>
              <w:pStyle w:val="Akapitzlist"/>
              <w:numPr>
                <w:ilvl w:val="0"/>
                <w:numId w:val="3"/>
              </w:numPr>
              <w:ind w:hanging="720"/>
              <w:rPr>
                <w:b/>
                <w:bCs/>
                <w:color w:val="000000"/>
                <w:lang w:eastAsia="pl-PL"/>
              </w:rPr>
            </w:pPr>
          </w:p>
        </w:tc>
        <w:tc>
          <w:tcPr>
            <w:tcW w:w="11340" w:type="dxa"/>
            <w:tcBorders>
              <w:bottom w:val="single" w:sz="4" w:space="0" w:color="auto"/>
            </w:tcBorders>
            <w:noWrap/>
          </w:tcPr>
          <w:p w14:paraId="26C20B28" w14:textId="77777777" w:rsidR="006337AE" w:rsidRPr="00713C8E" w:rsidRDefault="006337AE" w:rsidP="00366B18">
            <w:pPr>
              <w:jc w:val="both"/>
              <w:rPr>
                <w:sz w:val="18"/>
                <w:szCs w:val="18"/>
              </w:rPr>
            </w:pPr>
            <w:r w:rsidRPr="00713C8E">
              <w:rPr>
                <w:sz w:val="18"/>
                <w:szCs w:val="18"/>
              </w:rPr>
              <w:t>Pytania do pakietu nr 8: Stół operacyjny ortopedyczny</w:t>
            </w:r>
          </w:p>
          <w:p w14:paraId="7D32D5A5" w14:textId="77777777" w:rsidR="006337AE" w:rsidRPr="00713C8E" w:rsidRDefault="006337AE" w:rsidP="00366B18">
            <w:pPr>
              <w:spacing w:after="160" w:line="259" w:lineRule="auto"/>
              <w:jc w:val="both"/>
              <w:rPr>
                <w:sz w:val="18"/>
                <w:szCs w:val="18"/>
              </w:rPr>
            </w:pPr>
            <w:r w:rsidRPr="00713C8E">
              <w:rPr>
                <w:sz w:val="18"/>
                <w:szCs w:val="18"/>
              </w:rPr>
              <w:t xml:space="preserve">Prosimy o dopuszczenie stołu o następujących parametrach: </w:t>
            </w:r>
          </w:p>
          <w:tbl>
            <w:tblPr>
              <w:tblW w:w="10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06"/>
            </w:tblGrid>
            <w:tr w:rsidR="006337AE" w:rsidRPr="00713C8E" w14:paraId="4E4E460E" w14:textId="77777777" w:rsidTr="004F6B06">
              <w:tc>
                <w:tcPr>
                  <w:tcW w:w="10406" w:type="dxa"/>
                  <w:vAlign w:val="center"/>
                </w:tcPr>
                <w:p w14:paraId="223B0C29" w14:textId="77777777" w:rsidR="006337AE" w:rsidRPr="00713C8E" w:rsidRDefault="006337AE" w:rsidP="00366B18">
                  <w:pPr>
                    <w:pStyle w:val="Akapitzlist"/>
                    <w:ind w:left="133"/>
                    <w:jc w:val="both"/>
                  </w:pPr>
                  <w:r w:rsidRPr="00713C8E">
                    <w:t>Stół operacyjny z blatem 5 segmentowym: podgłówek, płyta plecowa, płyta siedzeniowa, podnóżek dwuczęściowy rozchylany.</w:t>
                  </w:r>
                </w:p>
              </w:tc>
            </w:tr>
            <w:tr w:rsidR="006337AE" w:rsidRPr="00713C8E" w14:paraId="24B06CAA" w14:textId="77777777" w:rsidTr="004F6B06">
              <w:tc>
                <w:tcPr>
                  <w:tcW w:w="10406" w:type="dxa"/>
                  <w:vAlign w:val="center"/>
                </w:tcPr>
                <w:p w14:paraId="2BE253AA" w14:textId="77777777" w:rsidR="006337AE" w:rsidRPr="00713C8E" w:rsidRDefault="006337AE" w:rsidP="00366B18">
                  <w:pPr>
                    <w:pStyle w:val="Akapitzlist"/>
                    <w:ind w:left="133"/>
                    <w:jc w:val="both"/>
                  </w:pPr>
                  <w:r w:rsidRPr="00713C8E">
                    <w:lastRenderedPageBreak/>
                    <w:t xml:space="preserve">Stół operacyjny mobilny z podwójnymi  kołami o średnicy 100 mm. Podstawa stołu płaska w kształcie litery U z wycięciem od strony nóg umożliwiającym dobry dostęp do pacjenta bez jakichkolwiek dźwigni i elementów wystających. Podstawa umożliwiająca wsunięcie stóp z każdej strony, zabudowana od spodu stalą nierdzewną. </w:t>
                  </w:r>
                </w:p>
              </w:tc>
            </w:tr>
            <w:tr w:rsidR="006337AE" w:rsidRPr="00713C8E" w14:paraId="44E5D457" w14:textId="77777777" w:rsidTr="004F6B06">
              <w:tc>
                <w:tcPr>
                  <w:tcW w:w="10406" w:type="dxa"/>
                  <w:vAlign w:val="center"/>
                </w:tcPr>
                <w:p w14:paraId="1F456950" w14:textId="77777777" w:rsidR="006337AE" w:rsidRPr="00713C8E" w:rsidRDefault="006337AE" w:rsidP="00366B18">
                  <w:pPr>
                    <w:pStyle w:val="Akapitzlist"/>
                    <w:ind w:left="133"/>
                    <w:jc w:val="both"/>
                  </w:pPr>
                  <w:r w:rsidRPr="00713C8E">
                    <w:t>Napęd stołu elektromechaniczny.</w:t>
                  </w:r>
                </w:p>
              </w:tc>
            </w:tr>
            <w:tr w:rsidR="006337AE" w:rsidRPr="00713C8E" w14:paraId="3C7F79FA" w14:textId="77777777" w:rsidTr="004F6B06">
              <w:tc>
                <w:tcPr>
                  <w:tcW w:w="10406" w:type="dxa"/>
                  <w:vAlign w:val="center"/>
                </w:tcPr>
                <w:p w14:paraId="400FE2E0" w14:textId="77777777" w:rsidR="006337AE" w:rsidRPr="00713C8E" w:rsidRDefault="006337AE" w:rsidP="00366B18">
                  <w:pPr>
                    <w:pStyle w:val="Akapitzlist"/>
                    <w:ind w:left="133"/>
                    <w:jc w:val="both"/>
                  </w:pPr>
                  <w:r w:rsidRPr="00713C8E">
                    <w:t>Stół wyposażony w zasilanie akumulatorowe i sieciowe. Czas pracy ciągłej akumulatorów: 10 godzin. Czas ładowania akumulatorów – 3 godziny.</w:t>
                  </w:r>
                </w:p>
              </w:tc>
            </w:tr>
            <w:tr w:rsidR="006337AE" w:rsidRPr="00713C8E" w14:paraId="5514B475" w14:textId="77777777" w:rsidTr="004F6B06">
              <w:tc>
                <w:tcPr>
                  <w:tcW w:w="10406" w:type="dxa"/>
                  <w:vAlign w:val="center"/>
                </w:tcPr>
                <w:p w14:paraId="0177340E" w14:textId="77777777" w:rsidR="006337AE" w:rsidRPr="00713C8E" w:rsidRDefault="006337AE" w:rsidP="00366B18">
                  <w:pPr>
                    <w:pStyle w:val="Akapitzlist"/>
                    <w:ind w:left="133"/>
                    <w:jc w:val="both"/>
                  </w:pPr>
                  <w:r w:rsidRPr="00713C8E">
                    <w:t>Stół wyposażony w hydrauliczny system autokompensacji nierówności podłoża, automatycznie niwelujący ewentualne nierówności w zakresie do 10mm.</w:t>
                  </w:r>
                </w:p>
              </w:tc>
            </w:tr>
            <w:tr w:rsidR="006337AE" w:rsidRPr="00713C8E" w14:paraId="5B2B0BB7" w14:textId="77777777" w:rsidTr="004F6B06">
              <w:tc>
                <w:tcPr>
                  <w:tcW w:w="10406" w:type="dxa"/>
                  <w:vAlign w:val="center"/>
                </w:tcPr>
                <w:p w14:paraId="165BCF43" w14:textId="77777777" w:rsidR="006337AE" w:rsidRPr="00713C8E" w:rsidRDefault="006337AE" w:rsidP="00366B18">
                  <w:pPr>
                    <w:pStyle w:val="Akapitzlist"/>
                    <w:ind w:left="133"/>
                    <w:jc w:val="both"/>
                  </w:pPr>
                  <w:r w:rsidRPr="00713C8E">
                    <w:t>Stół umożliwiający awaryjne odblokowanie podstawy od podłoża przy pomocy awaryjnego przycisku zwalniającego blokadę umieszczonego w podstawie stołu.</w:t>
                  </w:r>
                </w:p>
              </w:tc>
            </w:tr>
            <w:tr w:rsidR="006337AE" w:rsidRPr="00713C8E" w14:paraId="04036CB9" w14:textId="77777777" w:rsidTr="004F6B06">
              <w:tc>
                <w:tcPr>
                  <w:tcW w:w="10406" w:type="dxa"/>
                  <w:vAlign w:val="center"/>
                </w:tcPr>
                <w:p w14:paraId="1D6D452C" w14:textId="77777777" w:rsidR="006337AE" w:rsidRPr="00713C8E" w:rsidRDefault="006337AE" w:rsidP="00366B18">
                  <w:pPr>
                    <w:pStyle w:val="Akapitzlist"/>
                    <w:ind w:left="133"/>
                    <w:jc w:val="both"/>
                  </w:pPr>
                  <w:r w:rsidRPr="00713C8E">
                    <w:t>Podstawa i rama blatu stołu wykonane w całości ze stali nierdzewnej z wyłączeniem elementów przegubów osłoniętych tworzywem sztucznym.</w:t>
                  </w:r>
                </w:p>
              </w:tc>
            </w:tr>
            <w:tr w:rsidR="006337AE" w:rsidRPr="00713C8E" w14:paraId="3B7505CC" w14:textId="77777777" w:rsidTr="004F6B06">
              <w:tc>
                <w:tcPr>
                  <w:tcW w:w="10406" w:type="dxa"/>
                  <w:vAlign w:val="center"/>
                </w:tcPr>
                <w:p w14:paraId="126EB07A" w14:textId="77777777" w:rsidR="006337AE" w:rsidRPr="00713C8E" w:rsidRDefault="006337AE" w:rsidP="00366B18">
                  <w:pPr>
                    <w:pStyle w:val="Akapitzlist"/>
                    <w:ind w:left="133"/>
                    <w:jc w:val="both"/>
                  </w:pPr>
                  <w:r w:rsidRPr="00713C8E">
                    <w:t>Blat stołu wyposażony w materace bezszwowe o właściwościach przeciwodleżynowych, zdejmowane o grubości 90 mm. Blat przezierny dla promieniowania RTG na całej długości stołu, bez metalowych szyn poprzecznych.</w:t>
                  </w:r>
                </w:p>
              </w:tc>
            </w:tr>
            <w:tr w:rsidR="006337AE" w:rsidRPr="00713C8E" w14:paraId="395CD41B" w14:textId="77777777" w:rsidTr="004F6B06">
              <w:tc>
                <w:tcPr>
                  <w:tcW w:w="10406" w:type="dxa"/>
                  <w:vAlign w:val="center"/>
                </w:tcPr>
                <w:p w14:paraId="136C35E8" w14:textId="77777777" w:rsidR="006337AE" w:rsidRPr="00713C8E" w:rsidRDefault="006337AE" w:rsidP="00366B18">
                  <w:pPr>
                    <w:pStyle w:val="Akapitzlist"/>
                    <w:ind w:left="133"/>
                    <w:jc w:val="both"/>
                  </w:pPr>
                  <w:r w:rsidRPr="00713C8E">
                    <w:t>Stół wyposażony w system mocowania komponentów blatu w kształcie haków i wyposażony w sensory rozpoznające zamontowany element co znajduje potwierdzenie w podświetleniu tylko aktywnych funkcji na pilocie.</w:t>
                  </w:r>
                </w:p>
              </w:tc>
            </w:tr>
            <w:tr w:rsidR="006337AE" w:rsidRPr="00713C8E" w14:paraId="6EC36A64" w14:textId="77777777" w:rsidTr="004F6B06">
              <w:tc>
                <w:tcPr>
                  <w:tcW w:w="10406" w:type="dxa"/>
                  <w:vAlign w:val="center"/>
                </w:tcPr>
                <w:p w14:paraId="3941ECF2" w14:textId="77777777" w:rsidR="006337AE" w:rsidRPr="00713C8E" w:rsidRDefault="006337AE" w:rsidP="00366B18">
                  <w:pPr>
                    <w:pStyle w:val="Akapitzlist"/>
                    <w:ind w:left="133"/>
                    <w:jc w:val="both"/>
                  </w:pPr>
                  <w:r w:rsidRPr="00713C8E">
                    <w:t xml:space="preserve">Obsługa funkcji stołu za pomocą pilota przewodowego przez układ elektromechaniczny: </w:t>
                  </w:r>
                </w:p>
                <w:p w14:paraId="312BD14A" w14:textId="77777777" w:rsidR="006337AE" w:rsidRPr="00713C8E" w:rsidRDefault="006337AE" w:rsidP="00366B18">
                  <w:pPr>
                    <w:pStyle w:val="Akapitzlist"/>
                    <w:ind w:left="133"/>
                    <w:jc w:val="both"/>
                  </w:pPr>
                  <w:r w:rsidRPr="00713C8E">
                    <w:t>- regulacja wysokości</w:t>
                  </w:r>
                </w:p>
                <w:p w14:paraId="7908C165" w14:textId="77777777" w:rsidR="006337AE" w:rsidRPr="00713C8E" w:rsidRDefault="006337AE" w:rsidP="00366B18">
                  <w:pPr>
                    <w:pStyle w:val="Akapitzlist"/>
                    <w:ind w:left="133"/>
                    <w:jc w:val="both"/>
                  </w:pPr>
                  <w:r w:rsidRPr="00713C8E">
                    <w:t>- przechyły boczne</w:t>
                  </w:r>
                </w:p>
                <w:p w14:paraId="5FF044C3" w14:textId="77777777" w:rsidR="006337AE" w:rsidRPr="00713C8E" w:rsidRDefault="006337AE" w:rsidP="00366B18">
                  <w:pPr>
                    <w:pStyle w:val="Akapitzlist"/>
                    <w:ind w:left="133"/>
                    <w:jc w:val="both"/>
                  </w:pPr>
                  <w:r w:rsidRPr="00713C8E">
                    <w:t>- Trendelennburga / Antytrendelennburga,</w:t>
                  </w:r>
                </w:p>
                <w:p w14:paraId="1F8ADD76" w14:textId="77777777" w:rsidR="006337AE" w:rsidRPr="00713C8E" w:rsidRDefault="006337AE" w:rsidP="00366B18">
                  <w:pPr>
                    <w:pStyle w:val="Akapitzlist"/>
                    <w:ind w:left="133"/>
                    <w:jc w:val="both"/>
                  </w:pPr>
                  <w:r w:rsidRPr="00713C8E">
                    <w:t>- pozycja flex/reflex</w:t>
                  </w:r>
                </w:p>
                <w:p w14:paraId="2D5EAB92" w14:textId="77777777" w:rsidR="006337AE" w:rsidRPr="00713C8E" w:rsidRDefault="006337AE" w:rsidP="00366B18">
                  <w:pPr>
                    <w:pStyle w:val="Akapitzlist"/>
                    <w:ind w:left="133"/>
                    <w:jc w:val="both"/>
                  </w:pPr>
                  <w:r w:rsidRPr="00713C8E">
                    <w:t>- płyta nożna</w:t>
                  </w:r>
                </w:p>
                <w:p w14:paraId="23E8C041" w14:textId="77777777" w:rsidR="006337AE" w:rsidRPr="00713C8E" w:rsidRDefault="006337AE" w:rsidP="00366B18">
                  <w:pPr>
                    <w:pStyle w:val="Akapitzlist"/>
                    <w:ind w:left="133"/>
                    <w:jc w:val="both"/>
                  </w:pPr>
                  <w:r w:rsidRPr="00713C8E">
                    <w:t>- płyta plecowa</w:t>
                  </w:r>
                </w:p>
                <w:p w14:paraId="33244AA4" w14:textId="77777777" w:rsidR="006337AE" w:rsidRPr="00713C8E" w:rsidRDefault="006337AE" w:rsidP="00366B18">
                  <w:pPr>
                    <w:pStyle w:val="Akapitzlist"/>
                    <w:ind w:left="133"/>
                    <w:jc w:val="both"/>
                  </w:pPr>
                  <w:r w:rsidRPr="00713C8E">
                    <w:t>- pozycja standardowa „0”</w:t>
                  </w:r>
                </w:p>
                <w:p w14:paraId="125044EE" w14:textId="77777777" w:rsidR="006337AE" w:rsidRPr="00713C8E" w:rsidRDefault="006337AE" w:rsidP="00366B18">
                  <w:pPr>
                    <w:pStyle w:val="Akapitzlist"/>
                    <w:ind w:left="133"/>
                    <w:jc w:val="both"/>
                  </w:pPr>
                  <w:r w:rsidRPr="00713C8E">
                    <w:t>-przesuw wzdłużny blatu</w:t>
                  </w:r>
                </w:p>
                <w:p w14:paraId="2C711FA6" w14:textId="77777777" w:rsidR="006337AE" w:rsidRPr="00713C8E" w:rsidRDefault="006337AE" w:rsidP="00366B18">
                  <w:pPr>
                    <w:pStyle w:val="Akapitzlist"/>
                    <w:ind w:left="133"/>
                    <w:jc w:val="both"/>
                  </w:pPr>
                  <w:r w:rsidRPr="00713C8E">
                    <w:t>- blokowanie/odblokowywanie do podłoża</w:t>
                  </w:r>
                </w:p>
                <w:p w14:paraId="0AD7FE32" w14:textId="77777777" w:rsidR="006337AE" w:rsidRPr="00713C8E" w:rsidRDefault="006337AE" w:rsidP="00366B18">
                  <w:pPr>
                    <w:pStyle w:val="Akapitzlist"/>
                    <w:ind w:left="133"/>
                    <w:jc w:val="both"/>
                  </w:pPr>
                  <w:r w:rsidRPr="00713C8E">
                    <w:t>-jazda stołu w obu kierunkach</w:t>
                  </w:r>
                </w:p>
                <w:p w14:paraId="1B3F844E" w14:textId="77777777" w:rsidR="006337AE" w:rsidRPr="00713C8E" w:rsidRDefault="006337AE" w:rsidP="00366B18">
                  <w:pPr>
                    <w:pStyle w:val="Akapitzlist"/>
                    <w:ind w:left="133"/>
                    <w:jc w:val="both"/>
                  </w:pPr>
                  <w:r w:rsidRPr="00713C8E">
                    <w:t>-wyłączenie</w:t>
                  </w:r>
                </w:p>
              </w:tc>
            </w:tr>
            <w:tr w:rsidR="006337AE" w:rsidRPr="00713C8E" w14:paraId="6D6FA438" w14:textId="77777777" w:rsidTr="004F6B06">
              <w:tc>
                <w:tcPr>
                  <w:tcW w:w="10406" w:type="dxa"/>
                  <w:vAlign w:val="center"/>
                </w:tcPr>
                <w:p w14:paraId="59D57829" w14:textId="77777777" w:rsidR="006337AE" w:rsidRPr="00713C8E" w:rsidRDefault="006337AE" w:rsidP="00366B18">
                  <w:pPr>
                    <w:pStyle w:val="Akapitzlist"/>
                    <w:ind w:left="133"/>
                    <w:jc w:val="both"/>
                  </w:pPr>
                  <w:r w:rsidRPr="00713C8E">
                    <w:t xml:space="preserve">Możliwość obsługi funkcji stołu z awaryjnego panelu sterującego umieszczonego na kolumnie stołu. </w:t>
                  </w:r>
                </w:p>
              </w:tc>
            </w:tr>
            <w:tr w:rsidR="006337AE" w:rsidRPr="00713C8E" w14:paraId="508126F4" w14:textId="77777777" w:rsidTr="004F6B06">
              <w:tc>
                <w:tcPr>
                  <w:tcW w:w="10406" w:type="dxa"/>
                  <w:vAlign w:val="center"/>
                </w:tcPr>
                <w:p w14:paraId="6EFBE4B0" w14:textId="77777777" w:rsidR="006337AE" w:rsidRPr="00713C8E" w:rsidRDefault="006337AE" w:rsidP="00366B18">
                  <w:pPr>
                    <w:pStyle w:val="Akapitzlist"/>
                    <w:ind w:left="133"/>
                  </w:pPr>
                  <w:r w:rsidRPr="00713C8E">
                    <w:t>Stół wyposażony w system antykolizyjny, zabezpieczający przed kolizją elementów blatu oraz niepozwalający np. na uderzeniem elementem blatu o podłoże. System zatrzymuje ruch w przypadku możliwego wystąpienia kolizji oraz informuje użytkownika o zaistniałej sytuacji.</w:t>
                  </w:r>
                </w:p>
              </w:tc>
            </w:tr>
            <w:tr w:rsidR="006337AE" w:rsidRPr="00713C8E" w14:paraId="393B2441" w14:textId="77777777" w:rsidTr="004F6B06">
              <w:tc>
                <w:tcPr>
                  <w:tcW w:w="10406" w:type="dxa"/>
                  <w:vAlign w:val="center"/>
                </w:tcPr>
                <w:p w14:paraId="05C03197" w14:textId="77777777" w:rsidR="006337AE" w:rsidRPr="00713C8E" w:rsidRDefault="006337AE" w:rsidP="00366B18">
                  <w:pPr>
                    <w:pStyle w:val="Akapitzlist"/>
                    <w:ind w:left="133"/>
                    <w:jc w:val="both"/>
                  </w:pPr>
                  <w:r w:rsidRPr="00713C8E">
                    <w:t>Pilot przewodowy wyposażony w ekran dotykowy z którego można zaprogramować 30 ulubionych pozycji blatu.</w:t>
                  </w:r>
                </w:p>
              </w:tc>
            </w:tr>
            <w:tr w:rsidR="006337AE" w:rsidRPr="00713C8E" w14:paraId="41029B59" w14:textId="77777777" w:rsidTr="004F6B06">
              <w:tc>
                <w:tcPr>
                  <w:tcW w:w="10406" w:type="dxa"/>
                  <w:vAlign w:val="center"/>
                </w:tcPr>
                <w:p w14:paraId="2CEAA682" w14:textId="77777777" w:rsidR="006337AE" w:rsidRPr="00713C8E" w:rsidRDefault="006337AE" w:rsidP="00366B18">
                  <w:pPr>
                    <w:pStyle w:val="Akapitzlist"/>
                    <w:ind w:left="133"/>
                    <w:jc w:val="both"/>
                  </w:pPr>
                  <w:r w:rsidRPr="00713C8E">
                    <w:t>Możliwość ustawienia na pilocie z poziomu ekranu dotykowego 4 różnych prędkości ruchów (25%, 50%, 75% i 100%)</w:t>
                  </w:r>
                </w:p>
              </w:tc>
            </w:tr>
            <w:tr w:rsidR="006337AE" w:rsidRPr="00713C8E" w14:paraId="73A4877B" w14:textId="77777777" w:rsidTr="004F6B06">
              <w:tc>
                <w:tcPr>
                  <w:tcW w:w="10406" w:type="dxa"/>
                  <w:vAlign w:val="center"/>
                </w:tcPr>
                <w:p w14:paraId="1C0E822C" w14:textId="77777777" w:rsidR="006337AE" w:rsidRPr="00713C8E" w:rsidRDefault="006337AE" w:rsidP="00366B18">
                  <w:pPr>
                    <w:pStyle w:val="Akapitzlist"/>
                    <w:ind w:left="133"/>
                    <w:jc w:val="both"/>
                  </w:pPr>
                  <w:r w:rsidRPr="00713C8E">
                    <w:t>Pilot wyposażony w wyświetlacz informujący o stanie położenia blatu w postaci parametrów cyfrowych (trendelenburg, antytrendelenburg, przechył boczny, przesuw wzdłużny, wysokość, pozycji sekcji nóg, pozycji sekcji pleców), wypoziomowaniu blatu.</w:t>
                  </w:r>
                </w:p>
              </w:tc>
            </w:tr>
            <w:tr w:rsidR="006337AE" w:rsidRPr="00713C8E" w14:paraId="1B009FA6" w14:textId="77777777" w:rsidTr="004F6B06">
              <w:tc>
                <w:tcPr>
                  <w:tcW w:w="10406" w:type="dxa"/>
                  <w:vAlign w:val="center"/>
                </w:tcPr>
                <w:p w14:paraId="09EE6E0D" w14:textId="77777777" w:rsidR="006337AE" w:rsidRPr="00713C8E" w:rsidRDefault="006337AE" w:rsidP="00366B18">
                  <w:pPr>
                    <w:pStyle w:val="Akapitzlist"/>
                    <w:ind w:left="133"/>
                    <w:jc w:val="both"/>
                  </w:pPr>
                  <w:r w:rsidRPr="00713C8E">
                    <w:t>Pilot przewodowy stołu wyraźnie podzielony na 3 sekcje. Sekcja pierwsza  z przyciskami do blokowania/odblokowywania oraz jazdy stołu w obu kierunkach. Sekcja druga z wydzielonymi przyciskami odpowiadającymi za ruch kolumny (trendelenburg, antytrendelenburg, przechyły boczne, góra/dół). Sekcja trzecia z wydzielonymi przyciskami odpowiadającymi za ruch blatu (sekcja nóg, sekcja pleców, przesuw wzdłużny, pozycja flex/reflex)</w:t>
                  </w:r>
                </w:p>
              </w:tc>
            </w:tr>
            <w:tr w:rsidR="006337AE" w:rsidRPr="00713C8E" w14:paraId="5654DEE3" w14:textId="77777777" w:rsidTr="004F6B06">
              <w:tc>
                <w:tcPr>
                  <w:tcW w:w="10406" w:type="dxa"/>
                  <w:vAlign w:val="center"/>
                </w:tcPr>
                <w:p w14:paraId="01F95C41" w14:textId="77777777" w:rsidR="006337AE" w:rsidRPr="00713C8E" w:rsidRDefault="006337AE" w:rsidP="00366B18">
                  <w:pPr>
                    <w:pStyle w:val="Akapitzlist"/>
                    <w:ind w:left="133"/>
                    <w:jc w:val="both"/>
                  </w:pPr>
                  <w:r w:rsidRPr="00713C8E">
                    <w:t xml:space="preserve">Regulacja elektromechaniczna wysokości blatu od 580 mm do 1140 mm </w:t>
                  </w:r>
                </w:p>
              </w:tc>
            </w:tr>
            <w:tr w:rsidR="006337AE" w:rsidRPr="00713C8E" w14:paraId="03732351" w14:textId="77777777" w:rsidTr="004F6B06">
              <w:tc>
                <w:tcPr>
                  <w:tcW w:w="10406" w:type="dxa"/>
                  <w:vAlign w:val="center"/>
                </w:tcPr>
                <w:p w14:paraId="10F789EE" w14:textId="77777777" w:rsidR="006337AE" w:rsidRPr="00713C8E" w:rsidRDefault="006337AE" w:rsidP="00366B18">
                  <w:pPr>
                    <w:pStyle w:val="Akapitzlist"/>
                    <w:ind w:left="133"/>
                    <w:jc w:val="both"/>
                  </w:pPr>
                  <w:r w:rsidRPr="00713C8E">
                    <w:lastRenderedPageBreak/>
                    <w:t>Przechyły boczne 30º regulowane elektromechanicznie</w:t>
                  </w:r>
                </w:p>
              </w:tc>
            </w:tr>
            <w:tr w:rsidR="006337AE" w:rsidRPr="00713C8E" w14:paraId="74763CC3" w14:textId="77777777" w:rsidTr="004F6B06">
              <w:tc>
                <w:tcPr>
                  <w:tcW w:w="10406" w:type="dxa"/>
                  <w:vAlign w:val="center"/>
                </w:tcPr>
                <w:p w14:paraId="731E8236" w14:textId="77777777" w:rsidR="006337AE" w:rsidRPr="00713C8E" w:rsidRDefault="006337AE" w:rsidP="00366B18">
                  <w:pPr>
                    <w:pStyle w:val="Akapitzlist"/>
                    <w:ind w:left="133"/>
                    <w:jc w:val="both"/>
                  </w:pPr>
                  <w:r w:rsidRPr="00713C8E">
                    <w:t>Przechyły Trendelenburga 45º regulowane elektromechanicznie</w:t>
                  </w:r>
                </w:p>
              </w:tc>
            </w:tr>
            <w:tr w:rsidR="006337AE" w:rsidRPr="00713C8E" w14:paraId="3B8C594C" w14:textId="77777777" w:rsidTr="004F6B06">
              <w:tc>
                <w:tcPr>
                  <w:tcW w:w="10406" w:type="dxa"/>
                  <w:vAlign w:val="center"/>
                </w:tcPr>
                <w:p w14:paraId="7705FB73" w14:textId="77777777" w:rsidR="006337AE" w:rsidRPr="00713C8E" w:rsidRDefault="006337AE" w:rsidP="00366B18">
                  <w:pPr>
                    <w:pStyle w:val="Akapitzlist"/>
                    <w:ind w:left="133"/>
                    <w:jc w:val="both"/>
                  </w:pPr>
                  <w:r w:rsidRPr="00713C8E">
                    <w:t>Przechyły Antytrendelenburga 45º regulowane elektromechanicznie</w:t>
                  </w:r>
                </w:p>
              </w:tc>
            </w:tr>
            <w:tr w:rsidR="006337AE" w:rsidRPr="00713C8E" w14:paraId="516E1C9F" w14:textId="77777777" w:rsidTr="004F6B06">
              <w:tc>
                <w:tcPr>
                  <w:tcW w:w="10406" w:type="dxa"/>
                  <w:vAlign w:val="center"/>
                </w:tcPr>
                <w:p w14:paraId="124A8F74" w14:textId="77777777" w:rsidR="006337AE" w:rsidRPr="00713C8E" w:rsidRDefault="006337AE" w:rsidP="00366B18">
                  <w:pPr>
                    <w:pStyle w:val="Akapitzlist"/>
                    <w:ind w:left="133"/>
                    <w:jc w:val="both"/>
                  </w:pPr>
                  <w:r w:rsidRPr="00713C8E">
                    <w:t>Przesuw wzdłużny blatu 460 mm regulowany elektromechanicznie</w:t>
                  </w:r>
                </w:p>
              </w:tc>
            </w:tr>
            <w:tr w:rsidR="006337AE" w:rsidRPr="00713C8E" w14:paraId="08E867BD" w14:textId="77777777" w:rsidTr="004F6B06">
              <w:tc>
                <w:tcPr>
                  <w:tcW w:w="10406" w:type="dxa"/>
                  <w:vAlign w:val="center"/>
                </w:tcPr>
                <w:p w14:paraId="084CE48B" w14:textId="77777777" w:rsidR="006337AE" w:rsidRPr="00713C8E" w:rsidRDefault="006337AE" w:rsidP="00366B18">
                  <w:pPr>
                    <w:pStyle w:val="Akapitzlist"/>
                    <w:ind w:left="133"/>
                    <w:jc w:val="both"/>
                  </w:pPr>
                  <w:r w:rsidRPr="00713C8E">
                    <w:t>Podgłówek regulowany w zakresie +45 º - 30 º</w:t>
                  </w:r>
                </w:p>
              </w:tc>
            </w:tr>
            <w:tr w:rsidR="006337AE" w:rsidRPr="00713C8E" w14:paraId="7D218935" w14:textId="77777777" w:rsidTr="004F6B06">
              <w:tc>
                <w:tcPr>
                  <w:tcW w:w="10406" w:type="dxa"/>
                  <w:vAlign w:val="center"/>
                </w:tcPr>
                <w:p w14:paraId="56E07CD3" w14:textId="77777777" w:rsidR="006337AE" w:rsidRPr="00713C8E" w:rsidRDefault="006337AE" w:rsidP="00366B18">
                  <w:pPr>
                    <w:pStyle w:val="Akapitzlist"/>
                    <w:ind w:left="133"/>
                    <w:jc w:val="both"/>
                    <w:rPr>
                      <w:vertAlign w:val="superscript"/>
                    </w:rPr>
                  </w:pPr>
                  <w:r w:rsidRPr="00713C8E">
                    <w:t>Podnóżek regulowany elektromechanicznie w zakresie + 90º /- 105</w:t>
                  </w:r>
                  <w:r w:rsidRPr="00713C8E">
                    <w:rPr>
                      <w:vertAlign w:val="superscript"/>
                    </w:rPr>
                    <w:t>º</w:t>
                  </w:r>
                </w:p>
              </w:tc>
            </w:tr>
            <w:tr w:rsidR="006337AE" w:rsidRPr="00713C8E" w14:paraId="474CA8FD" w14:textId="77777777" w:rsidTr="004F6B06">
              <w:tc>
                <w:tcPr>
                  <w:tcW w:w="10406" w:type="dxa"/>
                  <w:vAlign w:val="center"/>
                </w:tcPr>
                <w:p w14:paraId="0A99BF4D" w14:textId="77777777" w:rsidR="006337AE" w:rsidRPr="00713C8E" w:rsidRDefault="006337AE" w:rsidP="00366B18">
                  <w:pPr>
                    <w:pStyle w:val="Akapitzlist"/>
                    <w:ind w:left="133"/>
                    <w:jc w:val="both"/>
                  </w:pPr>
                  <w:r w:rsidRPr="00713C8E">
                    <w:t>Płyta plecowa regulowana elektromechanicznie w zakresie +90</w:t>
                  </w:r>
                  <w:r w:rsidRPr="00713C8E">
                    <w:rPr>
                      <w:vertAlign w:val="superscript"/>
                    </w:rPr>
                    <w:t>0</w:t>
                  </w:r>
                  <w:r w:rsidRPr="00713C8E">
                    <w:t>/- 45</w:t>
                  </w:r>
                  <w:r w:rsidRPr="00713C8E">
                    <w:rPr>
                      <w:vertAlign w:val="superscript"/>
                    </w:rPr>
                    <w:t>0</w:t>
                  </w:r>
                </w:p>
              </w:tc>
            </w:tr>
            <w:tr w:rsidR="006337AE" w:rsidRPr="00713C8E" w14:paraId="739B95B3" w14:textId="77777777" w:rsidTr="004F6B06">
              <w:tc>
                <w:tcPr>
                  <w:tcW w:w="10406" w:type="dxa"/>
                  <w:vAlign w:val="center"/>
                </w:tcPr>
                <w:p w14:paraId="62FBDEB4" w14:textId="77777777" w:rsidR="006337AE" w:rsidRPr="00713C8E" w:rsidRDefault="006337AE" w:rsidP="00366B18">
                  <w:pPr>
                    <w:pStyle w:val="Akapitzlist"/>
                    <w:ind w:left="133"/>
                    <w:jc w:val="both"/>
                  </w:pPr>
                  <w:r w:rsidRPr="00713C8E">
                    <w:t>Stół podczas powrotu do pozycji „0” poziomuje jednocześnie wszystkie elementy blatu.</w:t>
                  </w:r>
                </w:p>
              </w:tc>
            </w:tr>
            <w:tr w:rsidR="006337AE" w:rsidRPr="00713C8E" w14:paraId="2DF179CD" w14:textId="77777777" w:rsidTr="004F6B06">
              <w:tc>
                <w:tcPr>
                  <w:tcW w:w="10406" w:type="dxa"/>
                  <w:vAlign w:val="center"/>
                </w:tcPr>
                <w:p w14:paraId="32CAECF6" w14:textId="77777777" w:rsidR="006337AE" w:rsidRPr="00713C8E" w:rsidRDefault="006337AE" w:rsidP="00366B18">
                  <w:pPr>
                    <w:pStyle w:val="Akapitzlist"/>
                    <w:ind w:left="133"/>
                    <w:jc w:val="both"/>
                  </w:pPr>
                  <w:r w:rsidRPr="00713C8E">
                    <w:t>Stół o obciążalności roboczej450 kg</w:t>
                  </w:r>
                </w:p>
              </w:tc>
            </w:tr>
            <w:tr w:rsidR="006337AE" w:rsidRPr="00713C8E" w14:paraId="103588DE" w14:textId="77777777" w:rsidTr="004F6B06">
              <w:tc>
                <w:tcPr>
                  <w:tcW w:w="10406" w:type="dxa"/>
                  <w:vAlign w:val="center"/>
                </w:tcPr>
                <w:p w14:paraId="23DA7E8C" w14:textId="77777777" w:rsidR="006337AE" w:rsidRPr="00713C8E" w:rsidRDefault="006337AE" w:rsidP="00366B18">
                  <w:pPr>
                    <w:pStyle w:val="Akapitzlist"/>
                    <w:ind w:left="133"/>
                    <w:jc w:val="both"/>
                  </w:pPr>
                  <w:r w:rsidRPr="00713C8E">
                    <w:t>Płyta plecowa dolna regulowana elektromechanicznie w zakresie ≥ +85</w:t>
                  </w:r>
                  <w:r w:rsidRPr="00713C8E">
                    <w:rPr>
                      <w:vertAlign w:val="superscript"/>
                    </w:rPr>
                    <w:t>0</w:t>
                  </w:r>
                  <w:r w:rsidRPr="00713C8E">
                    <w:t>/- 45</w:t>
                  </w:r>
                  <w:r w:rsidRPr="00713C8E">
                    <w:rPr>
                      <w:vertAlign w:val="superscript"/>
                    </w:rPr>
                    <w:t xml:space="preserve">0 </w:t>
                  </w:r>
                  <w:r w:rsidRPr="00713C8E">
                    <w:t xml:space="preserve">(±5° ) z możliwością ustawienia wypiętrzenia blatu do zabiegów torakochirurgicznych tzn. w osi klatki piersiowej pacjenta. </w:t>
                  </w:r>
                </w:p>
              </w:tc>
            </w:tr>
            <w:tr w:rsidR="006337AE" w:rsidRPr="00713C8E" w14:paraId="0837B871" w14:textId="77777777" w:rsidTr="004F6B06">
              <w:tc>
                <w:tcPr>
                  <w:tcW w:w="10406" w:type="dxa"/>
                  <w:vAlign w:val="center"/>
                </w:tcPr>
                <w:p w14:paraId="70D0757A" w14:textId="77777777" w:rsidR="006337AE" w:rsidRPr="00713C8E" w:rsidRDefault="006337AE" w:rsidP="00366B18">
                  <w:pPr>
                    <w:pStyle w:val="Akapitzlist"/>
                    <w:ind w:left="133"/>
                    <w:jc w:val="both"/>
                  </w:pPr>
                  <w:r w:rsidRPr="00713C8E">
                    <w:t>Stół wyposażony w system przeciążeniowy – zatrzymujący ruch stołu w przypadku przeciążenia blatu w określonej pozycji. System w przypadku przeciążenia zatrzymuje blat w bezpiecznym położeniu i informuje na wyświetlaczu użytkownika o zaistniałej próbie niebezpiecznego ruchu blatu.</w:t>
                  </w:r>
                </w:p>
              </w:tc>
            </w:tr>
            <w:tr w:rsidR="006337AE" w:rsidRPr="00713C8E" w14:paraId="3BB045E3" w14:textId="77777777" w:rsidTr="004F6B06">
              <w:tc>
                <w:tcPr>
                  <w:tcW w:w="10406" w:type="dxa"/>
                  <w:tcBorders>
                    <w:top w:val="single" w:sz="4" w:space="0" w:color="auto"/>
                    <w:left w:val="single" w:sz="4" w:space="0" w:color="auto"/>
                    <w:bottom w:val="single" w:sz="4" w:space="0" w:color="auto"/>
                    <w:right w:val="single" w:sz="4" w:space="0" w:color="auto"/>
                  </w:tcBorders>
                  <w:shd w:val="clear" w:color="auto" w:fill="auto"/>
                  <w:vAlign w:val="center"/>
                </w:tcPr>
                <w:p w14:paraId="5CAB88E9" w14:textId="77777777" w:rsidR="006337AE" w:rsidRPr="00713C8E" w:rsidRDefault="006337AE" w:rsidP="00366B18">
                  <w:pPr>
                    <w:pStyle w:val="Akapitzlist"/>
                    <w:ind w:left="133"/>
                    <w:jc w:val="both"/>
                  </w:pPr>
                  <w:r w:rsidRPr="00713C8E">
                    <w:t>Podpórka pod rękę na przegubie kulowym – 2 komplety</w:t>
                  </w:r>
                </w:p>
              </w:tc>
            </w:tr>
            <w:tr w:rsidR="006337AE" w:rsidRPr="00713C8E" w14:paraId="67C13F2A" w14:textId="77777777" w:rsidTr="004F6B06">
              <w:tc>
                <w:tcPr>
                  <w:tcW w:w="10406" w:type="dxa"/>
                  <w:tcBorders>
                    <w:top w:val="single" w:sz="4" w:space="0" w:color="auto"/>
                    <w:left w:val="single" w:sz="4" w:space="0" w:color="auto"/>
                    <w:bottom w:val="single" w:sz="4" w:space="0" w:color="auto"/>
                    <w:right w:val="single" w:sz="4" w:space="0" w:color="auto"/>
                  </w:tcBorders>
                  <w:shd w:val="clear" w:color="auto" w:fill="auto"/>
                  <w:vAlign w:val="center"/>
                </w:tcPr>
                <w:p w14:paraId="7475D6E0" w14:textId="77777777" w:rsidR="006337AE" w:rsidRPr="00713C8E" w:rsidRDefault="006337AE" w:rsidP="00366B18">
                  <w:pPr>
                    <w:pStyle w:val="Akapitzlist"/>
                    <w:ind w:left="133"/>
                    <w:jc w:val="both"/>
                  </w:pPr>
                  <w:r w:rsidRPr="00713C8E">
                    <w:t>Przesłona anestezjologiczna</w:t>
                  </w:r>
                </w:p>
              </w:tc>
            </w:tr>
            <w:tr w:rsidR="006337AE" w:rsidRPr="00713C8E" w14:paraId="718BB605" w14:textId="77777777" w:rsidTr="004F6B06">
              <w:tc>
                <w:tcPr>
                  <w:tcW w:w="10406" w:type="dxa"/>
                  <w:tcBorders>
                    <w:top w:val="single" w:sz="4" w:space="0" w:color="auto"/>
                    <w:left w:val="single" w:sz="4" w:space="0" w:color="auto"/>
                    <w:bottom w:val="single" w:sz="4" w:space="0" w:color="auto"/>
                    <w:right w:val="single" w:sz="4" w:space="0" w:color="auto"/>
                  </w:tcBorders>
                  <w:shd w:val="clear" w:color="auto" w:fill="auto"/>
                  <w:vAlign w:val="center"/>
                </w:tcPr>
                <w:p w14:paraId="7BA12EC2" w14:textId="77777777" w:rsidR="006337AE" w:rsidRPr="00713C8E" w:rsidRDefault="006337AE" w:rsidP="00366B18">
                  <w:pPr>
                    <w:pStyle w:val="Akapitzlist"/>
                    <w:ind w:left="133"/>
                    <w:jc w:val="both"/>
                  </w:pPr>
                  <w:r w:rsidRPr="00713C8E">
                    <w:t>Pas do ciała- pacjenta, mocowany o do szyn bocznych</w:t>
                  </w:r>
                </w:p>
              </w:tc>
            </w:tr>
            <w:tr w:rsidR="006337AE" w:rsidRPr="00713C8E" w14:paraId="0D185489" w14:textId="77777777" w:rsidTr="004F6B06">
              <w:tc>
                <w:tcPr>
                  <w:tcW w:w="10406" w:type="dxa"/>
                  <w:tcBorders>
                    <w:top w:val="single" w:sz="4" w:space="0" w:color="auto"/>
                    <w:left w:val="single" w:sz="4" w:space="0" w:color="auto"/>
                    <w:bottom w:val="single" w:sz="4" w:space="0" w:color="auto"/>
                    <w:right w:val="single" w:sz="4" w:space="0" w:color="auto"/>
                  </w:tcBorders>
                  <w:shd w:val="clear" w:color="auto" w:fill="auto"/>
                  <w:vAlign w:val="center"/>
                </w:tcPr>
                <w:p w14:paraId="17D2CD3D" w14:textId="77777777" w:rsidR="006337AE" w:rsidRPr="00713C8E" w:rsidRDefault="006337AE" w:rsidP="00366B18">
                  <w:pPr>
                    <w:pStyle w:val="Akapitzlist"/>
                    <w:ind w:left="133"/>
                    <w:jc w:val="both"/>
                  </w:pPr>
                  <w:r w:rsidRPr="00713C8E">
                    <w:t xml:space="preserve">Stolik do operacji ręki, mocowany do szyny bocznej, przezierny dla promieni RTG wykonany z włókna węglowego. </w:t>
                  </w:r>
                </w:p>
              </w:tc>
            </w:tr>
            <w:tr w:rsidR="006337AE" w:rsidRPr="00713C8E" w14:paraId="505EB62B" w14:textId="77777777" w:rsidTr="004F6B06">
              <w:tc>
                <w:tcPr>
                  <w:tcW w:w="10406" w:type="dxa"/>
                  <w:tcBorders>
                    <w:top w:val="single" w:sz="4" w:space="0" w:color="auto"/>
                    <w:left w:val="single" w:sz="4" w:space="0" w:color="auto"/>
                    <w:bottom w:val="single" w:sz="4" w:space="0" w:color="auto"/>
                    <w:right w:val="single" w:sz="4" w:space="0" w:color="auto"/>
                  </w:tcBorders>
                  <w:shd w:val="clear" w:color="auto" w:fill="auto"/>
                  <w:vAlign w:val="center"/>
                </w:tcPr>
                <w:p w14:paraId="796FC829" w14:textId="77777777" w:rsidR="006337AE" w:rsidRPr="00713C8E" w:rsidRDefault="006337AE" w:rsidP="00366B18">
                  <w:pPr>
                    <w:pStyle w:val="Akapitzlist"/>
                    <w:ind w:left="133"/>
                    <w:jc w:val="both"/>
                  </w:pPr>
                  <w:r w:rsidRPr="00713C8E">
                    <w:t>Przystawka barkowa. Montowana do stołu operacyjnego w miejscu segmentu pleców.</w:t>
                  </w:r>
                </w:p>
              </w:tc>
            </w:tr>
            <w:tr w:rsidR="006337AE" w:rsidRPr="00713C8E" w14:paraId="202E57D5" w14:textId="77777777" w:rsidTr="004F6B06">
              <w:tc>
                <w:tcPr>
                  <w:tcW w:w="10406" w:type="dxa"/>
                  <w:tcBorders>
                    <w:top w:val="single" w:sz="4" w:space="0" w:color="auto"/>
                    <w:left w:val="single" w:sz="4" w:space="0" w:color="auto"/>
                    <w:bottom w:val="single" w:sz="4" w:space="0" w:color="auto"/>
                    <w:right w:val="single" w:sz="4" w:space="0" w:color="auto"/>
                  </w:tcBorders>
                  <w:shd w:val="clear" w:color="auto" w:fill="auto"/>
                  <w:vAlign w:val="center"/>
                </w:tcPr>
                <w:p w14:paraId="5C7F7167" w14:textId="77777777" w:rsidR="006337AE" w:rsidRPr="00713C8E" w:rsidRDefault="006337AE" w:rsidP="00366B18">
                  <w:pPr>
                    <w:pStyle w:val="Akapitzlist"/>
                    <w:ind w:left="133"/>
                    <w:jc w:val="both"/>
                  </w:pPr>
                  <w:r w:rsidRPr="00713C8E">
                    <w:t>Podpory boczne do pozycjonowania pacjenta w pozycji na boku - 3 szt.</w:t>
                  </w:r>
                </w:p>
              </w:tc>
            </w:tr>
            <w:tr w:rsidR="006337AE" w:rsidRPr="00713C8E" w14:paraId="00E9B067" w14:textId="77777777" w:rsidTr="004F6B06">
              <w:tc>
                <w:tcPr>
                  <w:tcW w:w="10406" w:type="dxa"/>
                  <w:tcBorders>
                    <w:top w:val="single" w:sz="4" w:space="0" w:color="auto"/>
                    <w:left w:val="single" w:sz="4" w:space="0" w:color="auto"/>
                    <w:bottom w:val="single" w:sz="4" w:space="0" w:color="auto"/>
                    <w:right w:val="single" w:sz="4" w:space="0" w:color="auto"/>
                  </w:tcBorders>
                  <w:shd w:val="clear" w:color="auto" w:fill="auto"/>
                </w:tcPr>
                <w:p w14:paraId="2CEC50EF" w14:textId="77777777" w:rsidR="006337AE" w:rsidRPr="00713C8E" w:rsidRDefault="006337AE" w:rsidP="00366B18">
                  <w:pPr>
                    <w:pStyle w:val="Akapitzlist"/>
                    <w:ind w:left="133"/>
                  </w:pPr>
                  <w:r w:rsidRPr="00713C8E">
                    <w:t>Podpora cylindryczna do podtrzymywania kończyny dolnej w zabiegach kolanowych regulowana - 1 szt.</w:t>
                  </w:r>
                </w:p>
              </w:tc>
            </w:tr>
            <w:tr w:rsidR="006337AE" w:rsidRPr="00713C8E" w14:paraId="2F4EF355" w14:textId="77777777" w:rsidTr="004F6B06">
              <w:tc>
                <w:tcPr>
                  <w:tcW w:w="10406" w:type="dxa"/>
                  <w:tcBorders>
                    <w:top w:val="single" w:sz="4" w:space="0" w:color="auto"/>
                    <w:left w:val="single" w:sz="4" w:space="0" w:color="auto"/>
                    <w:bottom w:val="single" w:sz="4" w:space="0" w:color="auto"/>
                    <w:right w:val="single" w:sz="4" w:space="0" w:color="auto"/>
                  </w:tcBorders>
                  <w:shd w:val="clear" w:color="auto" w:fill="auto"/>
                </w:tcPr>
                <w:p w14:paraId="20210F26" w14:textId="77777777" w:rsidR="006337AE" w:rsidRPr="00713C8E" w:rsidRDefault="006337AE" w:rsidP="00366B18">
                  <w:pPr>
                    <w:pStyle w:val="Akapitzlist"/>
                    <w:ind w:left="133"/>
                    <w:jc w:val="both"/>
                  </w:pPr>
                  <w:r w:rsidRPr="00713C8E">
                    <w:t>Podpora do podtrzymywania kończyny dolnej w zabiegach kolanowych regulowana w pionie (podpora pod udo)- 1 szt.</w:t>
                  </w:r>
                </w:p>
              </w:tc>
            </w:tr>
            <w:tr w:rsidR="006337AE" w:rsidRPr="00713C8E" w14:paraId="79261414" w14:textId="77777777" w:rsidTr="004F6B06">
              <w:tc>
                <w:tcPr>
                  <w:tcW w:w="10406" w:type="dxa"/>
                  <w:tcBorders>
                    <w:top w:val="single" w:sz="4" w:space="0" w:color="auto"/>
                    <w:left w:val="single" w:sz="4" w:space="0" w:color="auto"/>
                    <w:bottom w:val="single" w:sz="4" w:space="0" w:color="auto"/>
                    <w:right w:val="single" w:sz="4" w:space="0" w:color="auto"/>
                  </w:tcBorders>
                  <w:shd w:val="clear" w:color="auto" w:fill="auto"/>
                </w:tcPr>
                <w:p w14:paraId="02D9D0A6" w14:textId="77777777" w:rsidR="006337AE" w:rsidRPr="00713C8E" w:rsidRDefault="006337AE" w:rsidP="00366B18">
                  <w:pPr>
                    <w:pStyle w:val="Akapitzlist"/>
                    <w:ind w:left="133"/>
                  </w:pPr>
                  <w:r w:rsidRPr="00713C8E">
                    <w:t>Podpora do podtrzymywania kończyny dolnej w zabiegach kolanowych regulowana w pionie (podpora pod udo z pasami zabezpieczającymi)- 1 szt.</w:t>
                  </w:r>
                </w:p>
              </w:tc>
            </w:tr>
            <w:tr w:rsidR="006337AE" w:rsidRPr="00713C8E" w14:paraId="78C9BBD9" w14:textId="77777777" w:rsidTr="004F6B06">
              <w:tc>
                <w:tcPr>
                  <w:tcW w:w="10406" w:type="dxa"/>
                  <w:tcBorders>
                    <w:top w:val="single" w:sz="4" w:space="0" w:color="auto"/>
                    <w:left w:val="single" w:sz="4" w:space="0" w:color="auto"/>
                    <w:bottom w:val="single" w:sz="4" w:space="0" w:color="auto"/>
                    <w:right w:val="single" w:sz="4" w:space="0" w:color="auto"/>
                  </w:tcBorders>
                  <w:shd w:val="clear" w:color="auto" w:fill="auto"/>
                </w:tcPr>
                <w:p w14:paraId="44DD4C6D" w14:textId="77777777" w:rsidR="006337AE" w:rsidRPr="00713C8E" w:rsidRDefault="006337AE" w:rsidP="00366B18">
                  <w:pPr>
                    <w:pStyle w:val="Akapitzlist"/>
                    <w:ind w:left="133"/>
                    <w:jc w:val="both"/>
                  </w:pPr>
                  <w:r w:rsidRPr="00713C8E">
                    <w:rPr>
                      <w:color w:val="212121"/>
                      <w:shd w:val="clear" w:color="auto" w:fill="FFFFFF"/>
                    </w:rPr>
                    <w:t>Przystawka do artroskopii kolana w rozmiarze XL, regulowana, obejmująca noge z mozliwoscia rotacji.- 1 szt</w:t>
                  </w:r>
                </w:p>
              </w:tc>
            </w:tr>
          </w:tbl>
          <w:p w14:paraId="6E387442" w14:textId="77777777" w:rsidR="006337AE" w:rsidRPr="00713C8E" w:rsidRDefault="006337AE" w:rsidP="00366B18">
            <w:pPr>
              <w:ind w:left="360" w:hanging="360"/>
              <w:rPr>
                <w:b/>
                <w:bCs/>
                <w:color w:val="000000"/>
                <w:sz w:val="18"/>
                <w:szCs w:val="18"/>
                <w:lang w:eastAsia="pl-PL"/>
              </w:rPr>
            </w:pPr>
          </w:p>
        </w:tc>
        <w:tc>
          <w:tcPr>
            <w:tcW w:w="1968" w:type="dxa"/>
            <w:tcBorders>
              <w:bottom w:val="single" w:sz="4" w:space="0" w:color="auto"/>
            </w:tcBorders>
          </w:tcPr>
          <w:p w14:paraId="06D0EEB5" w14:textId="2590E439" w:rsidR="006337AE" w:rsidRPr="00713C8E" w:rsidRDefault="006337AE" w:rsidP="00366B18">
            <w:pPr>
              <w:widowControl/>
              <w:suppressAutoHyphens w:val="0"/>
              <w:autoSpaceDE/>
              <w:jc w:val="center"/>
              <w:rPr>
                <w:b/>
                <w:bCs/>
                <w:color w:val="000000"/>
                <w:sz w:val="18"/>
                <w:szCs w:val="18"/>
                <w:lang w:eastAsia="pl-PL"/>
              </w:rPr>
            </w:pPr>
            <w:r>
              <w:rPr>
                <w:color w:val="000000"/>
                <w:sz w:val="18"/>
                <w:szCs w:val="18"/>
                <w:lang w:eastAsia="pl-PL"/>
              </w:rPr>
              <w:lastRenderedPageBreak/>
              <w:t>Zamawiający nie zmienia zapisów SIWZ</w:t>
            </w:r>
          </w:p>
        </w:tc>
      </w:tr>
      <w:tr w:rsidR="006337AE" w:rsidRPr="00713C8E" w14:paraId="29E2015A" w14:textId="77777777" w:rsidTr="006337AE">
        <w:trPr>
          <w:trHeight w:val="288"/>
        </w:trPr>
        <w:tc>
          <w:tcPr>
            <w:tcW w:w="562" w:type="dxa"/>
            <w:tcBorders>
              <w:bottom w:val="single" w:sz="4" w:space="0" w:color="auto"/>
            </w:tcBorders>
            <w:shd w:val="clear" w:color="auto" w:fill="auto"/>
          </w:tcPr>
          <w:p w14:paraId="397C3973" w14:textId="77777777" w:rsidR="006337AE" w:rsidRPr="00713C8E" w:rsidRDefault="006337AE" w:rsidP="00366B18">
            <w:pPr>
              <w:pStyle w:val="Akapitzlist"/>
              <w:numPr>
                <w:ilvl w:val="0"/>
                <w:numId w:val="3"/>
              </w:numPr>
              <w:ind w:hanging="720"/>
              <w:rPr>
                <w:b/>
                <w:bCs/>
                <w:color w:val="000000"/>
                <w:lang w:eastAsia="pl-PL"/>
              </w:rPr>
            </w:pPr>
          </w:p>
        </w:tc>
        <w:tc>
          <w:tcPr>
            <w:tcW w:w="11340" w:type="dxa"/>
            <w:tcBorders>
              <w:bottom w:val="single" w:sz="4" w:space="0" w:color="auto"/>
            </w:tcBorders>
            <w:shd w:val="clear" w:color="auto" w:fill="auto"/>
            <w:noWrap/>
          </w:tcPr>
          <w:p w14:paraId="6DB4C4FF" w14:textId="77777777" w:rsidR="006337AE" w:rsidRPr="00713C8E" w:rsidRDefault="006337AE" w:rsidP="00366B18">
            <w:pPr>
              <w:jc w:val="both"/>
              <w:rPr>
                <w:sz w:val="18"/>
                <w:szCs w:val="18"/>
              </w:rPr>
            </w:pPr>
            <w:r w:rsidRPr="00713C8E">
              <w:rPr>
                <w:sz w:val="18"/>
                <w:szCs w:val="18"/>
              </w:rPr>
              <w:t>Prosimy o wydłużenie terminu dostawy do 8 tygodni</w:t>
            </w:r>
          </w:p>
        </w:tc>
        <w:tc>
          <w:tcPr>
            <w:tcW w:w="1968" w:type="dxa"/>
            <w:tcBorders>
              <w:bottom w:val="single" w:sz="4" w:space="0" w:color="auto"/>
            </w:tcBorders>
            <w:shd w:val="clear" w:color="auto" w:fill="auto"/>
          </w:tcPr>
          <w:p w14:paraId="4AF64AC5" w14:textId="27773CC9" w:rsidR="006337AE" w:rsidRPr="00366B18" w:rsidRDefault="006337AE" w:rsidP="00366B18">
            <w:pPr>
              <w:widowControl/>
              <w:suppressAutoHyphens w:val="0"/>
              <w:autoSpaceDE/>
              <w:jc w:val="center"/>
              <w:rPr>
                <w:color w:val="000000"/>
                <w:sz w:val="18"/>
                <w:szCs w:val="18"/>
                <w:lang w:eastAsia="pl-PL"/>
              </w:rPr>
            </w:pPr>
            <w:r w:rsidRPr="00366B18">
              <w:rPr>
                <w:color w:val="000000"/>
                <w:sz w:val="18"/>
                <w:szCs w:val="18"/>
                <w:lang w:eastAsia="pl-PL"/>
              </w:rPr>
              <w:t xml:space="preserve">Zamawiający </w:t>
            </w:r>
            <w:r>
              <w:rPr>
                <w:color w:val="000000"/>
                <w:sz w:val="18"/>
                <w:szCs w:val="18"/>
                <w:lang w:eastAsia="pl-PL"/>
              </w:rPr>
              <w:t xml:space="preserve">nie </w:t>
            </w:r>
            <w:r w:rsidRPr="00366B18">
              <w:rPr>
                <w:color w:val="000000"/>
                <w:sz w:val="18"/>
                <w:szCs w:val="18"/>
                <w:lang w:eastAsia="pl-PL"/>
              </w:rPr>
              <w:t>dopuszcza zmian</w:t>
            </w:r>
            <w:r>
              <w:rPr>
                <w:color w:val="000000"/>
                <w:sz w:val="18"/>
                <w:szCs w:val="18"/>
                <w:lang w:eastAsia="pl-PL"/>
              </w:rPr>
              <w:t>y</w:t>
            </w:r>
            <w:r w:rsidRPr="00366B18">
              <w:rPr>
                <w:color w:val="000000"/>
                <w:sz w:val="18"/>
                <w:szCs w:val="18"/>
                <w:lang w:eastAsia="pl-PL"/>
              </w:rPr>
              <w:t xml:space="preserve"> terminu</w:t>
            </w:r>
            <w:r>
              <w:rPr>
                <w:color w:val="000000"/>
                <w:sz w:val="18"/>
                <w:szCs w:val="18"/>
                <w:lang w:eastAsia="pl-PL"/>
              </w:rPr>
              <w:t>.</w:t>
            </w:r>
          </w:p>
        </w:tc>
      </w:tr>
      <w:tr w:rsidR="006337AE" w:rsidRPr="00713C8E" w14:paraId="79AD67C2" w14:textId="77777777" w:rsidTr="006337AE">
        <w:trPr>
          <w:trHeight w:val="288"/>
        </w:trPr>
        <w:tc>
          <w:tcPr>
            <w:tcW w:w="562" w:type="dxa"/>
            <w:tcBorders>
              <w:bottom w:val="single" w:sz="4" w:space="0" w:color="auto"/>
            </w:tcBorders>
            <w:shd w:val="clear" w:color="auto" w:fill="auto"/>
          </w:tcPr>
          <w:p w14:paraId="0AB5A6E5" w14:textId="77777777" w:rsidR="006337AE" w:rsidRPr="00713C8E" w:rsidRDefault="006337AE" w:rsidP="00366B18">
            <w:pPr>
              <w:pStyle w:val="Akapitzlist"/>
              <w:numPr>
                <w:ilvl w:val="0"/>
                <w:numId w:val="3"/>
              </w:numPr>
              <w:ind w:hanging="720"/>
              <w:rPr>
                <w:b/>
                <w:bCs/>
                <w:color w:val="000000"/>
                <w:lang w:eastAsia="pl-PL"/>
              </w:rPr>
            </w:pPr>
          </w:p>
        </w:tc>
        <w:tc>
          <w:tcPr>
            <w:tcW w:w="11340" w:type="dxa"/>
            <w:tcBorders>
              <w:bottom w:val="single" w:sz="4" w:space="0" w:color="auto"/>
            </w:tcBorders>
            <w:shd w:val="clear" w:color="auto" w:fill="auto"/>
            <w:noWrap/>
          </w:tcPr>
          <w:p w14:paraId="75D04F5E" w14:textId="23DB1BC7" w:rsidR="006337AE" w:rsidRPr="003C42DD" w:rsidRDefault="006337AE" w:rsidP="00366B18">
            <w:pPr>
              <w:jc w:val="both"/>
              <w:rPr>
                <w:sz w:val="18"/>
                <w:szCs w:val="18"/>
              </w:rPr>
            </w:pPr>
            <w:r w:rsidRPr="003C42DD">
              <w:rPr>
                <w:rFonts w:eastAsiaTheme="minorHAnsi"/>
                <w:color w:val="000000"/>
                <w:sz w:val="18"/>
                <w:szCs w:val="18"/>
                <w:lang w:eastAsia="en-US"/>
              </w:rPr>
              <w:t>Czy Zamawiający wyrazi zgodę na wydłużenie terminu dostawy stołu operacyjnego do 30/12/2019? Stół operacyjny jest produkowany zgodnie z indywidualną konfiguracją Zamawiającego i okres produkcji wynosi około 8 tygodni.</w:t>
            </w:r>
          </w:p>
        </w:tc>
        <w:tc>
          <w:tcPr>
            <w:tcW w:w="1968" w:type="dxa"/>
            <w:tcBorders>
              <w:bottom w:val="single" w:sz="4" w:space="0" w:color="auto"/>
            </w:tcBorders>
            <w:shd w:val="clear" w:color="auto" w:fill="auto"/>
          </w:tcPr>
          <w:p w14:paraId="5381C17B" w14:textId="5965B980" w:rsidR="006337AE" w:rsidRPr="00713C8E" w:rsidRDefault="006337AE" w:rsidP="00366B18">
            <w:pPr>
              <w:widowControl/>
              <w:suppressAutoHyphens w:val="0"/>
              <w:autoSpaceDE/>
              <w:jc w:val="center"/>
              <w:rPr>
                <w:b/>
                <w:bCs/>
                <w:color w:val="000000"/>
                <w:sz w:val="18"/>
                <w:szCs w:val="18"/>
                <w:lang w:eastAsia="pl-PL"/>
              </w:rPr>
            </w:pPr>
            <w:r w:rsidRPr="00366B18">
              <w:rPr>
                <w:color w:val="000000"/>
                <w:sz w:val="18"/>
                <w:szCs w:val="18"/>
                <w:lang w:eastAsia="pl-PL"/>
              </w:rPr>
              <w:t xml:space="preserve">Zamawiający </w:t>
            </w:r>
            <w:r>
              <w:rPr>
                <w:color w:val="000000"/>
                <w:sz w:val="18"/>
                <w:szCs w:val="18"/>
                <w:lang w:eastAsia="pl-PL"/>
              </w:rPr>
              <w:t xml:space="preserve">nie </w:t>
            </w:r>
            <w:r w:rsidRPr="00366B18">
              <w:rPr>
                <w:color w:val="000000"/>
                <w:sz w:val="18"/>
                <w:szCs w:val="18"/>
                <w:lang w:eastAsia="pl-PL"/>
              </w:rPr>
              <w:t>dopuszcza zmian</w:t>
            </w:r>
            <w:r>
              <w:rPr>
                <w:color w:val="000000"/>
                <w:sz w:val="18"/>
                <w:szCs w:val="18"/>
                <w:lang w:eastAsia="pl-PL"/>
              </w:rPr>
              <w:t>y</w:t>
            </w:r>
            <w:r w:rsidRPr="00366B18">
              <w:rPr>
                <w:color w:val="000000"/>
                <w:sz w:val="18"/>
                <w:szCs w:val="18"/>
                <w:lang w:eastAsia="pl-PL"/>
              </w:rPr>
              <w:t xml:space="preserve"> terminu</w:t>
            </w:r>
            <w:r>
              <w:rPr>
                <w:color w:val="000000"/>
                <w:sz w:val="18"/>
                <w:szCs w:val="18"/>
                <w:lang w:eastAsia="pl-PL"/>
              </w:rPr>
              <w:t>.</w:t>
            </w:r>
          </w:p>
        </w:tc>
      </w:tr>
      <w:tr w:rsidR="006337AE" w:rsidRPr="00713C8E" w14:paraId="75C2C00D" w14:textId="77777777" w:rsidTr="006337AE">
        <w:trPr>
          <w:trHeight w:val="288"/>
        </w:trPr>
        <w:tc>
          <w:tcPr>
            <w:tcW w:w="562" w:type="dxa"/>
            <w:tcBorders>
              <w:bottom w:val="single" w:sz="4" w:space="0" w:color="auto"/>
            </w:tcBorders>
          </w:tcPr>
          <w:p w14:paraId="07C05B61" w14:textId="77777777" w:rsidR="006337AE" w:rsidRPr="00713C8E" w:rsidRDefault="006337AE" w:rsidP="00366B18">
            <w:pPr>
              <w:pStyle w:val="Akapitzlist"/>
              <w:numPr>
                <w:ilvl w:val="0"/>
                <w:numId w:val="3"/>
              </w:numPr>
              <w:ind w:hanging="720"/>
              <w:rPr>
                <w:b/>
                <w:bCs/>
                <w:color w:val="000000"/>
                <w:lang w:eastAsia="pl-PL"/>
              </w:rPr>
            </w:pPr>
          </w:p>
        </w:tc>
        <w:tc>
          <w:tcPr>
            <w:tcW w:w="11340" w:type="dxa"/>
            <w:tcBorders>
              <w:bottom w:val="single" w:sz="4" w:space="0" w:color="auto"/>
            </w:tcBorders>
            <w:noWrap/>
          </w:tcPr>
          <w:p w14:paraId="797E4677" w14:textId="499F9377" w:rsidR="006337AE" w:rsidRPr="003C42DD" w:rsidRDefault="006337AE" w:rsidP="00366B18">
            <w:pPr>
              <w:jc w:val="both"/>
              <w:rPr>
                <w:sz w:val="18"/>
                <w:szCs w:val="18"/>
              </w:rPr>
            </w:pPr>
            <w:r w:rsidRPr="003C42DD">
              <w:rPr>
                <w:rFonts w:eastAsiaTheme="minorHAnsi"/>
                <w:color w:val="000000"/>
                <w:sz w:val="18"/>
                <w:szCs w:val="18"/>
                <w:lang w:eastAsia="en-US"/>
              </w:rPr>
              <w:t>Czy Zamawiający wymaga aby stół posiadał system zapobiegania kolizjom elementów ruchomych? Takie rozwiązanie pozwala na bezpieczne użytkowanie stołu.</w:t>
            </w:r>
          </w:p>
        </w:tc>
        <w:tc>
          <w:tcPr>
            <w:tcW w:w="1968" w:type="dxa"/>
            <w:tcBorders>
              <w:bottom w:val="single" w:sz="4" w:space="0" w:color="auto"/>
            </w:tcBorders>
          </w:tcPr>
          <w:p w14:paraId="7C624634" w14:textId="17D8256E" w:rsidR="006337AE" w:rsidRPr="00366B18" w:rsidRDefault="006337AE" w:rsidP="00366B18">
            <w:pPr>
              <w:widowControl/>
              <w:suppressAutoHyphens w:val="0"/>
              <w:autoSpaceDE/>
              <w:jc w:val="center"/>
              <w:rPr>
                <w:color w:val="000000"/>
                <w:sz w:val="18"/>
                <w:szCs w:val="18"/>
                <w:lang w:eastAsia="pl-PL"/>
              </w:rPr>
            </w:pPr>
            <w:r w:rsidRPr="00366B18">
              <w:rPr>
                <w:color w:val="000000"/>
                <w:sz w:val="18"/>
                <w:szCs w:val="18"/>
                <w:lang w:eastAsia="pl-PL"/>
              </w:rPr>
              <w:t>Zgodnie</w:t>
            </w:r>
            <w:r>
              <w:rPr>
                <w:color w:val="000000"/>
                <w:sz w:val="18"/>
                <w:szCs w:val="18"/>
                <w:lang w:eastAsia="pl-PL"/>
              </w:rPr>
              <w:t xml:space="preserve"> z zapisami SIWZ</w:t>
            </w:r>
          </w:p>
        </w:tc>
      </w:tr>
      <w:tr w:rsidR="006337AE" w:rsidRPr="00713C8E" w14:paraId="63A81211" w14:textId="77777777" w:rsidTr="006337AE">
        <w:trPr>
          <w:trHeight w:val="288"/>
        </w:trPr>
        <w:tc>
          <w:tcPr>
            <w:tcW w:w="562" w:type="dxa"/>
            <w:tcBorders>
              <w:bottom w:val="single" w:sz="4" w:space="0" w:color="auto"/>
            </w:tcBorders>
          </w:tcPr>
          <w:p w14:paraId="0791D7FB" w14:textId="77777777" w:rsidR="006337AE" w:rsidRPr="00713C8E" w:rsidRDefault="006337AE" w:rsidP="00366B18">
            <w:pPr>
              <w:pStyle w:val="Akapitzlist"/>
              <w:numPr>
                <w:ilvl w:val="0"/>
                <w:numId w:val="3"/>
              </w:numPr>
              <w:ind w:hanging="720"/>
              <w:rPr>
                <w:b/>
                <w:bCs/>
                <w:color w:val="000000"/>
                <w:lang w:eastAsia="pl-PL"/>
              </w:rPr>
            </w:pPr>
          </w:p>
        </w:tc>
        <w:tc>
          <w:tcPr>
            <w:tcW w:w="11340" w:type="dxa"/>
            <w:tcBorders>
              <w:bottom w:val="single" w:sz="4" w:space="0" w:color="auto"/>
            </w:tcBorders>
            <w:noWrap/>
          </w:tcPr>
          <w:p w14:paraId="01177AA6" w14:textId="0AF3DAED" w:rsidR="006337AE" w:rsidRPr="003C42DD" w:rsidRDefault="006337AE" w:rsidP="00366B18">
            <w:pPr>
              <w:jc w:val="both"/>
              <w:rPr>
                <w:sz w:val="18"/>
                <w:szCs w:val="18"/>
              </w:rPr>
            </w:pPr>
            <w:r w:rsidRPr="003C42DD">
              <w:rPr>
                <w:rFonts w:eastAsiaTheme="minorHAnsi"/>
                <w:color w:val="000000"/>
                <w:sz w:val="18"/>
                <w:szCs w:val="18"/>
                <w:lang w:eastAsia="en-US"/>
              </w:rPr>
              <w:t>Czy Zamawiający wymaga aby stół posiadał 4 wysuwane nogi z automatyczną kompensacją wysokości (auto poziomowanie stołu)?</w:t>
            </w:r>
          </w:p>
        </w:tc>
        <w:tc>
          <w:tcPr>
            <w:tcW w:w="1968" w:type="dxa"/>
            <w:tcBorders>
              <w:bottom w:val="single" w:sz="4" w:space="0" w:color="auto"/>
            </w:tcBorders>
          </w:tcPr>
          <w:p w14:paraId="7CC8EA33" w14:textId="22CB726E" w:rsidR="006337AE" w:rsidRPr="00366B18" w:rsidRDefault="006337AE" w:rsidP="00366B18">
            <w:pPr>
              <w:widowControl/>
              <w:suppressAutoHyphens w:val="0"/>
              <w:autoSpaceDE/>
              <w:jc w:val="center"/>
              <w:rPr>
                <w:color w:val="000000"/>
                <w:sz w:val="18"/>
                <w:szCs w:val="18"/>
                <w:lang w:eastAsia="pl-PL"/>
              </w:rPr>
            </w:pPr>
            <w:r w:rsidRPr="00366B18">
              <w:rPr>
                <w:color w:val="000000"/>
                <w:sz w:val="18"/>
                <w:szCs w:val="18"/>
                <w:lang w:eastAsia="pl-PL"/>
              </w:rPr>
              <w:t>Zgodnie</w:t>
            </w:r>
            <w:r>
              <w:rPr>
                <w:color w:val="000000"/>
                <w:sz w:val="18"/>
                <w:szCs w:val="18"/>
                <w:lang w:eastAsia="pl-PL"/>
              </w:rPr>
              <w:t xml:space="preserve"> z zapisami SIWZ</w:t>
            </w:r>
          </w:p>
        </w:tc>
      </w:tr>
      <w:tr w:rsidR="006337AE" w:rsidRPr="00713C8E" w14:paraId="755BE442" w14:textId="77777777" w:rsidTr="006337AE">
        <w:trPr>
          <w:trHeight w:val="288"/>
        </w:trPr>
        <w:tc>
          <w:tcPr>
            <w:tcW w:w="562" w:type="dxa"/>
            <w:tcBorders>
              <w:bottom w:val="single" w:sz="4" w:space="0" w:color="auto"/>
            </w:tcBorders>
          </w:tcPr>
          <w:p w14:paraId="57936D23" w14:textId="77777777" w:rsidR="006337AE" w:rsidRPr="00713C8E" w:rsidRDefault="006337AE" w:rsidP="00366B18">
            <w:pPr>
              <w:pStyle w:val="Akapitzlist"/>
              <w:numPr>
                <w:ilvl w:val="0"/>
                <w:numId w:val="3"/>
              </w:numPr>
              <w:ind w:hanging="720"/>
              <w:rPr>
                <w:b/>
                <w:bCs/>
                <w:color w:val="000000"/>
                <w:lang w:eastAsia="pl-PL"/>
              </w:rPr>
            </w:pPr>
          </w:p>
        </w:tc>
        <w:tc>
          <w:tcPr>
            <w:tcW w:w="11340" w:type="dxa"/>
            <w:tcBorders>
              <w:bottom w:val="single" w:sz="4" w:space="0" w:color="auto"/>
            </w:tcBorders>
            <w:noWrap/>
          </w:tcPr>
          <w:p w14:paraId="4DCEC988" w14:textId="26A78E0E" w:rsidR="006337AE" w:rsidRPr="003C42DD" w:rsidRDefault="006337AE" w:rsidP="00366B18">
            <w:pPr>
              <w:jc w:val="both"/>
              <w:rPr>
                <w:rFonts w:eastAsiaTheme="minorHAnsi"/>
                <w:color w:val="000000"/>
                <w:sz w:val="18"/>
                <w:szCs w:val="18"/>
                <w:lang w:eastAsia="en-US"/>
              </w:rPr>
            </w:pPr>
            <w:r w:rsidRPr="003C42DD">
              <w:rPr>
                <w:rFonts w:eastAsiaTheme="minorHAnsi"/>
                <w:color w:val="000000"/>
                <w:sz w:val="18"/>
                <w:szCs w:val="18"/>
                <w:lang w:eastAsia="en-US"/>
              </w:rPr>
              <w:t>Czy Zamawiający wymaga aby stół posiadał zakres ruchu pionowego kolumny (poziom płyty leża) od 650 mm do 1070mm?</w:t>
            </w:r>
          </w:p>
        </w:tc>
        <w:tc>
          <w:tcPr>
            <w:tcW w:w="1968" w:type="dxa"/>
            <w:tcBorders>
              <w:bottom w:val="single" w:sz="4" w:space="0" w:color="auto"/>
            </w:tcBorders>
          </w:tcPr>
          <w:p w14:paraId="11163CE0" w14:textId="71F1BB00" w:rsidR="006337AE" w:rsidRPr="00366B18" w:rsidRDefault="006337AE" w:rsidP="00366B18">
            <w:pPr>
              <w:widowControl/>
              <w:suppressAutoHyphens w:val="0"/>
              <w:autoSpaceDE/>
              <w:jc w:val="center"/>
              <w:rPr>
                <w:color w:val="000000"/>
                <w:sz w:val="18"/>
                <w:szCs w:val="18"/>
                <w:lang w:eastAsia="pl-PL"/>
              </w:rPr>
            </w:pPr>
            <w:r w:rsidRPr="00366B18">
              <w:rPr>
                <w:color w:val="000000"/>
                <w:sz w:val="18"/>
                <w:szCs w:val="18"/>
                <w:lang w:eastAsia="pl-PL"/>
              </w:rPr>
              <w:t>Zgodnie</w:t>
            </w:r>
            <w:r>
              <w:rPr>
                <w:color w:val="000000"/>
                <w:sz w:val="18"/>
                <w:szCs w:val="18"/>
                <w:lang w:eastAsia="pl-PL"/>
              </w:rPr>
              <w:t xml:space="preserve"> z zapisami SIWZ</w:t>
            </w:r>
          </w:p>
        </w:tc>
      </w:tr>
      <w:tr w:rsidR="006337AE" w:rsidRPr="00713C8E" w14:paraId="6D72034D" w14:textId="77777777" w:rsidTr="006337AE">
        <w:trPr>
          <w:trHeight w:val="288"/>
        </w:trPr>
        <w:tc>
          <w:tcPr>
            <w:tcW w:w="562" w:type="dxa"/>
            <w:tcBorders>
              <w:bottom w:val="single" w:sz="4" w:space="0" w:color="auto"/>
            </w:tcBorders>
          </w:tcPr>
          <w:p w14:paraId="0706B77F" w14:textId="77777777" w:rsidR="006337AE" w:rsidRPr="00713C8E" w:rsidRDefault="006337AE" w:rsidP="00366B18">
            <w:pPr>
              <w:pStyle w:val="Akapitzlist"/>
              <w:numPr>
                <w:ilvl w:val="0"/>
                <w:numId w:val="3"/>
              </w:numPr>
              <w:ind w:hanging="720"/>
              <w:rPr>
                <w:b/>
                <w:bCs/>
                <w:color w:val="000000"/>
                <w:lang w:eastAsia="pl-PL"/>
              </w:rPr>
            </w:pPr>
          </w:p>
        </w:tc>
        <w:tc>
          <w:tcPr>
            <w:tcW w:w="11340" w:type="dxa"/>
            <w:tcBorders>
              <w:bottom w:val="single" w:sz="4" w:space="0" w:color="auto"/>
            </w:tcBorders>
            <w:noWrap/>
          </w:tcPr>
          <w:p w14:paraId="27BA47D9" w14:textId="6C71ECE8" w:rsidR="006337AE" w:rsidRPr="003C42DD" w:rsidRDefault="006337AE" w:rsidP="00366B18">
            <w:pPr>
              <w:jc w:val="both"/>
              <w:rPr>
                <w:rFonts w:eastAsiaTheme="minorHAnsi"/>
                <w:color w:val="000000"/>
                <w:sz w:val="18"/>
                <w:szCs w:val="18"/>
                <w:lang w:eastAsia="en-US"/>
              </w:rPr>
            </w:pPr>
            <w:r w:rsidRPr="003C42DD">
              <w:rPr>
                <w:sz w:val="18"/>
                <w:szCs w:val="18"/>
              </w:rPr>
              <w:t>Czy Zamawiający wymaga aby stół posiadał zatrzaskowy system montażu segmentów stołu?</w:t>
            </w:r>
          </w:p>
        </w:tc>
        <w:tc>
          <w:tcPr>
            <w:tcW w:w="1968" w:type="dxa"/>
            <w:tcBorders>
              <w:bottom w:val="single" w:sz="4" w:space="0" w:color="auto"/>
            </w:tcBorders>
          </w:tcPr>
          <w:p w14:paraId="306318F7" w14:textId="619FF56B" w:rsidR="006337AE" w:rsidRPr="00366B18" w:rsidRDefault="006337AE" w:rsidP="00366B18">
            <w:pPr>
              <w:widowControl/>
              <w:suppressAutoHyphens w:val="0"/>
              <w:autoSpaceDE/>
              <w:jc w:val="center"/>
              <w:rPr>
                <w:color w:val="000000"/>
                <w:sz w:val="18"/>
                <w:szCs w:val="18"/>
                <w:lang w:eastAsia="pl-PL"/>
              </w:rPr>
            </w:pPr>
            <w:r w:rsidRPr="00366B18">
              <w:rPr>
                <w:color w:val="000000"/>
                <w:sz w:val="18"/>
                <w:szCs w:val="18"/>
                <w:lang w:eastAsia="pl-PL"/>
              </w:rPr>
              <w:t>Zgodnie</w:t>
            </w:r>
            <w:r>
              <w:rPr>
                <w:color w:val="000000"/>
                <w:sz w:val="18"/>
                <w:szCs w:val="18"/>
                <w:lang w:eastAsia="pl-PL"/>
              </w:rPr>
              <w:t xml:space="preserve"> z zapisami SIWZ</w:t>
            </w:r>
          </w:p>
        </w:tc>
      </w:tr>
      <w:tr w:rsidR="006337AE" w:rsidRPr="00713C8E" w14:paraId="627EEF1B" w14:textId="77777777" w:rsidTr="006337AE">
        <w:trPr>
          <w:trHeight w:val="288"/>
        </w:trPr>
        <w:tc>
          <w:tcPr>
            <w:tcW w:w="562" w:type="dxa"/>
            <w:tcBorders>
              <w:right w:val="nil"/>
            </w:tcBorders>
            <w:shd w:val="clear" w:color="auto" w:fill="D5DCE4" w:themeFill="text2" w:themeFillTint="33"/>
          </w:tcPr>
          <w:p w14:paraId="5E5A9CE8" w14:textId="77777777" w:rsidR="006337AE" w:rsidRPr="00713C8E" w:rsidRDefault="006337AE" w:rsidP="00366B18">
            <w:pPr>
              <w:widowControl/>
              <w:suppressAutoHyphens w:val="0"/>
              <w:autoSpaceDE/>
              <w:rPr>
                <w:b/>
                <w:bCs/>
                <w:color w:val="000000"/>
                <w:sz w:val="18"/>
                <w:szCs w:val="18"/>
                <w:lang w:eastAsia="pl-PL"/>
              </w:rPr>
            </w:pPr>
          </w:p>
        </w:tc>
        <w:tc>
          <w:tcPr>
            <w:tcW w:w="11340" w:type="dxa"/>
            <w:tcBorders>
              <w:left w:val="nil"/>
              <w:right w:val="nil"/>
            </w:tcBorders>
            <w:shd w:val="clear" w:color="auto" w:fill="D5DCE4" w:themeFill="text2" w:themeFillTint="33"/>
            <w:noWrap/>
            <w:hideMark/>
          </w:tcPr>
          <w:p w14:paraId="5542477F" w14:textId="77777777" w:rsidR="006337AE" w:rsidRPr="00713C8E" w:rsidRDefault="006337AE" w:rsidP="00366B18">
            <w:pPr>
              <w:ind w:left="360" w:hanging="360"/>
              <w:rPr>
                <w:b/>
                <w:bCs/>
                <w:color w:val="000000"/>
                <w:sz w:val="18"/>
                <w:szCs w:val="18"/>
                <w:lang w:eastAsia="pl-PL"/>
              </w:rPr>
            </w:pPr>
            <w:r w:rsidRPr="00713C8E">
              <w:rPr>
                <w:b/>
                <w:bCs/>
                <w:color w:val="000000"/>
                <w:sz w:val="18"/>
                <w:szCs w:val="18"/>
                <w:lang w:eastAsia="pl-PL"/>
              </w:rPr>
              <w:t>P9-aparat USG</w:t>
            </w:r>
          </w:p>
        </w:tc>
        <w:tc>
          <w:tcPr>
            <w:tcW w:w="1968" w:type="dxa"/>
            <w:tcBorders>
              <w:left w:val="nil"/>
              <w:right w:val="single" w:sz="4" w:space="0" w:color="auto"/>
            </w:tcBorders>
            <w:shd w:val="clear" w:color="auto" w:fill="D5DCE4" w:themeFill="text2" w:themeFillTint="33"/>
          </w:tcPr>
          <w:p w14:paraId="6ABDBD75" w14:textId="77777777" w:rsidR="006337AE" w:rsidRPr="00366B18" w:rsidRDefault="006337AE" w:rsidP="00366B18">
            <w:pPr>
              <w:widowControl/>
              <w:suppressAutoHyphens w:val="0"/>
              <w:autoSpaceDE/>
              <w:jc w:val="center"/>
              <w:rPr>
                <w:color w:val="000000"/>
                <w:sz w:val="18"/>
                <w:szCs w:val="18"/>
                <w:lang w:eastAsia="pl-PL"/>
              </w:rPr>
            </w:pPr>
          </w:p>
        </w:tc>
      </w:tr>
      <w:tr w:rsidR="006337AE" w:rsidRPr="00713C8E" w14:paraId="2C591EFF" w14:textId="77777777" w:rsidTr="006337AE">
        <w:trPr>
          <w:trHeight w:val="1336"/>
        </w:trPr>
        <w:tc>
          <w:tcPr>
            <w:tcW w:w="562" w:type="dxa"/>
            <w:tcBorders>
              <w:bottom w:val="single" w:sz="4" w:space="0" w:color="auto"/>
            </w:tcBorders>
          </w:tcPr>
          <w:p w14:paraId="3AA7D918" w14:textId="77777777" w:rsidR="006337AE" w:rsidRPr="00713C8E" w:rsidRDefault="006337AE" w:rsidP="00366B18">
            <w:pPr>
              <w:pStyle w:val="Akapitzlist"/>
              <w:numPr>
                <w:ilvl w:val="0"/>
                <w:numId w:val="3"/>
              </w:numPr>
              <w:ind w:hanging="720"/>
              <w:rPr>
                <w:b/>
                <w:bCs/>
                <w:color w:val="000000"/>
                <w:lang w:eastAsia="pl-PL"/>
              </w:rPr>
            </w:pPr>
          </w:p>
        </w:tc>
        <w:tc>
          <w:tcPr>
            <w:tcW w:w="11340" w:type="dxa"/>
            <w:tcBorders>
              <w:bottom w:val="single" w:sz="4" w:space="0" w:color="auto"/>
            </w:tcBorders>
            <w:noWrap/>
          </w:tcPr>
          <w:p w14:paraId="7FFFC5D6" w14:textId="3DE8E4D8" w:rsidR="006337AE" w:rsidRPr="00B81E0B" w:rsidRDefault="006337AE" w:rsidP="00366B18">
            <w:pPr>
              <w:pStyle w:val="Default"/>
              <w:rPr>
                <w:rFonts w:ascii="Arial" w:hAnsi="Arial" w:cs="Arial"/>
                <w:sz w:val="18"/>
                <w:szCs w:val="18"/>
              </w:rPr>
            </w:pPr>
            <w:r w:rsidRPr="00B81E0B">
              <w:rPr>
                <w:rFonts w:ascii="Arial" w:hAnsi="Arial" w:cs="Arial"/>
                <w:sz w:val="18"/>
                <w:szCs w:val="18"/>
              </w:rPr>
              <w:t xml:space="preserve">DOTYCZY pkt. 26 załącznika 2a do SIWZ wymagania dotyczące przedmiotu dostawy P9-aparat USG </w:t>
            </w:r>
          </w:p>
          <w:p w14:paraId="125595E9" w14:textId="77777777" w:rsidR="006337AE" w:rsidRPr="00B81E0B" w:rsidRDefault="006337AE" w:rsidP="00366B18">
            <w:pPr>
              <w:pStyle w:val="Default"/>
              <w:rPr>
                <w:rFonts w:ascii="Arial" w:hAnsi="Arial" w:cs="Arial"/>
                <w:sz w:val="18"/>
                <w:szCs w:val="18"/>
              </w:rPr>
            </w:pPr>
            <w:r w:rsidRPr="00B81E0B">
              <w:rPr>
                <w:rFonts w:ascii="Arial" w:hAnsi="Arial" w:cs="Arial"/>
                <w:sz w:val="18"/>
                <w:szCs w:val="18"/>
              </w:rPr>
              <w:t xml:space="preserve">Zamawiający wymaga: </w:t>
            </w:r>
          </w:p>
          <w:p w14:paraId="7864C629" w14:textId="77777777" w:rsidR="006337AE" w:rsidRPr="00B81E0B" w:rsidRDefault="006337AE" w:rsidP="00366B18">
            <w:pPr>
              <w:pStyle w:val="Default"/>
              <w:rPr>
                <w:rFonts w:ascii="Arial" w:hAnsi="Arial" w:cs="Arial"/>
                <w:sz w:val="18"/>
                <w:szCs w:val="18"/>
              </w:rPr>
            </w:pPr>
            <w:r w:rsidRPr="00B81E0B">
              <w:rPr>
                <w:rFonts w:ascii="Arial" w:hAnsi="Arial" w:cs="Arial"/>
                <w:i/>
                <w:iCs/>
                <w:sz w:val="18"/>
                <w:szCs w:val="18"/>
              </w:rPr>
              <w:t xml:space="preserve">„Częstotliwość odświeżania w trybie B-Mode – min. 800 klatek/s” </w:t>
            </w:r>
          </w:p>
          <w:p w14:paraId="4D130DC7" w14:textId="77777777" w:rsidR="006337AE" w:rsidRPr="00B81E0B" w:rsidRDefault="006337AE" w:rsidP="00366B18">
            <w:pPr>
              <w:pStyle w:val="Default"/>
              <w:rPr>
                <w:rFonts w:ascii="Arial" w:hAnsi="Arial" w:cs="Arial"/>
                <w:sz w:val="18"/>
                <w:szCs w:val="18"/>
              </w:rPr>
            </w:pPr>
            <w:r w:rsidRPr="00B81E0B">
              <w:rPr>
                <w:rFonts w:ascii="Arial" w:hAnsi="Arial" w:cs="Arial"/>
                <w:sz w:val="18"/>
                <w:szCs w:val="18"/>
              </w:rPr>
              <w:t xml:space="preserve">Zwracamy się z prośba o dopuszczenie do udziału w postępowaniu aparatu USG, który posiada częstotliwość odświeżania w trybie B-Mode – 500 klatek/s. </w:t>
            </w:r>
          </w:p>
          <w:p w14:paraId="544031FA" w14:textId="6F0460EF" w:rsidR="006337AE" w:rsidRPr="00B81E0B" w:rsidRDefault="006337AE" w:rsidP="00366B18">
            <w:pPr>
              <w:ind w:left="360" w:hanging="360"/>
              <w:rPr>
                <w:b/>
                <w:bCs/>
                <w:color w:val="000000"/>
                <w:sz w:val="18"/>
                <w:szCs w:val="18"/>
                <w:lang w:eastAsia="pl-PL"/>
              </w:rPr>
            </w:pPr>
            <w:r w:rsidRPr="00B81E0B">
              <w:rPr>
                <w:sz w:val="18"/>
                <w:szCs w:val="18"/>
              </w:rPr>
              <w:t>Tylko pozytywna odpowiedź pozwoli nam na złożenie ważnej i niepodlegającej odrzuceniu oferty.</w:t>
            </w:r>
          </w:p>
        </w:tc>
        <w:tc>
          <w:tcPr>
            <w:tcW w:w="1968" w:type="dxa"/>
            <w:tcBorders>
              <w:bottom w:val="single" w:sz="4" w:space="0" w:color="auto"/>
            </w:tcBorders>
          </w:tcPr>
          <w:p w14:paraId="3DCA2FDE" w14:textId="402D4419" w:rsidR="006337AE" w:rsidRPr="00366B18" w:rsidRDefault="006337AE" w:rsidP="00366B18">
            <w:pPr>
              <w:widowControl/>
              <w:suppressAutoHyphens w:val="0"/>
              <w:autoSpaceDE/>
              <w:jc w:val="center"/>
              <w:rPr>
                <w:color w:val="000000"/>
                <w:sz w:val="18"/>
                <w:szCs w:val="18"/>
                <w:lang w:eastAsia="pl-PL"/>
              </w:rPr>
            </w:pPr>
            <w:r w:rsidRPr="00366B18">
              <w:rPr>
                <w:color w:val="000000"/>
                <w:sz w:val="18"/>
                <w:szCs w:val="18"/>
                <w:lang w:eastAsia="pl-PL"/>
              </w:rPr>
              <w:t>Zgodnie</w:t>
            </w:r>
            <w:r>
              <w:rPr>
                <w:color w:val="000000"/>
                <w:sz w:val="18"/>
                <w:szCs w:val="18"/>
                <w:lang w:eastAsia="pl-PL"/>
              </w:rPr>
              <w:t xml:space="preserve"> z zapisami SIWZ.</w:t>
            </w:r>
          </w:p>
        </w:tc>
      </w:tr>
      <w:tr w:rsidR="006337AE" w:rsidRPr="00713C8E" w14:paraId="08A15FFE" w14:textId="77777777" w:rsidTr="006337AE">
        <w:trPr>
          <w:trHeight w:val="288"/>
        </w:trPr>
        <w:tc>
          <w:tcPr>
            <w:tcW w:w="562" w:type="dxa"/>
            <w:tcBorders>
              <w:bottom w:val="single" w:sz="4" w:space="0" w:color="auto"/>
            </w:tcBorders>
          </w:tcPr>
          <w:p w14:paraId="4B84299D" w14:textId="77777777" w:rsidR="006337AE" w:rsidRPr="00713C8E" w:rsidRDefault="006337AE" w:rsidP="00366B18">
            <w:pPr>
              <w:pStyle w:val="Akapitzlist"/>
              <w:numPr>
                <w:ilvl w:val="0"/>
                <w:numId w:val="3"/>
              </w:numPr>
              <w:ind w:hanging="720"/>
              <w:rPr>
                <w:b/>
                <w:bCs/>
                <w:color w:val="000000"/>
                <w:lang w:eastAsia="pl-PL"/>
              </w:rPr>
            </w:pPr>
          </w:p>
        </w:tc>
        <w:tc>
          <w:tcPr>
            <w:tcW w:w="11340" w:type="dxa"/>
            <w:tcBorders>
              <w:bottom w:val="single" w:sz="4" w:space="0" w:color="auto"/>
            </w:tcBorders>
            <w:noWrap/>
          </w:tcPr>
          <w:p w14:paraId="20ACB874" w14:textId="6E53FFDF" w:rsidR="006337AE" w:rsidRPr="00B81E0B" w:rsidRDefault="006337AE" w:rsidP="00366B18">
            <w:pPr>
              <w:pStyle w:val="Default"/>
              <w:rPr>
                <w:rFonts w:ascii="Arial" w:hAnsi="Arial" w:cs="Arial"/>
                <w:sz w:val="18"/>
                <w:szCs w:val="18"/>
              </w:rPr>
            </w:pPr>
            <w:r w:rsidRPr="00B81E0B">
              <w:rPr>
                <w:rFonts w:ascii="Arial" w:hAnsi="Arial" w:cs="Arial"/>
                <w:sz w:val="18"/>
                <w:szCs w:val="18"/>
              </w:rPr>
              <w:t xml:space="preserve">DOTYCZY pkt. 28 załącznika 2a do SIWZ wymagania dotyczące przedmiotu dostawy P9-aparat USG </w:t>
            </w:r>
          </w:p>
          <w:p w14:paraId="1D2CEEF8" w14:textId="77777777" w:rsidR="006337AE" w:rsidRPr="00B81E0B" w:rsidRDefault="006337AE" w:rsidP="00366B18">
            <w:pPr>
              <w:pStyle w:val="Default"/>
              <w:rPr>
                <w:rFonts w:ascii="Arial" w:hAnsi="Arial" w:cs="Arial"/>
                <w:sz w:val="18"/>
                <w:szCs w:val="18"/>
              </w:rPr>
            </w:pPr>
            <w:r w:rsidRPr="00B81E0B">
              <w:rPr>
                <w:rFonts w:ascii="Arial" w:hAnsi="Arial" w:cs="Arial"/>
                <w:sz w:val="18"/>
                <w:szCs w:val="18"/>
              </w:rPr>
              <w:t xml:space="preserve">Zamawiający wymaga: </w:t>
            </w:r>
          </w:p>
          <w:p w14:paraId="5FD855BE" w14:textId="77777777" w:rsidR="006337AE" w:rsidRPr="00B81E0B" w:rsidRDefault="006337AE" w:rsidP="00366B18">
            <w:pPr>
              <w:pStyle w:val="Default"/>
              <w:rPr>
                <w:rFonts w:ascii="Arial" w:hAnsi="Arial" w:cs="Arial"/>
                <w:sz w:val="18"/>
                <w:szCs w:val="18"/>
              </w:rPr>
            </w:pPr>
            <w:r w:rsidRPr="00B81E0B">
              <w:rPr>
                <w:rFonts w:ascii="Arial" w:hAnsi="Arial" w:cs="Arial"/>
                <w:sz w:val="18"/>
                <w:szCs w:val="18"/>
              </w:rPr>
              <w:t>„</w:t>
            </w:r>
            <w:r w:rsidRPr="00B81E0B">
              <w:rPr>
                <w:rFonts w:ascii="Arial" w:hAnsi="Arial" w:cs="Arial"/>
                <w:i/>
                <w:iCs/>
                <w:sz w:val="18"/>
                <w:szCs w:val="18"/>
              </w:rPr>
              <w:t xml:space="preserve">Zastosowanie technologii obrazowania „nakładanego” przestrzennego wielokierunkowego (compounding) z możliwością wyboru powyżej 11 kierunków sterowania liniami obrazowymi.” </w:t>
            </w:r>
          </w:p>
          <w:p w14:paraId="095E35F7" w14:textId="77777777" w:rsidR="006337AE" w:rsidRPr="00B81E0B" w:rsidRDefault="006337AE" w:rsidP="00366B18">
            <w:pPr>
              <w:pStyle w:val="Default"/>
              <w:rPr>
                <w:rFonts w:ascii="Arial" w:hAnsi="Arial" w:cs="Arial"/>
                <w:sz w:val="18"/>
                <w:szCs w:val="18"/>
              </w:rPr>
            </w:pPr>
            <w:r w:rsidRPr="00B81E0B">
              <w:rPr>
                <w:rFonts w:ascii="Arial" w:hAnsi="Arial" w:cs="Arial"/>
                <w:sz w:val="18"/>
                <w:szCs w:val="18"/>
              </w:rPr>
              <w:t xml:space="preserve">Zwracamy się z prośba o dopuszczenie do udziału w postępowaniu aparatu USG, z zastosowaniem technologii obrazowania „nakładanego” przestrzennego wielokierunkowego (compounding) z możliwością wyboru 7 kierunków sterowania liniami obrazowymi. 2 </w:t>
            </w:r>
          </w:p>
          <w:p w14:paraId="7E48F355" w14:textId="77777777" w:rsidR="006337AE" w:rsidRPr="00B81E0B" w:rsidRDefault="006337AE" w:rsidP="00366B18">
            <w:pPr>
              <w:pStyle w:val="Default"/>
              <w:rPr>
                <w:rFonts w:ascii="Arial" w:hAnsi="Arial" w:cs="Arial"/>
                <w:color w:val="auto"/>
                <w:sz w:val="18"/>
                <w:szCs w:val="18"/>
              </w:rPr>
            </w:pPr>
          </w:p>
          <w:p w14:paraId="4FAC0355" w14:textId="77777777" w:rsidR="006337AE" w:rsidRPr="00B81E0B" w:rsidRDefault="006337AE" w:rsidP="00366B18">
            <w:pPr>
              <w:pStyle w:val="Default"/>
              <w:pageBreakBefore/>
              <w:rPr>
                <w:rFonts w:ascii="Arial" w:hAnsi="Arial" w:cs="Arial"/>
                <w:color w:val="auto"/>
                <w:sz w:val="18"/>
                <w:szCs w:val="18"/>
              </w:rPr>
            </w:pPr>
            <w:r w:rsidRPr="00B81E0B">
              <w:rPr>
                <w:rFonts w:ascii="Arial" w:hAnsi="Arial" w:cs="Arial"/>
                <w:color w:val="auto"/>
                <w:sz w:val="18"/>
                <w:szCs w:val="18"/>
              </w:rPr>
              <w:t xml:space="preserve">Zastosowanie dużej ilości kątów powoduje, że aby uzyskać pożądaną zmianę obrazowania trzeba wykonać wiele ruchów. Mniejszy wybór, bardziej zoptymalizowanych częstotliwości pozwala łatwo wybrać potrzebną w danej chwili częstotliwość. </w:t>
            </w:r>
          </w:p>
          <w:p w14:paraId="283D559D" w14:textId="1508ACAC" w:rsidR="006337AE" w:rsidRPr="00B81E0B" w:rsidRDefault="006337AE" w:rsidP="00366B18">
            <w:pPr>
              <w:pStyle w:val="Default"/>
              <w:rPr>
                <w:rFonts w:ascii="Arial" w:hAnsi="Arial" w:cs="Arial"/>
                <w:sz w:val="18"/>
                <w:szCs w:val="18"/>
              </w:rPr>
            </w:pPr>
            <w:r w:rsidRPr="00B81E0B">
              <w:rPr>
                <w:rFonts w:ascii="Arial" w:hAnsi="Arial" w:cs="Arial"/>
                <w:color w:val="auto"/>
                <w:sz w:val="18"/>
                <w:szCs w:val="18"/>
              </w:rPr>
              <w:t>Tylko pozytywna odpowiedź pozwoli nam na złożenie ważnej i niepodlegającej odrzuceniu oferty.</w:t>
            </w:r>
          </w:p>
        </w:tc>
        <w:tc>
          <w:tcPr>
            <w:tcW w:w="1968" w:type="dxa"/>
            <w:tcBorders>
              <w:bottom w:val="single" w:sz="4" w:space="0" w:color="auto"/>
            </w:tcBorders>
          </w:tcPr>
          <w:p w14:paraId="540A2FE4" w14:textId="71801A0C" w:rsidR="006337AE" w:rsidRPr="00366B18" w:rsidRDefault="006337AE" w:rsidP="00366B18">
            <w:pPr>
              <w:widowControl/>
              <w:suppressAutoHyphens w:val="0"/>
              <w:autoSpaceDE/>
              <w:jc w:val="center"/>
              <w:rPr>
                <w:color w:val="000000"/>
                <w:sz w:val="18"/>
                <w:szCs w:val="18"/>
                <w:lang w:eastAsia="pl-PL"/>
              </w:rPr>
            </w:pPr>
            <w:r w:rsidRPr="00366B18">
              <w:rPr>
                <w:color w:val="000000"/>
                <w:sz w:val="18"/>
                <w:szCs w:val="18"/>
                <w:lang w:eastAsia="pl-PL"/>
              </w:rPr>
              <w:t>Zgodnie</w:t>
            </w:r>
            <w:r>
              <w:rPr>
                <w:color w:val="000000"/>
                <w:sz w:val="18"/>
                <w:szCs w:val="18"/>
                <w:lang w:eastAsia="pl-PL"/>
              </w:rPr>
              <w:t xml:space="preserve"> z zapisami SIWZ.</w:t>
            </w:r>
          </w:p>
        </w:tc>
      </w:tr>
      <w:tr w:rsidR="006337AE" w:rsidRPr="00713C8E" w14:paraId="5384D7CA" w14:textId="77777777" w:rsidTr="006337AE">
        <w:trPr>
          <w:trHeight w:val="288"/>
        </w:trPr>
        <w:tc>
          <w:tcPr>
            <w:tcW w:w="562" w:type="dxa"/>
            <w:tcBorders>
              <w:bottom w:val="single" w:sz="4" w:space="0" w:color="auto"/>
            </w:tcBorders>
          </w:tcPr>
          <w:p w14:paraId="38B2E0FE" w14:textId="77777777" w:rsidR="006337AE" w:rsidRPr="00713C8E" w:rsidRDefault="006337AE" w:rsidP="00366B18">
            <w:pPr>
              <w:pStyle w:val="Akapitzlist"/>
              <w:numPr>
                <w:ilvl w:val="0"/>
                <w:numId w:val="3"/>
              </w:numPr>
              <w:ind w:hanging="720"/>
              <w:rPr>
                <w:b/>
                <w:bCs/>
                <w:color w:val="000000"/>
                <w:lang w:eastAsia="pl-PL"/>
              </w:rPr>
            </w:pPr>
          </w:p>
        </w:tc>
        <w:tc>
          <w:tcPr>
            <w:tcW w:w="11340" w:type="dxa"/>
            <w:tcBorders>
              <w:bottom w:val="single" w:sz="4" w:space="0" w:color="auto"/>
            </w:tcBorders>
            <w:noWrap/>
          </w:tcPr>
          <w:p w14:paraId="43014273" w14:textId="77777777" w:rsidR="006337AE" w:rsidRPr="00B81E0B" w:rsidRDefault="006337AE" w:rsidP="00366B18">
            <w:pPr>
              <w:pStyle w:val="Default"/>
              <w:rPr>
                <w:rFonts w:ascii="Arial" w:hAnsi="Arial" w:cs="Arial"/>
                <w:sz w:val="18"/>
                <w:szCs w:val="18"/>
              </w:rPr>
            </w:pPr>
            <w:r w:rsidRPr="00B81E0B">
              <w:rPr>
                <w:rFonts w:ascii="Arial" w:hAnsi="Arial" w:cs="Arial"/>
                <w:sz w:val="18"/>
                <w:szCs w:val="18"/>
              </w:rPr>
              <w:t xml:space="preserve">DOTYCZY pkt. 31 załącznika 2a do SIWZ wymagania dotyczące przedmiotu dostawy P9-aparat USG </w:t>
            </w:r>
          </w:p>
          <w:p w14:paraId="225F0FB2" w14:textId="77777777" w:rsidR="006337AE" w:rsidRPr="00B81E0B" w:rsidRDefault="006337AE" w:rsidP="00366B18">
            <w:pPr>
              <w:pStyle w:val="Default"/>
              <w:rPr>
                <w:rFonts w:ascii="Arial" w:hAnsi="Arial" w:cs="Arial"/>
                <w:sz w:val="18"/>
                <w:szCs w:val="18"/>
              </w:rPr>
            </w:pPr>
            <w:r w:rsidRPr="00B81E0B">
              <w:rPr>
                <w:rFonts w:ascii="Arial" w:hAnsi="Arial" w:cs="Arial"/>
                <w:sz w:val="18"/>
                <w:szCs w:val="18"/>
              </w:rPr>
              <w:t xml:space="preserve">Zamawiający wymaga: </w:t>
            </w:r>
          </w:p>
          <w:p w14:paraId="33E9D1F1" w14:textId="77777777" w:rsidR="006337AE" w:rsidRPr="00B81E0B" w:rsidRDefault="006337AE" w:rsidP="00366B18">
            <w:pPr>
              <w:pStyle w:val="Default"/>
              <w:rPr>
                <w:rFonts w:ascii="Arial" w:hAnsi="Arial" w:cs="Arial"/>
                <w:sz w:val="18"/>
                <w:szCs w:val="18"/>
              </w:rPr>
            </w:pPr>
            <w:r w:rsidRPr="00B81E0B">
              <w:rPr>
                <w:rFonts w:ascii="Arial" w:hAnsi="Arial" w:cs="Arial"/>
                <w:i/>
                <w:iCs/>
                <w:sz w:val="18"/>
                <w:szCs w:val="18"/>
              </w:rPr>
              <w:t xml:space="preserve">„Zastosowanie technologii eliminującej efekt przepływu w naczyniach celem optymalizacji wizualizacji naczyń.” </w:t>
            </w:r>
          </w:p>
          <w:p w14:paraId="2C27DFD2" w14:textId="77777777" w:rsidR="006337AE" w:rsidRPr="00B81E0B" w:rsidRDefault="006337AE" w:rsidP="00366B18">
            <w:pPr>
              <w:pStyle w:val="Default"/>
              <w:rPr>
                <w:rFonts w:ascii="Arial" w:hAnsi="Arial" w:cs="Arial"/>
                <w:sz w:val="18"/>
                <w:szCs w:val="18"/>
              </w:rPr>
            </w:pPr>
            <w:r w:rsidRPr="00B81E0B">
              <w:rPr>
                <w:rFonts w:ascii="Arial" w:hAnsi="Arial" w:cs="Arial"/>
                <w:sz w:val="18"/>
                <w:szCs w:val="18"/>
              </w:rPr>
              <w:t xml:space="preserve">Zwracamy się z prośba o dopuszczenie do udziału w postępowaniu aparatu USG, który nie posiada technologii eliminującej efekt przepływu w naczyniach celem optymalizacji wizualizacji naczyń. </w:t>
            </w:r>
          </w:p>
          <w:p w14:paraId="416E4AB6" w14:textId="10C249E4" w:rsidR="006337AE" w:rsidRPr="00B81E0B" w:rsidRDefault="006337AE" w:rsidP="00366B18">
            <w:pPr>
              <w:pStyle w:val="Default"/>
              <w:rPr>
                <w:rFonts w:ascii="Arial" w:hAnsi="Arial" w:cs="Arial"/>
                <w:sz w:val="18"/>
                <w:szCs w:val="18"/>
              </w:rPr>
            </w:pPr>
            <w:r w:rsidRPr="00B81E0B">
              <w:rPr>
                <w:rFonts w:ascii="Arial" w:hAnsi="Arial" w:cs="Arial"/>
                <w:sz w:val="18"/>
                <w:szCs w:val="18"/>
              </w:rPr>
              <w:t>Tylko pozytywna odpowiedź pozwoli nam na złożenie ważnej i niepodlegającej odrzuceniu oferty.</w:t>
            </w:r>
          </w:p>
        </w:tc>
        <w:tc>
          <w:tcPr>
            <w:tcW w:w="1968" w:type="dxa"/>
            <w:tcBorders>
              <w:bottom w:val="single" w:sz="4" w:space="0" w:color="auto"/>
            </w:tcBorders>
          </w:tcPr>
          <w:p w14:paraId="3F350B2C" w14:textId="3903E6E3" w:rsidR="006337AE" w:rsidRPr="00366B18" w:rsidRDefault="006337AE" w:rsidP="00366B18">
            <w:pPr>
              <w:widowControl/>
              <w:suppressAutoHyphens w:val="0"/>
              <w:autoSpaceDE/>
              <w:jc w:val="center"/>
              <w:rPr>
                <w:color w:val="000000"/>
                <w:sz w:val="18"/>
                <w:szCs w:val="18"/>
                <w:lang w:eastAsia="pl-PL"/>
              </w:rPr>
            </w:pPr>
            <w:r w:rsidRPr="00366B18">
              <w:rPr>
                <w:color w:val="000000"/>
                <w:sz w:val="18"/>
                <w:szCs w:val="18"/>
                <w:lang w:eastAsia="pl-PL"/>
              </w:rPr>
              <w:t>Zgodnie</w:t>
            </w:r>
            <w:r>
              <w:rPr>
                <w:color w:val="000000"/>
                <w:sz w:val="18"/>
                <w:szCs w:val="18"/>
                <w:lang w:eastAsia="pl-PL"/>
              </w:rPr>
              <w:t xml:space="preserve"> z zapisami SIWZ</w:t>
            </w:r>
          </w:p>
        </w:tc>
      </w:tr>
      <w:tr w:rsidR="006337AE" w:rsidRPr="00713C8E" w14:paraId="7A5B4EE0" w14:textId="77777777" w:rsidTr="006337AE">
        <w:trPr>
          <w:trHeight w:val="288"/>
        </w:trPr>
        <w:tc>
          <w:tcPr>
            <w:tcW w:w="562" w:type="dxa"/>
            <w:tcBorders>
              <w:bottom w:val="single" w:sz="4" w:space="0" w:color="auto"/>
            </w:tcBorders>
          </w:tcPr>
          <w:p w14:paraId="304A9DBB" w14:textId="77777777" w:rsidR="006337AE" w:rsidRPr="00713C8E" w:rsidRDefault="006337AE" w:rsidP="00366B18">
            <w:pPr>
              <w:pStyle w:val="Akapitzlist"/>
              <w:numPr>
                <w:ilvl w:val="0"/>
                <w:numId w:val="3"/>
              </w:numPr>
              <w:ind w:hanging="720"/>
              <w:rPr>
                <w:b/>
                <w:bCs/>
                <w:color w:val="000000"/>
                <w:lang w:eastAsia="pl-PL"/>
              </w:rPr>
            </w:pPr>
          </w:p>
        </w:tc>
        <w:tc>
          <w:tcPr>
            <w:tcW w:w="11340" w:type="dxa"/>
            <w:tcBorders>
              <w:bottom w:val="single" w:sz="4" w:space="0" w:color="auto"/>
            </w:tcBorders>
            <w:noWrap/>
          </w:tcPr>
          <w:p w14:paraId="3116510E" w14:textId="77777777" w:rsidR="006337AE" w:rsidRPr="00B81E0B" w:rsidRDefault="006337AE" w:rsidP="00366B18">
            <w:pPr>
              <w:pStyle w:val="Default"/>
              <w:rPr>
                <w:rFonts w:ascii="Arial" w:hAnsi="Arial" w:cs="Arial"/>
                <w:sz w:val="18"/>
                <w:szCs w:val="18"/>
              </w:rPr>
            </w:pPr>
            <w:r w:rsidRPr="00B81E0B">
              <w:rPr>
                <w:rFonts w:ascii="Arial" w:hAnsi="Arial" w:cs="Arial"/>
                <w:sz w:val="18"/>
                <w:szCs w:val="18"/>
              </w:rPr>
              <w:t xml:space="preserve">DOTYCZY pkt. 42 załącznika 2a do SIWZ wymagania dotyczące przedmiotu dostawy P9-aparat USG </w:t>
            </w:r>
          </w:p>
          <w:p w14:paraId="403062C6" w14:textId="77777777" w:rsidR="006337AE" w:rsidRPr="00B81E0B" w:rsidRDefault="006337AE" w:rsidP="00366B18">
            <w:pPr>
              <w:pStyle w:val="Default"/>
              <w:rPr>
                <w:rFonts w:ascii="Arial" w:hAnsi="Arial" w:cs="Arial"/>
                <w:sz w:val="18"/>
                <w:szCs w:val="18"/>
              </w:rPr>
            </w:pPr>
            <w:r w:rsidRPr="00B81E0B">
              <w:rPr>
                <w:rFonts w:ascii="Arial" w:hAnsi="Arial" w:cs="Arial"/>
                <w:sz w:val="18"/>
                <w:szCs w:val="18"/>
              </w:rPr>
              <w:t xml:space="preserve">Zamawiający wymaga: </w:t>
            </w:r>
          </w:p>
          <w:p w14:paraId="1B4A13DC" w14:textId="77777777" w:rsidR="006337AE" w:rsidRPr="00B81E0B" w:rsidRDefault="006337AE" w:rsidP="00366B18">
            <w:pPr>
              <w:pStyle w:val="Default"/>
              <w:rPr>
                <w:rFonts w:ascii="Arial" w:hAnsi="Arial" w:cs="Arial"/>
                <w:sz w:val="18"/>
                <w:szCs w:val="18"/>
              </w:rPr>
            </w:pPr>
            <w:r w:rsidRPr="00B81E0B">
              <w:rPr>
                <w:rFonts w:ascii="Arial" w:hAnsi="Arial" w:cs="Arial"/>
                <w:i/>
                <w:iCs/>
                <w:sz w:val="18"/>
                <w:szCs w:val="18"/>
              </w:rPr>
              <w:t xml:space="preserve">„Minimalny zakres pomiarowy prędkości przepływu - max. 0,1 cm/s” </w:t>
            </w:r>
          </w:p>
          <w:p w14:paraId="03E88ECE" w14:textId="77777777" w:rsidR="006337AE" w:rsidRPr="00B81E0B" w:rsidRDefault="006337AE" w:rsidP="00366B18">
            <w:pPr>
              <w:pStyle w:val="Default"/>
              <w:rPr>
                <w:rFonts w:ascii="Arial" w:hAnsi="Arial" w:cs="Arial"/>
                <w:sz w:val="18"/>
                <w:szCs w:val="18"/>
              </w:rPr>
            </w:pPr>
            <w:r w:rsidRPr="00B81E0B">
              <w:rPr>
                <w:rFonts w:ascii="Arial" w:hAnsi="Arial" w:cs="Arial"/>
                <w:sz w:val="18"/>
                <w:szCs w:val="18"/>
              </w:rPr>
              <w:t xml:space="preserve">Zwracamy się z prośba o dopuszczenie do udziału w postępowaniu aparatu USG, który posiada minimalny zakres pomiarowy prędkości przepływu - max. 0,4 cm/s </w:t>
            </w:r>
          </w:p>
          <w:p w14:paraId="0BBB2AF0" w14:textId="77777777" w:rsidR="006337AE" w:rsidRPr="00B81E0B" w:rsidRDefault="006337AE" w:rsidP="00366B18">
            <w:pPr>
              <w:pStyle w:val="Default"/>
              <w:rPr>
                <w:rFonts w:ascii="Arial" w:hAnsi="Arial" w:cs="Arial"/>
                <w:sz w:val="18"/>
                <w:szCs w:val="18"/>
              </w:rPr>
            </w:pPr>
            <w:r w:rsidRPr="00B81E0B">
              <w:rPr>
                <w:rFonts w:ascii="Arial" w:hAnsi="Arial" w:cs="Arial"/>
                <w:sz w:val="18"/>
                <w:szCs w:val="18"/>
              </w:rPr>
              <w:t xml:space="preserve">Pragniemy podkreślić że proponowana zmiana jest minimalna i w żaden sposób nie rzutuje na właściwości diagnostyczne proponowanego aparatu. </w:t>
            </w:r>
          </w:p>
          <w:p w14:paraId="3991CDF3" w14:textId="266AF236" w:rsidR="006337AE" w:rsidRPr="00B81E0B" w:rsidRDefault="006337AE" w:rsidP="00366B18">
            <w:pPr>
              <w:pStyle w:val="Default"/>
              <w:rPr>
                <w:rFonts w:ascii="Arial" w:hAnsi="Arial" w:cs="Arial"/>
                <w:sz w:val="18"/>
                <w:szCs w:val="18"/>
              </w:rPr>
            </w:pPr>
            <w:r w:rsidRPr="00B81E0B">
              <w:rPr>
                <w:rFonts w:ascii="Arial" w:hAnsi="Arial" w:cs="Arial"/>
                <w:sz w:val="18"/>
                <w:szCs w:val="18"/>
              </w:rPr>
              <w:t>Tylko pozytywna odpowiedź pozwoli nam na złożenie ważnej i niepodlegającej odrzuceniu oferty.</w:t>
            </w:r>
          </w:p>
        </w:tc>
        <w:tc>
          <w:tcPr>
            <w:tcW w:w="1968" w:type="dxa"/>
            <w:tcBorders>
              <w:bottom w:val="single" w:sz="4" w:space="0" w:color="auto"/>
            </w:tcBorders>
          </w:tcPr>
          <w:p w14:paraId="2996B3E7" w14:textId="38766D65" w:rsidR="006337AE" w:rsidRPr="00713C8E" w:rsidRDefault="006337AE" w:rsidP="00366B18">
            <w:pPr>
              <w:widowControl/>
              <w:suppressAutoHyphens w:val="0"/>
              <w:autoSpaceDE/>
              <w:jc w:val="center"/>
              <w:rPr>
                <w:b/>
                <w:bCs/>
                <w:color w:val="000000"/>
                <w:sz w:val="18"/>
                <w:szCs w:val="18"/>
                <w:lang w:eastAsia="pl-PL"/>
              </w:rPr>
            </w:pPr>
            <w:r w:rsidRPr="00366B18">
              <w:rPr>
                <w:color w:val="000000"/>
                <w:sz w:val="18"/>
                <w:szCs w:val="18"/>
                <w:lang w:eastAsia="pl-PL"/>
              </w:rPr>
              <w:t>Zgodnie</w:t>
            </w:r>
            <w:r>
              <w:rPr>
                <w:color w:val="000000"/>
                <w:sz w:val="18"/>
                <w:szCs w:val="18"/>
                <w:lang w:eastAsia="pl-PL"/>
              </w:rPr>
              <w:t xml:space="preserve"> z zapisami SIWZ</w:t>
            </w:r>
          </w:p>
        </w:tc>
      </w:tr>
      <w:tr w:rsidR="006337AE" w:rsidRPr="00713C8E" w14:paraId="4A44AF05" w14:textId="77777777" w:rsidTr="006337AE">
        <w:trPr>
          <w:trHeight w:val="288"/>
        </w:trPr>
        <w:tc>
          <w:tcPr>
            <w:tcW w:w="562" w:type="dxa"/>
            <w:tcBorders>
              <w:bottom w:val="single" w:sz="4" w:space="0" w:color="auto"/>
            </w:tcBorders>
          </w:tcPr>
          <w:p w14:paraId="5587A75B" w14:textId="77777777" w:rsidR="006337AE" w:rsidRPr="00713C8E" w:rsidRDefault="006337AE" w:rsidP="00366B18">
            <w:pPr>
              <w:pStyle w:val="Akapitzlist"/>
              <w:numPr>
                <w:ilvl w:val="0"/>
                <w:numId w:val="3"/>
              </w:numPr>
              <w:ind w:hanging="720"/>
              <w:rPr>
                <w:b/>
                <w:bCs/>
                <w:color w:val="000000"/>
                <w:lang w:eastAsia="pl-PL"/>
              </w:rPr>
            </w:pPr>
          </w:p>
        </w:tc>
        <w:tc>
          <w:tcPr>
            <w:tcW w:w="11340" w:type="dxa"/>
            <w:tcBorders>
              <w:bottom w:val="single" w:sz="4" w:space="0" w:color="auto"/>
            </w:tcBorders>
            <w:noWrap/>
          </w:tcPr>
          <w:p w14:paraId="63937732" w14:textId="77777777" w:rsidR="006337AE" w:rsidRPr="00B81E0B" w:rsidRDefault="006337AE" w:rsidP="00366B18">
            <w:pPr>
              <w:pStyle w:val="Default"/>
              <w:rPr>
                <w:rFonts w:ascii="Arial" w:hAnsi="Arial" w:cs="Arial"/>
                <w:sz w:val="18"/>
                <w:szCs w:val="18"/>
              </w:rPr>
            </w:pPr>
            <w:r w:rsidRPr="00B81E0B">
              <w:rPr>
                <w:rFonts w:ascii="Arial" w:hAnsi="Arial" w:cs="Arial"/>
                <w:sz w:val="18"/>
                <w:szCs w:val="18"/>
              </w:rPr>
              <w:t xml:space="preserve">DOTYCZY pkt. 43 załącznika 2a do SIWZ wymagania dotyczące przedmiotu dostawy P9-aparat USG </w:t>
            </w:r>
          </w:p>
          <w:p w14:paraId="2B50B4DF" w14:textId="77777777" w:rsidR="006337AE" w:rsidRPr="00B81E0B" w:rsidRDefault="006337AE" w:rsidP="00366B18">
            <w:pPr>
              <w:pStyle w:val="Default"/>
              <w:rPr>
                <w:rFonts w:ascii="Arial" w:hAnsi="Arial" w:cs="Arial"/>
                <w:sz w:val="18"/>
                <w:szCs w:val="18"/>
              </w:rPr>
            </w:pPr>
            <w:r w:rsidRPr="00B81E0B">
              <w:rPr>
                <w:rFonts w:ascii="Arial" w:hAnsi="Arial" w:cs="Arial"/>
                <w:sz w:val="18"/>
                <w:szCs w:val="18"/>
              </w:rPr>
              <w:t xml:space="preserve">Zamawiający wymaga: </w:t>
            </w:r>
          </w:p>
          <w:p w14:paraId="5237A494" w14:textId="77777777" w:rsidR="006337AE" w:rsidRPr="00B81E0B" w:rsidRDefault="006337AE" w:rsidP="00366B18">
            <w:pPr>
              <w:pStyle w:val="Default"/>
              <w:rPr>
                <w:rFonts w:ascii="Arial" w:hAnsi="Arial" w:cs="Arial"/>
                <w:sz w:val="18"/>
                <w:szCs w:val="18"/>
              </w:rPr>
            </w:pPr>
            <w:r w:rsidRPr="00B81E0B">
              <w:rPr>
                <w:rFonts w:ascii="Arial" w:hAnsi="Arial" w:cs="Arial"/>
                <w:i/>
                <w:iCs/>
                <w:sz w:val="18"/>
                <w:szCs w:val="18"/>
              </w:rPr>
              <w:t xml:space="preserve">„Maksymalna mierzona prędkość przepływu – min. 450 cm/s” </w:t>
            </w:r>
            <w:r w:rsidRPr="00B81E0B">
              <w:rPr>
                <w:rFonts w:ascii="Arial" w:hAnsi="Arial" w:cs="Arial"/>
                <w:sz w:val="18"/>
                <w:szCs w:val="18"/>
              </w:rPr>
              <w:t xml:space="preserve">3 </w:t>
            </w:r>
          </w:p>
          <w:p w14:paraId="3BB1AC3D" w14:textId="77777777" w:rsidR="006337AE" w:rsidRPr="00B81E0B" w:rsidRDefault="006337AE" w:rsidP="00366B18">
            <w:pPr>
              <w:pStyle w:val="Default"/>
              <w:rPr>
                <w:rFonts w:ascii="Arial" w:hAnsi="Arial" w:cs="Arial"/>
                <w:color w:val="auto"/>
                <w:sz w:val="18"/>
                <w:szCs w:val="18"/>
              </w:rPr>
            </w:pPr>
          </w:p>
          <w:p w14:paraId="2A297E46" w14:textId="77777777" w:rsidR="006337AE" w:rsidRPr="00B81E0B" w:rsidRDefault="006337AE" w:rsidP="00366B18">
            <w:pPr>
              <w:pStyle w:val="Default"/>
              <w:pageBreakBefore/>
              <w:rPr>
                <w:rFonts w:ascii="Arial" w:hAnsi="Arial" w:cs="Arial"/>
                <w:color w:val="auto"/>
                <w:sz w:val="18"/>
                <w:szCs w:val="18"/>
              </w:rPr>
            </w:pPr>
            <w:r w:rsidRPr="00B81E0B">
              <w:rPr>
                <w:rFonts w:ascii="Arial" w:hAnsi="Arial" w:cs="Arial"/>
                <w:color w:val="auto"/>
                <w:sz w:val="18"/>
                <w:szCs w:val="18"/>
              </w:rPr>
              <w:t xml:space="preserve">Zwracamy się z prośba o dopuszczenie do udziału w postępowaniu aparatu USG, który posiada maksymalną mierzona prędkość przepływu – min. 387 cm/s </w:t>
            </w:r>
          </w:p>
          <w:p w14:paraId="14DDFC4E" w14:textId="77777777" w:rsidR="006337AE" w:rsidRPr="00B81E0B" w:rsidRDefault="006337AE" w:rsidP="00366B18">
            <w:pPr>
              <w:pStyle w:val="Default"/>
              <w:rPr>
                <w:rFonts w:ascii="Arial" w:hAnsi="Arial" w:cs="Arial"/>
                <w:color w:val="auto"/>
                <w:sz w:val="18"/>
                <w:szCs w:val="18"/>
              </w:rPr>
            </w:pPr>
            <w:r w:rsidRPr="00B81E0B">
              <w:rPr>
                <w:rFonts w:ascii="Arial" w:hAnsi="Arial" w:cs="Arial"/>
                <w:color w:val="auto"/>
                <w:sz w:val="18"/>
                <w:szCs w:val="18"/>
              </w:rPr>
              <w:t xml:space="preserve">Pragniemy podkreślić że proponowana zmiana jest minimalna i w żaden sposób nie rzutuje na właściwości diagnostyczne proponowanego aparatu. </w:t>
            </w:r>
          </w:p>
          <w:p w14:paraId="502C207B" w14:textId="2324EAA5" w:rsidR="006337AE" w:rsidRPr="00B81E0B" w:rsidRDefault="006337AE" w:rsidP="00366B18">
            <w:pPr>
              <w:pStyle w:val="Default"/>
              <w:rPr>
                <w:rFonts w:ascii="Arial" w:hAnsi="Arial" w:cs="Arial"/>
                <w:sz w:val="18"/>
                <w:szCs w:val="18"/>
              </w:rPr>
            </w:pPr>
            <w:r w:rsidRPr="00B81E0B">
              <w:rPr>
                <w:rFonts w:ascii="Arial" w:hAnsi="Arial" w:cs="Arial"/>
                <w:color w:val="auto"/>
                <w:sz w:val="18"/>
                <w:szCs w:val="18"/>
              </w:rPr>
              <w:t>Tylko pozytywna odpowiedź pozwoli nam na złożenie ważnej i niepodlegającej odrzuceniu oferty.</w:t>
            </w:r>
          </w:p>
        </w:tc>
        <w:tc>
          <w:tcPr>
            <w:tcW w:w="1968" w:type="dxa"/>
            <w:tcBorders>
              <w:bottom w:val="single" w:sz="4" w:space="0" w:color="auto"/>
            </w:tcBorders>
          </w:tcPr>
          <w:p w14:paraId="47E6E108" w14:textId="324F844C" w:rsidR="006337AE" w:rsidRPr="00713C8E" w:rsidRDefault="006337AE" w:rsidP="00366B18">
            <w:pPr>
              <w:widowControl/>
              <w:suppressAutoHyphens w:val="0"/>
              <w:autoSpaceDE/>
              <w:jc w:val="center"/>
              <w:rPr>
                <w:b/>
                <w:bCs/>
                <w:color w:val="000000"/>
                <w:sz w:val="18"/>
                <w:szCs w:val="18"/>
                <w:lang w:eastAsia="pl-PL"/>
              </w:rPr>
            </w:pPr>
            <w:r w:rsidRPr="00366B18">
              <w:rPr>
                <w:color w:val="000000"/>
                <w:sz w:val="18"/>
                <w:szCs w:val="18"/>
                <w:lang w:eastAsia="pl-PL"/>
              </w:rPr>
              <w:t>Zgodnie</w:t>
            </w:r>
            <w:r>
              <w:rPr>
                <w:color w:val="000000"/>
                <w:sz w:val="18"/>
                <w:szCs w:val="18"/>
                <w:lang w:eastAsia="pl-PL"/>
              </w:rPr>
              <w:t xml:space="preserve"> z zapisami SIWZ</w:t>
            </w:r>
          </w:p>
        </w:tc>
      </w:tr>
      <w:tr w:rsidR="006337AE" w:rsidRPr="00713C8E" w14:paraId="5DA31357" w14:textId="77777777" w:rsidTr="006337AE">
        <w:trPr>
          <w:trHeight w:val="288"/>
        </w:trPr>
        <w:tc>
          <w:tcPr>
            <w:tcW w:w="562" w:type="dxa"/>
            <w:tcBorders>
              <w:bottom w:val="single" w:sz="4" w:space="0" w:color="auto"/>
            </w:tcBorders>
          </w:tcPr>
          <w:p w14:paraId="527D8FE5" w14:textId="77777777" w:rsidR="006337AE" w:rsidRPr="00713C8E" w:rsidRDefault="006337AE" w:rsidP="00366B18">
            <w:pPr>
              <w:pStyle w:val="Akapitzlist"/>
              <w:numPr>
                <w:ilvl w:val="0"/>
                <w:numId w:val="3"/>
              </w:numPr>
              <w:ind w:hanging="720"/>
              <w:rPr>
                <w:b/>
                <w:bCs/>
                <w:color w:val="000000"/>
                <w:lang w:eastAsia="pl-PL"/>
              </w:rPr>
            </w:pPr>
          </w:p>
        </w:tc>
        <w:tc>
          <w:tcPr>
            <w:tcW w:w="11340" w:type="dxa"/>
            <w:tcBorders>
              <w:bottom w:val="single" w:sz="4" w:space="0" w:color="auto"/>
            </w:tcBorders>
            <w:noWrap/>
          </w:tcPr>
          <w:p w14:paraId="6817CEFD" w14:textId="77777777" w:rsidR="006337AE" w:rsidRPr="00B81E0B" w:rsidRDefault="006337AE" w:rsidP="00366B18">
            <w:pPr>
              <w:pStyle w:val="Default"/>
              <w:rPr>
                <w:rFonts w:ascii="Arial" w:hAnsi="Arial" w:cs="Arial"/>
                <w:sz w:val="18"/>
                <w:szCs w:val="18"/>
              </w:rPr>
            </w:pPr>
            <w:r w:rsidRPr="00B81E0B">
              <w:rPr>
                <w:rFonts w:ascii="Arial" w:hAnsi="Arial" w:cs="Arial"/>
                <w:sz w:val="18"/>
                <w:szCs w:val="18"/>
              </w:rPr>
              <w:t xml:space="preserve">DOTYCZY pkt. 44 załącznika 2a do SIWZ wymagania dotyczące przedmiotu dostawy P9-aparat USG </w:t>
            </w:r>
          </w:p>
          <w:p w14:paraId="746CB445" w14:textId="77777777" w:rsidR="006337AE" w:rsidRPr="00B81E0B" w:rsidRDefault="006337AE" w:rsidP="00366B18">
            <w:pPr>
              <w:pStyle w:val="Default"/>
              <w:rPr>
                <w:rFonts w:ascii="Arial" w:hAnsi="Arial" w:cs="Arial"/>
                <w:sz w:val="18"/>
                <w:szCs w:val="18"/>
              </w:rPr>
            </w:pPr>
            <w:r w:rsidRPr="00B81E0B">
              <w:rPr>
                <w:rFonts w:ascii="Arial" w:hAnsi="Arial" w:cs="Arial"/>
                <w:sz w:val="18"/>
                <w:szCs w:val="18"/>
              </w:rPr>
              <w:t xml:space="preserve">Zamawiający wymaga: </w:t>
            </w:r>
          </w:p>
          <w:p w14:paraId="094CBEA5" w14:textId="77777777" w:rsidR="006337AE" w:rsidRPr="00B81E0B" w:rsidRDefault="006337AE" w:rsidP="00366B18">
            <w:pPr>
              <w:pStyle w:val="Default"/>
              <w:rPr>
                <w:rFonts w:ascii="Arial" w:hAnsi="Arial" w:cs="Arial"/>
                <w:sz w:val="18"/>
                <w:szCs w:val="18"/>
              </w:rPr>
            </w:pPr>
            <w:r w:rsidRPr="00B81E0B">
              <w:rPr>
                <w:rFonts w:ascii="Arial" w:hAnsi="Arial" w:cs="Arial"/>
                <w:i/>
                <w:iCs/>
                <w:sz w:val="18"/>
                <w:szCs w:val="18"/>
              </w:rPr>
              <w:t xml:space="preserve">„Obrazowanie panoramiczne w trybie Dopplera kolorowego w czasie rzeczywistym na zaoferowanych głowicach na długości min. 100cm.” </w:t>
            </w:r>
          </w:p>
          <w:p w14:paraId="603A71EB" w14:textId="77777777" w:rsidR="006337AE" w:rsidRPr="00B81E0B" w:rsidRDefault="006337AE" w:rsidP="00366B18">
            <w:pPr>
              <w:pStyle w:val="Default"/>
              <w:rPr>
                <w:rFonts w:ascii="Arial" w:hAnsi="Arial" w:cs="Arial"/>
                <w:sz w:val="18"/>
                <w:szCs w:val="18"/>
              </w:rPr>
            </w:pPr>
            <w:r w:rsidRPr="00B81E0B">
              <w:rPr>
                <w:rFonts w:ascii="Arial" w:hAnsi="Arial" w:cs="Arial"/>
                <w:sz w:val="18"/>
                <w:szCs w:val="18"/>
              </w:rPr>
              <w:lastRenderedPageBreak/>
              <w:t xml:space="preserve">Zwracamy się z prośba o dopuszczenie do udziału w postępowaniu aparatu USG, który nie posiada obrazowania panoramicznego w trybie Dopplera kolorowego w czasie rzeczywistym na zaoferowanych głowicach na długości min. 100cm. </w:t>
            </w:r>
          </w:p>
          <w:p w14:paraId="360612CB" w14:textId="3D312421" w:rsidR="006337AE" w:rsidRPr="00B81E0B" w:rsidRDefault="006337AE" w:rsidP="00366B18">
            <w:pPr>
              <w:pStyle w:val="Default"/>
              <w:rPr>
                <w:rFonts w:ascii="Arial" w:hAnsi="Arial" w:cs="Arial"/>
                <w:sz w:val="18"/>
                <w:szCs w:val="18"/>
              </w:rPr>
            </w:pPr>
            <w:r w:rsidRPr="00B81E0B">
              <w:rPr>
                <w:rFonts w:ascii="Arial" w:hAnsi="Arial" w:cs="Arial"/>
                <w:sz w:val="18"/>
                <w:szCs w:val="18"/>
              </w:rPr>
              <w:t>Tylko pozytywna odpowiedź pozwoli nam na złożenie ważnej i niepodlegającej odrzuceniu oferty.</w:t>
            </w:r>
          </w:p>
        </w:tc>
        <w:tc>
          <w:tcPr>
            <w:tcW w:w="1968" w:type="dxa"/>
            <w:tcBorders>
              <w:bottom w:val="single" w:sz="4" w:space="0" w:color="auto"/>
            </w:tcBorders>
          </w:tcPr>
          <w:p w14:paraId="220BBDFB" w14:textId="2F9331D3" w:rsidR="006337AE" w:rsidRPr="00713C8E" w:rsidRDefault="006337AE" w:rsidP="00366B18">
            <w:pPr>
              <w:widowControl/>
              <w:suppressAutoHyphens w:val="0"/>
              <w:autoSpaceDE/>
              <w:jc w:val="center"/>
              <w:rPr>
                <w:b/>
                <w:bCs/>
                <w:color w:val="000000"/>
                <w:sz w:val="18"/>
                <w:szCs w:val="18"/>
                <w:lang w:eastAsia="pl-PL"/>
              </w:rPr>
            </w:pPr>
            <w:r w:rsidRPr="00366B18">
              <w:rPr>
                <w:color w:val="000000"/>
                <w:sz w:val="18"/>
                <w:szCs w:val="18"/>
                <w:lang w:eastAsia="pl-PL"/>
              </w:rPr>
              <w:lastRenderedPageBreak/>
              <w:t>Zgodnie</w:t>
            </w:r>
            <w:r>
              <w:rPr>
                <w:color w:val="000000"/>
                <w:sz w:val="18"/>
                <w:szCs w:val="18"/>
                <w:lang w:eastAsia="pl-PL"/>
              </w:rPr>
              <w:t xml:space="preserve"> z zapisami SIWZ</w:t>
            </w:r>
          </w:p>
        </w:tc>
      </w:tr>
      <w:tr w:rsidR="006337AE" w:rsidRPr="00713C8E" w14:paraId="44B03EC0" w14:textId="77777777" w:rsidTr="006337AE">
        <w:trPr>
          <w:trHeight w:val="288"/>
        </w:trPr>
        <w:tc>
          <w:tcPr>
            <w:tcW w:w="562" w:type="dxa"/>
            <w:tcBorders>
              <w:bottom w:val="single" w:sz="4" w:space="0" w:color="auto"/>
            </w:tcBorders>
          </w:tcPr>
          <w:p w14:paraId="2C473A9B" w14:textId="77777777" w:rsidR="006337AE" w:rsidRPr="00713C8E" w:rsidRDefault="006337AE" w:rsidP="00366B18">
            <w:pPr>
              <w:pStyle w:val="Akapitzlist"/>
              <w:numPr>
                <w:ilvl w:val="0"/>
                <w:numId w:val="3"/>
              </w:numPr>
              <w:ind w:hanging="720"/>
              <w:rPr>
                <w:b/>
                <w:bCs/>
                <w:color w:val="000000"/>
                <w:lang w:eastAsia="pl-PL"/>
              </w:rPr>
            </w:pPr>
          </w:p>
        </w:tc>
        <w:tc>
          <w:tcPr>
            <w:tcW w:w="11340" w:type="dxa"/>
            <w:tcBorders>
              <w:bottom w:val="single" w:sz="4" w:space="0" w:color="auto"/>
            </w:tcBorders>
            <w:noWrap/>
          </w:tcPr>
          <w:p w14:paraId="46EB3C44" w14:textId="77777777" w:rsidR="006337AE" w:rsidRPr="00B81E0B" w:rsidRDefault="006337AE" w:rsidP="00366B18">
            <w:pPr>
              <w:pStyle w:val="Default"/>
              <w:rPr>
                <w:rFonts w:ascii="Arial" w:hAnsi="Arial" w:cs="Arial"/>
                <w:sz w:val="18"/>
                <w:szCs w:val="18"/>
              </w:rPr>
            </w:pPr>
            <w:r w:rsidRPr="00B81E0B">
              <w:rPr>
                <w:rFonts w:ascii="Arial" w:hAnsi="Arial" w:cs="Arial"/>
                <w:sz w:val="18"/>
                <w:szCs w:val="18"/>
              </w:rPr>
              <w:t xml:space="preserve">DOTYCZY pkt. 64 załącznika 2a do SIWZ wymagania dotyczące przedmiotu dostawy P9-aparat USG </w:t>
            </w:r>
          </w:p>
          <w:p w14:paraId="4973D0FF" w14:textId="77777777" w:rsidR="006337AE" w:rsidRPr="00B81E0B" w:rsidRDefault="006337AE" w:rsidP="00366B18">
            <w:pPr>
              <w:pStyle w:val="Default"/>
              <w:rPr>
                <w:rFonts w:ascii="Arial" w:hAnsi="Arial" w:cs="Arial"/>
                <w:sz w:val="18"/>
                <w:szCs w:val="18"/>
              </w:rPr>
            </w:pPr>
            <w:r w:rsidRPr="00B81E0B">
              <w:rPr>
                <w:rFonts w:ascii="Arial" w:hAnsi="Arial" w:cs="Arial"/>
                <w:sz w:val="18"/>
                <w:szCs w:val="18"/>
              </w:rPr>
              <w:t xml:space="preserve">Zamawiający wymaga: </w:t>
            </w:r>
          </w:p>
          <w:p w14:paraId="7B25ADBC" w14:textId="77777777" w:rsidR="006337AE" w:rsidRPr="00B81E0B" w:rsidRDefault="006337AE" w:rsidP="00366B18">
            <w:pPr>
              <w:pStyle w:val="Default"/>
              <w:rPr>
                <w:rFonts w:ascii="Arial" w:hAnsi="Arial" w:cs="Arial"/>
                <w:sz w:val="18"/>
                <w:szCs w:val="18"/>
              </w:rPr>
            </w:pPr>
            <w:r w:rsidRPr="00B81E0B">
              <w:rPr>
                <w:rFonts w:ascii="Arial" w:hAnsi="Arial" w:cs="Arial"/>
                <w:i/>
                <w:iCs/>
                <w:sz w:val="18"/>
                <w:szCs w:val="18"/>
              </w:rPr>
              <w:t xml:space="preserve">„Szerokość pola skanowania - 40 mm (+/-1 mm” </w:t>
            </w:r>
          </w:p>
          <w:p w14:paraId="6F870319" w14:textId="77777777" w:rsidR="006337AE" w:rsidRPr="00B81E0B" w:rsidRDefault="006337AE" w:rsidP="00366B18">
            <w:pPr>
              <w:pStyle w:val="Default"/>
              <w:rPr>
                <w:rFonts w:ascii="Arial" w:hAnsi="Arial" w:cs="Arial"/>
                <w:sz w:val="18"/>
                <w:szCs w:val="18"/>
              </w:rPr>
            </w:pPr>
            <w:r w:rsidRPr="00B81E0B">
              <w:rPr>
                <w:rFonts w:ascii="Arial" w:hAnsi="Arial" w:cs="Arial"/>
                <w:sz w:val="18"/>
                <w:szCs w:val="18"/>
              </w:rPr>
              <w:t xml:space="preserve">Zwracamy się z prośba o dopuszczenie do udziału w postępowaniu głowicę liniową o szerokość pola skanowania – 38mm </w:t>
            </w:r>
          </w:p>
          <w:p w14:paraId="298ED563" w14:textId="77777777" w:rsidR="006337AE" w:rsidRPr="00B81E0B" w:rsidRDefault="006337AE" w:rsidP="00366B18">
            <w:pPr>
              <w:pStyle w:val="Default"/>
              <w:rPr>
                <w:rFonts w:ascii="Arial" w:hAnsi="Arial" w:cs="Arial"/>
                <w:sz w:val="18"/>
                <w:szCs w:val="18"/>
              </w:rPr>
            </w:pPr>
            <w:r w:rsidRPr="00B81E0B">
              <w:rPr>
                <w:rFonts w:ascii="Arial" w:hAnsi="Arial" w:cs="Arial"/>
                <w:sz w:val="18"/>
                <w:szCs w:val="18"/>
              </w:rPr>
              <w:t xml:space="preserve">Pragniemy podkreślić że proponowana zmiana jest minimalna i w żaden sposób nie rzutuje na właściwości diagnostyczne proponowanego aparatu. </w:t>
            </w:r>
          </w:p>
          <w:p w14:paraId="43A027B9" w14:textId="679D01D1" w:rsidR="006337AE" w:rsidRPr="00B81E0B" w:rsidRDefault="006337AE" w:rsidP="00366B18">
            <w:pPr>
              <w:pStyle w:val="Default"/>
              <w:rPr>
                <w:rFonts w:ascii="Arial" w:hAnsi="Arial" w:cs="Arial"/>
                <w:sz w:val="18"/>
                <w:szCs w:val="18"/>
              </w:rPr>
            </w:pPr>
            <w:r w:rsidRPr="00B81E0B">
              <w:rPr>
                <w:rFonts w:ascii="Arial" w:hAnsi="Arial" w:cs="Arial"/>
                <w:sz w:val="18"/>
                <w:szCs w:val="18"/>
              </w:rPr>
              <w:t>Tylko pozytywna odpowiedź pozwoli nam na złożenie ważnej i niepodlegającej odrzuceniu oferty.</w:t>
            </w:r>
          </w:p>
        </w:tc>
        <w:tc>
          <w:tcPr>
            <w:tcW w:w="1968" w:type="dxa"/>
            <w:tcBorders>
              <w:bottom w:val="single" w:sz="4" w:space="0" w:color="auto"/>
            </w:tcBorders>
          </w:tcPr>
          <w:p w14:paraId="7220AEC2" w14:textId="3CEB39CE" w:rsidR="006337AE" w:rsidRPr="00713C8E" w:rsidRDefault="006337AE" w:rsidP="00366B18">
            <w:pPr>
              <w:widowControl/>
              <w:suppressAutoHyphens w:val="0"/>
              <w:autoSpaceDE/>
              <w:jc w:val="center"/>
              <w:rPr>
                <w:b/>
                <w:bCs/>
                <w:color w:val="000000"/>
                <w:sz w:val="18"/>
                <w:szCs w:val="18"/>
                <w:lang w:eastAsia="pl-PL"/>
              </w:rPr>
            </w:pPr>
            <w:r w:rsidRPr="00366B18">
              <w:rPr>
                <w:color w:val="000000"/>
                <w:sz w:val="18"/>
                <w:szCs w:val="18"/>
                <w:lang w:eastAsia="pl-PL"/>
              </w:rPr>
              <w:t>Zgodnie</w:t>
            </w:r>
            <w:r>
              <w:rPr>
                <w:color w:val="000000"/>
                <w:sz w:val="18"/>
                <w:szCs w:val="18"/>
                <w:lang w:eastAsia="pl-PL"/>
              </w:rPr>
              <w:t xml:space="preserve"> z zapisami SIWZ</w:t>
            </w:r>
          </w:p>
        </w:tc>
      </w:tr>
      <w:tr w:rsidR="006337AE" w:rsidRPr="00713C8E" w14:paraId="3C0CF18D" w14:textId="77777777" w:rsidTr="006337AE">
        <w:trPr>
          <w:trHeight w:val="288"/>
        </w:trPr>
        <w:tc>
          <w:tcPr>
            <w:tcW w:w="562" w:type="dxa"/>
            <w:tcBorders>
              <w:bottom w:val="single" w:sz="4" w:space="0" w:color="auto"/>
            </w:tcBorders>
          </w:tcPr>
          <w:p w14:paraId="4C3B8680" w14:textId="77777777" w:rsidR="006337AE" w:rsidRPr="00713C8E" w:rsidRDefault="006337AE" w:rsidP="00366B18">
            <w:pPr>
              <w:pStyle w:val="Akapitzlist"/>
              <w:numPr>
                <w:ilvl w:val="0"/>
                <w:numId w:val="3"/>
              </w:numPr>
              <w:ind w:hanging="720"/>
              <w:rPr>
                <w:b/>
                <w:bCs/>
                <w:color w:val="000000"/>
                <w:lang w:eastAsia="pl-PL"/>
              </w:rPr>
            </w:pPr>
          </w:p>
        </w:tc>
        <w:tc>
          <w:tcPr>
            <w:tcW w:w="11340" w:type="dxa"/>
            <w:tcBorders>
              <w:bottom w:val="single" w:sz="4" w:space="0" w:color="auto"/>
            </w:tcBorders>
            <w:noWrap/>
          </w:tcPr>
          <w:p w14:paraId="0D5FDEAF" w14:textId="77777777" w:rsidR="006337AE" w:rsidRPr="00A96377" w:rsidRDefault="006337AE" w:rsidP="00366B18">
            <w:pPr>
              <w:pStyle w:val="Default"/>
              <w:rPr>
                <w:rFonts w:ascii="Arial" w:hAnsi="Arial" w:cs="Arial"/>
                <w:sz w:val="18"/>
                <w:szCs w:val="18"/>
              </w:rPr>
            </w:pPr>
            <w:r w:rsidRPr="00A96377">
              <w:rPr>
                <w:rFonts w:ascii="Arial" w:hAnsi="Arial" w:cs="Arial"/>
                <w:sz w:val="18"/>
                <w:szCs w:val="18"/>
              </w:rPr>
              <w:t xml:space="preserve">DOTYCZY pkt. 79 załącznika 2a do SIWZ wymagania dotyczące przedmiotu dostawy P9-aparat USG. </w:t>
            </w:r>
          </w:p>
          <w:p w14:paraId="22A3CD58" w14:textId="31EEA08A" w:rsidR="006337AE" w:rsidRPr="00A96377" w:rsidRDefault="006337AE" w:rsidP="00366B18">
            <w:pPr>
              <w:pStyle w:val="Default"/>
              <w:rPr>
                <w:rFonts w:ascii="Arial" w:hAnsi="Arial" w:cs="Arial"/>
                <w:sz w:val="18"/>
                <w:szCs w:val="18"/>
              </w:rPr>
            </w:pPr>
            <w:r w:rsidRPr="00A96377">
              <w:rPr>
                <w:rFonts w:ascii="Arial" w:hAnsi="Arial" w:cs="Arial"/>
                <w:sz w:val="18"/>
                <w:szCs w:val="18"/>
              </w:rPr>
              <w:t>Prosimy o informację jaki system PACS/RIS i AMMS posiada Zamawiający ( wraz z danymi kontaktowymi)? Czy Zamawiający dysponuje wolnymi licencjami na podłączenie?</w:t>
            </w:r>
          </w:p>
        </w:tc>
        <w:tc>
          <w:tcPr>
            <w:tcW w:w="1968" w:type="dxa"/>
            <w:tcBorders>
              <w:bottom w:val="single" w:sz="4" w:space="0" w:color="auto"/>
            </w:tcBorders>
          </w:tcPr>
          <w:p w14:paraId="00FAF763" w14:textId="77777777" w:rsidR="006337AE" w:rsidRDefault="006337AE" w:rsidP="00366B18">
            <w:pPr>
              <w:widowControl/>
              <w:suppressAutoHyphens w:val="0"/>
              <w:autoSpaceDE/>
              <w:jc w:val="center"/>
              <w:rPr>
                <w:b/>
                <w:bCs/>
                <w:color w:val="000000"/>
                <w:sz w:val="18"/>
                <w:szCs w:val="18"/>
                <w:lang w:eastAsia="pl-PL"/>
              </w:rPr>
            </w:pPr>
            <w:r>
              <w:rPr>
                <w:b/>
                <w:bCs/>
                <w:color w:val="000000"/>
                <w:sz w:val="18"/>
                <w:szCs w:val="18"/>
                <w:lang w:eastAsia="pl-PL"/>
              </w:rPr>
              <w:t>PACS firmy PIXEL S.A.</w:t>
            </w:r>
          </w:p>
          <w:p w14:paraId="01097194" w14:textId="2FF0B27F" w:rsidR="006337AE" w:rsidRPr="00713C8E" w:rsidRDefault="006337AE" w:rsidP="00366B18">
            <w:pPr>
              <w:widowControl/>
              <w:suppressAutoHyphens w:val="0"/>
              <w:autoSpaceDE/>
              <w:jc w:val="center"/>
              <w:rPr>
                <w:b/>
                <w:bCs/>
                <w:color w:val="000000"/>
                <w:sz w:val="18"/>
                <w:szCs w:val="18"/>
                <w:lang w:eastAsia="pl-PL"/>
              </w:rPr>
            </w:pPr>
            <w:r>
              <w:rPr>
                <w:b/>
                <w:bCs/>
                <w:color w:val="000000"/>
                <w:sz w:val="18"/>
                <w:szCs w:val="18"/>
                <w:lang w:eastAsia="pl-PL"/>
              </w:rPr>
              <w:t>Integracja z systemami przez firmę HR&amp;IT</w:t>
            </w:r>
          </w:p>
        </w:tc>
      </w:tr>
      <w:tr w:rsidR="006337AE" w:rsidRPr="00713C8E" w14:paraId="5A1302E3" w14:textId="77777777" w:rsidTr="006337AE">
        <w:trPr>
          <w:trHeight w:val="288"/>
        </w:trPr>
        <w:tc>
          <w:tcPr>
            <w:tcW w:w="562" w:type="dxa"/>
            <w:tcBorders>
              <w:bottom w:val="single" w:sz="4" w:space="0" w:color="auto"/>
            </w:tcBorders>
          </w:tcPr>
          <w:p w14:paraId="48841D64" w14:textId="77777777" w:rsidR="006337AE" w:rsidRPr="00713C8E" w:rsidRDefault="006337AE" w:rsidP="00366B18">
            <w:pPr>
              <w:pStyle w:val="Akapitzlist"/>
              <w:numPr>
                <w:ilvl w:val="0"/>
                <w:numId w:val="3"/>
              </w:numPr>
              <w:ind w:hanging="720"/>
              <w:rPr>
                <w:b/>
                <w:bCs/>
                <w:color w:val="000000"/>
                <w:lang w:eastAsia="pl-PL"/>
              </w:rPr>
            </w:pPr>
          </w:p>
        </w:tc>
        <w:tc>
          <w:tcPr>
            <w:tcW w:w="11340" w:type="dxa"/>
            <w:tcBorders>
              <w:bottom w:val="single" w:sz="4" w:space="0" w:color="auto"/>
            </w:tcBorders>
            <w:noWrap/>
          </w:tcPr>
          <w:p w14:paraId="00C9A065" w14:textId="77777777" w:rsidR="006337AE" w:rsidRPr="00A96377" w:rsidRDefault="006337AE" w:rsidP="00366B18">
            <w:pPr>
              <w:rPr>
                <w:b/>
                <w:bCs/>
                <w:sz w:val="18"/>
                <w:szCs w:val="18"/>
                <w:lang w:eastAsia="en-US"/>
              </w:rPr>
            </w:pPr>
            <w:r w:rsidRPr="00A96377">
              <w:rPr>
                <w:b/>
                <w:bCs/>
                <w:sz w:val="18"/>
                <w:szCs w:val="18"/>
              </w:rPr>
              <w:t xml:space="preserve">Dotyczy Załącznika nr 2a do SWIZ, Pakiet nr 9 – Aparat USG, pkt. 1 </w:t>
            </w:r>
          </w:p>
          <w:p w14:paraId="0F686072" w14:textId="75CA76CE" w:rsidR="006337AE" w:rsidRPr="00A96377" w:rsidRDefault="006337AE" w:rsidP="00366B18">
            <w:pPr>
              <w:rPr>
                <w:sz w:val="18"/>
                <w:szCs w:val="18"/>
              </w:rPr>
            </w:pPr>
            <w:r w:rsidRPr="00A96377">
              <w:rPr>
                <w:sz w:val="18"/>
                <w:szCs w:val="18"/>
              </w:rPr>
              <w:t>Czy Zamawiający zaakceptuje aparat ultrasonograficzny fabrycznie nowy, nierekondycjonowany, na podstawie jezdnej, z blokadą kół przednich uruchamianą oddzielnie dla każdego koła?</w:t>
            </w:r>
          </w:p>
        </w:tc>
        <w:tc>
          <w:tcPr>
            <w:tcW w:w="1968" w:type="dxa"/>
            <w:tcBorders>
              <w:bottom w:val="single" w:sz="4" w:space="0" w:color="auto"/>
            </w:tcBorders>
          </w:tcPr>
          <w:p w14:paraId="3248A418" w14:textId="29006475" w:rsidR="006337AE" w:rsidRPr="00713C8E" w:rsidRDefault="006337AE" w:rsidP="00366B18">
            <w:pPr>
              <w:widowControl/>
              <w:suppressAutoHyphens w:val="0"/>
              <w:autoSpaceDE/>
              <w:jc w:val="center"/>
              <w:rPr>
                <w:b/>
                <w:bCs/>
                <w:color w:val="000000"/>
                <w:sz w:val="18"/>
                <w:szCs w:val="18"/>
                <w:lang w:eastAsia="pl-PL"/>
              </w:rPr>
            </w:pPr>
            <w:r>
              <w:rPr>
                <w:color w:val="000000"/>
                <w:sz w:val="18"/>
                <w:szCs w:val="18"/>
                <w:lang w:eastAsia="pl-PL"/>
              </w:rPr>
              <w:t>Zamawiający dopuszcza takie rozwiązanie</w:t>
            </w:r>
          </w:p>
        </w:tc>
      </w:tr>
      <w:tr w:rsidR="006337AE" w:rsidRPr="00713C8E" w14:paraId="2D199400" w14:textId="77777777" w:rsidTr="006337AE">
        <w:trPr>
          <w:trHeight w:val="288"/>
        </w:trPr>
        <w:tc>
          <w:tcPr>
            <w:tcW w:w="562" w:type="dxa"/>
            <w:tcBorders>
              <w:bottom w:val="single" w:sz="4" w:space="0" w:color="auto"/>
            </w:tcBorders>
          </w:tcPr>
          <w:p w14:paraId="18192908" w14:textId="77777777" w:rsidR="006337AE" w:rsidRPr="00713C8E" w:rsidRDefault="006337AE" w:rsidP="00366B18">
            <w:pPr>
              <w:pStyle w:val="Akapitzlist"/>
              <w:numPr>
                <w:ilvl w:val="0"/>
                <w:numId w:val="3"/>
              </w:numPr>
              <w:ind w:hanging="720"/>
              <w:rPr>
                <w:b/>
                <w:bCs/>
                <w:color w:val="000000"/>
                <w:lang w:eastAsia="pl-PL"/>
              </w:rPr>
            </w:pPr>
          </w:p>
        </w:tc>
        <w:tc>
          <w:tcPr>
            <w:tcW w:w="11340" w:type="dxa"/>
            <w:tcBorders>
              <w:bottom w:val="single" w:sz="4" w:space="0" w:color="auto"/>
            </w:tcBorders>
            <w:noWrap/>
          </w:tcPr>
          <w:p w14:paraId="7EEBAEB2" w14:textId="77777777" w:rsidR="006337AE" w:rsidRPr="00A96377" w:rsidRDefault="006337AE" w:rsidP="00366B18">
            <w:pPr>
              <w:rPr>
                <w:b/>
                <w:bCs/>
                <w:sz w:val="18"/>
                <w:szCs w:val="18"/>
                <w:lang w:eastAsia="en-US"/>
              </w:rPr>
            </w:pPr>
            <w:r w:rsidRPr="00A96377">
              <w:rPr>
                <w:b/>
                <w:bCs/>
                <w:sz w:val="18"/>
                <w:szCs w:val="18"/>
              </w:rPr>
              <w:t>Dotyczy Załącznika nr 2a do SWIZ, Pakiet nr 9 – Aparat USG, pkt. 4</w:t>
            </w:r>
          </w:p>
          <w:p w14:paraId="1847E8C2" w14:textId="733CAEA6" w:rsidR="006337AE" w:rsidRPr="00A96377" w:rsidRDefault="006337AE" w:rsidP="00366B18">
            <w:pPr>
              <w:rPr>
                <w:sz w:val="18"/>
                <w:szCs w:val="18"/>
              </w:rPr>
            </w:pPr>
            <w:r w:rsidRPr="00A96377">
              <w:rPr>
                <w:sz w:val="18"/>
                <w:szCs w:val="18"/>
              </w:rPr>
              <w:t xml:space="preserve">Czy Zamawiający zaakceptuje wysokiej klasy, aparat ultrasonograficzny wyposażony w 4 niezależne gniazda głowic obrazowych przełączanych elektronicznie, bez gniazda parkingowego? Proponowane przez nas rozwiązanie zapewnia aktywne 4 gniazda głowic obrazowych, w tej sytuacji nie ma potrzeby oferowania gniazd parkinkowych. </w:t>
            </w:r>
          </w:p>
        </w:tc>
        <w:tc>
          <w:tcPr>
            <w:tcW w:w="1968" w:type="dxa"/>
            <w:tcBorders>
              <w:bottom w:val="single" w:sz="4" w:space="0" w:color="auto"/>
            </w:tcBorders>
          </w:tcPr>
          <w:p w14:paraId="19B90D95" w14:textId="0F1A9946" w:rsidR="006337AE" w:rsidRPr="00713C8E" w:rsidRDefault="006337AE" w:rsidP="00366B18">
            <w:pPr>
              <w:widowControl/>
              <w:suppressAutoHyphens w:val="0"/>
              <w:autoSpaceDE/>
              <w:jc w:val="center"/>
              <w:rPr>
                <w:b/>
                <w:bCs/>
                <w:color w:val="000000"/>
                <w:sz w:val="18"/>
                <w:szCs w:val="18"/>
                <w:lang w:eastAsia="pl-PL"/>
              </w:rPr>
            </w:pPr>
            <w:r>
              <w:rPr>
                <w:color w:val="000000"/>
                <w:sz w:val="18"/>
                <w:szCs w:val="18"/>
                <w:lang w:eastAsia="pl-PL"/>
              </w:rPr>
              <w:t>Zamawiający dopuszcza takie rozwiązanie</w:t>
            </w:r>
          </w:p>
        </w:tc>
      </w:tr>
      <w:tr w:rsidR="006337AE" w:rsidRPr="00713C8E" w14:paraId="7DB7DD07" w14:textId="77777777" w:rsidTr="006337AE">
        <w:trPr>
          <w:trHeight w:val="288"/>
        </w:trPr>
        <w:tc>
          <w:tcPr>
            <w:tcW w:w="562" w:type="dxa"/>
            <w:tcBorders>
              <w:bottom w:val="single" w:sz="4" w:space="0" w:color="auto"/>
            </w:tcBorders>
          </w:tcPr>
          <w:p w14:paraId="281E3DCF" w14:textId="77777777" w:rsidR="006337AE" w:rsidRPr="00713C8E" w:rsidRDefault="006337AE" w:rsidP="00366B18">
            <w:pPr>
              <w:pStyle w:val="Akapitzlist"/>
              <w:numPr>
                <w:ilvl w:val="0"/>
                <w:numId w:val="3"/>
              </w:numPr>
              <w:ind w:hanging="720"/>
              <w:rPr>
                <w:b/>
                <w:bCs/>
                <w:color w:val="000000"/>
                <w:lang w:eastAsia="pl-PL"/>
              </w:rPr>
            </w:pPr>
          </w:p>
        </w:tc>
        <w:tc>
          <w:tcPr>
            <w:tcW w:w="11340" w:type="dxa"/>
            <w:tcBorders>
              <w:bottom w:val="single" w:sz="4" w:space="0" w:color="auto"/>
            </w:tcBorders>
            <w:noWrap/>
          </w:tcPr>
          <w:p w14:paraId="3F785A79" w14:textId="77777777" w:rsidR="006337AE" w:rsidRPr="00A96377" w:rsidRDefault="006337AE" w:rsidP="00366B18">
            <w:pPr>
              <w:rPr>
                <w:b/>
                <w:bCs/>
                <w:sz w:val="18"/>
                <w:szCs w:val="18"/>
                <w:lang w:eastAsia="en-US"/>
              </w:rPr>
            </w:pPr>
            <w:r w:rsidRPr="00A96377">
              <w:rPr>
                <w:b/>
                <w:bCs/>
                <w:sz w:val="18"/>
                <w:szCs w:val="18"/>
              </w:rPr>
              <w:t>Dotyczy Załącznika nr 2a do SWIZ, Pakiet nr 9 – Aparat USG, pkt. 10</w:t>
            </w:r>
          </w:p>
          <w:p w14:paraId="2B35EDE4" w14:textId="7A051335" w:rsidR="006337AE" w:rsidRPr="00A96377" w:rsidRDefault="006337AE" w:rsidP="00366B18">
            <w:pPr>
              <w:rPr>
                <w:sz w:val="18"/>
                <w:szCs w:val="18"/>
              </w:rPr>
            </w:pPr>
            <w:r w:rsidRPr="00A96377">
              <w:rPr>
                <w:sz w:val="18"/>
                <w:szCs w:val="18"/>
              </w:rPr>
              <w:t>Czy Zamawiający zaakceptuje wysokiej klasy, aparat ultrasonograficzny wyposażony w podświetlenie panelu sterowania, 2 kolory?</w:t>
            </w:r>
          </w:p>
        </w:tc>
        <w:tc>
          <w:tcPr>
            <w:tcW w:w="1968" w:type="dxa"/>
            <w:tcBorders>
              <w:bottom w:val="single" w:sz="4" w:space="0" w:color="auto"/>
            </w:tcBorders>
          </w:tcPr>
          <w:p w14:paraId="4EF40670" w14:textId="0A76D1D3" w:rsidR="006337AE" w:rsidRPr="00713C8E" w:rsidRDefault="006337AE" w:rsidP="00366B18">
            <w:pPr>
              <w:widowControl/>
              <w:suppressAutoHyphens w:val="0"/>
              <w:autoSpaceDE/>
              <w:jc w:val="center"/>
              <w:rPr>
                <w:b/>
                <w:bCs/>
                <w:color w:val="000000"/>
                <w:sz w:val="18"/>
                <w:szCs w:val="18"/>
                <w:lang w:eastAsia="pl-PL"/>
              </w:rPr>
            </w:pPr>
            <w:r>
              <w:rPr>
                <w:color w:val="000000"/>
                <w:sz w:val="18"/>
                <w:szCs w:val="18"/>
                <w:lang w:eastAsia="pl-PL"/>
              </w:rPr>
              <w:t>Zamawiający dopuszcza takie rozwiązanie</w:t>
            </w:r>
          </w:p>
        </w:tc>
      </w:tr>
      <w:tr w:rsidR="006337AE" w:rsidRPr="00713C8E" w14:paraId="50D69BEB" w14:textId="77777777" w:rsidTr="006337AE">
        <w:trPr>
          <w:trHeight w:val="288"/>
        </w:trPr>
        <w:tc>
          <w:tcPr>
            <w:tcW w:w="562" w:type="dxa"/>
            <w:tcBorders>
              <w:bottom w:val="single" w:sz="4" w:space="0" w:color="auto"/>
            </w:tcBorders>
          </w:tcPr>
          <w:p w14:paraId="747379B8" w14:textId="77777777" w:rsidR="006337AE" w:rsidRPr="00713C8E" w:rsidRDefault="006337AE" w:rsidP="00366B18">
            <w:pPr>
              <w:pStyle w:val="Akapitzlist"/>
              <w:numPr>
                <w:ilvl w:val="0"/>
                <w:numId w:val="3"/>
              </w:numPr>
              <w:ind w:hanging="720"/>
              <w:rPr>
                <w:b/>
                <w:bCs/>
                <w:color w:val="000000"/>
                <w:lang w:eastAsia="pl-PL"/>
              </w:rPr>
            </w:pPr>
          </w:p>
        </w:tc>
        <w:tc>
          <w:tcPr>
            <w:tcW w:w="11340" w:type="dxa"/>
            <w:tcBorders>
              <w:bottom w:val="single" w:sz="4" w:space="0" w:color="auto"/>
            </w:tcBorders>
            <w:noWrap/>
          </w:tcPr>
          <w:p w14:paraId="0298D05C" w14:textId="77777777" w:rsidR="006337AE" w:rsidRPr="00A96377" w:rsidRDefault="006337AE" w:rsidP="00366B18">
            <w:pPr>
              <w:rPr>
                <w:b/>
                <w:bCs/>
                <w:sz w:val="18"/>
                <w:szCs w:val="18"/>
                <w:lang w:eastAsia="en-US"/>
              </w:rPr>
            </w:pPr>
            <w:r w:rsidRPr="00A96377">
              <w:rPr>
                <w:b/>
                <w:bCs/>
                <w:sz w:val="18"/>
                <w:szCs w:val="18"/>
              </w:rPr>
              <w:t>Dotyczy Załącznika nr 2a do SWIZ, Pakiet nr 9 – Aparat USG, pkt. 13</w:t>
            </w:r>
          </w:p>
          <w:p w14:paraId="0D118D4B" w14:textId="2FBED0AA" w:rsidR="006337AE" w:rsidRPr="00A96377" w:rsidRDefault="006337AE" w:rsidP="00366B18">
            <w:pPr>
              <w:rPr>
                <w:sz w:val="18"/>
                <w:szCs w:val="18"/>
              </w:rPr>
            </w:pPr>
            <w:r w:rsidRPr="00A96377">
              <w:rPr>
                <w:sz w:val="18"/>
                <w:szCs w:val="18"/>
              </w:rPr>
              <w:t>Czy Zamawiający zaakceptuje wysokiej klasy, aparat ultrasonograficzny wyposażony optyczny trackball o wysokiej czułości zapewniający doskonałą precyzyjność pracy?</w:t>
            </w:r>
          </w:p>
        </w:tc>
        <w:tc>
          <w:tcPr>
            <w:tcW w:w="1968" w:type="dxa"/>
            <w:tcBorders>
              <w:bottom w:val="single" w:sz="4" w:space="0" w:color="auto"/>
            </w:tcBorders>
          </w:tcPr>
          <w:p w14:paraId="75663D0D" w14:textId="0B5C3265" w:rsidR="006337AE" w:rsidRPr="00713C8E" w:rsidRDefault="006337AE" w:rsidP="00366B18">
            <w:pPr>
              <w:widowControl/>
              <w:suppressAutoHyphens w:val="0"/>
              <w:autoSpaceDE/>
              <w:jc w:val="center"/>
              <w:rPr>
                <w:b/>
                <w:bCs/>
                <w:color w:val="000000"/>
                <w:sz w:val="18"/>
                <w:szCs w:val="18"/>
                <w:lang w:eastAsia="pl-PL"/>
              </w:rPr>
            </w:pPr>
            <w:r>
              <w:rPr>
                <w:color w:val="000000"/>
                <w:sz w:val="18"/>
                <w:szCs w:val="18"/>
                <w:lang w:eastAsia="pl-PL"/>
              </w:rPr>
              <w:t>Zamawiający dopuszcza takie rozwiązanie</w:t>
            </w:r>
          </w:p>
        </w:tc>
      </w:tr>
      <w:tr w:rsidR="006337AE" w:rsidRPr="00713C8E" w14:paraId="12075FBF" w14:textId="77777777" w:rsidTr="006337AE">
        <w:trPr>
          <w:trHeight w:val="288"/>
        </w:trPr>
        <w:tc>
          <w:tcPr>
            <w:tcW w:w="562" w:type="dxa"/>
            <w:tcBorders>
              <w:bottom w:val="single" w:sz="4" w:space="0" w:color="auto"/>
            </w:tcBorders>
          </w:tcPr>
          <w:p w14:paraId="2C1ECE1D" w14:textId="77777777" w:rsidR="006337AE" w:rsidRPr="00713C8E" w:rsidRDefault="006337AE" w:rsidP="00366B18">
            <w:pPr>
              <w:pStyle w:val="Akapitzlist"/>
              <w:numPr>
                <w:ilvl w:val="0"/>
                <w:numId w:val="3"/>
              </w:numPr>
              <w:ind w:hanging="720"/>
              <w:rPr>
                <w:b/>
                <w:bCs/>
                <w:color w:val="000000"/>
                <w:lang w:eastAsia="pl-PL"/>
              </w:rPr>
            </w:pPr>
          </w:p>
        </w:tc>
        <w:tc>
          <w:tcPr>
            <w:tcW w:w="11340" w:type="dxa"/>
            <w:tcBorders>
              <w:bottom w:val="single" w:sz="4" w:space="0" w:color="auto"/>
            </w:tcBorders>
            <w:noWrap/>
          </w:tcPr>
          <w:p w14:paraId="01069F88" w14:textId="77777777" w:rsidR="006337AE" w:rsidRPr="00A96377" w:rsidRDefault="006337AE" w:rsidP="00366B18">
            <w:pPr>
              <w:rPr>
                <w:b/>
                <w:bCs/>
                <w:sz w:val="18"/>
                <w:szCs w:val="18"/>
                <w:lang w:eastAsia="en-US"/>
              </w:rPr>
            </w:pPr>
            <w:r w:rsidRPr="00A96377">
              <w:rPr>
                <w:b/>
                <w:bCs/>
                <w:sz w:val="18"/>
                <w:szCs w:val="18"/>
              </w:rPr>
              <w:t>Dotyczy Załącznika nr 2a do SWIZ, Pakiet nr 9 – Aparat USG, pkt. 15</w:t>
            </w:r>
          </w:p>
          <w:p w14:paraId="34D5F485" w14:textId="4657DFB3" w:rsidR="006337AE" w:rsidRPr="00A96377" w:rsidRDefault="006337AE" w:rsidP="00366B18">
            <w:pPr>
              <w:rPr>
                <w:sz w:val="18"/>
                <w:szCs w:val="18"/>
              </w:rPr>
            </w:pPr>
            <w:r w:rsidRPr="00A96377">
              <w:rPr>
                <w:sz w:val="18"/>
                <w:szCs w:val="18"/>
              </w:rPr>
              <w:t>Czy Zamawiający zaakceptuje wysokiej klasy, aparat ultrasonograficzny posiadający klawiaturę wyświetlaną na ekranie dotykowym którego wielkość wynosi 12” bez wysuwanej fizycznej klawiatury?</w:t>
            </w:r>
          </w:p>
        </w:tc>
        <w:tc>
          <w:tcPr>
            <w:tcW w:w="1968" w:type="dxa"/>
            <w:tcBorders>
              <w:bottom w:val="single" w:sz="4" w:space="0" w:color="auto"/>
            </w:tcBorders>
          </w:tcPr>
          <w:p w14:paraId="0F125ED2" w14:textId="6B05FCA5" w:rsidR="006337AE" w:rsidRPr="00713C8E" w:rsidRDefault="006337AE" w:rsidP="00366B18">
            <w:pPr>
              <w:widowControl/>
              <w:suppressAutoHyphens w:val="0"/>
              <w:autoSpaceDE/>
              <w:jc w:val="center"/>
              <w:rPr>
                <w:b/>
                <w:bCs/>
                <w:color w:val="000000"/>
                <w:sz w:val="18"/>
                <w:szCs w:val="18"/>
                <w:lang w:eastAsia="pl-PL"/>
              </w:rPr>
            </w:pPr>
            <w:r>
              <w:rPr>
                <w:color w:val="000000"/>
                <w:sz w:val="18"/>
                <w:szCs w:val="18"/>
                <w:lang w:eastAsia="pl-PL"/>
              </w:rPr>
              <w:t>Zamawiający dopuszcza takie rozwiązanie</w:t>
            </w:r>
          </w:p>
        </w:tc>
      </w:tr>
      <w:tr w:rsidR="006337AE" w:rsidRPr="00713C8E" w14:paraId="7629E2A8" w14:textId="77777777" w:rsidTr="006337AE">
        <w:trPr>
          <w:trHeight w:val="288"/>
        </w:trPr>
        <w:tc>
          <w:tcPr>
            <w:tcW w:w="562" w:type="dxa"/>
            <w:tcBorders>
              <w:bottom w:val="single" w:sz="4" w:space="0" w:color="auto"/>
            </w:tcBorders>
          </w:tcPr>
          <w:p w14:paraId="10ED2861" w14:textId="77777777" w:rsidR="006337AE" w:rsidRPr="00713C8E" w:rsidRDefault="006337AE" w:rsidP="00366B18">
            <w:pPr>
              <w:pStyle w:val="Akapitzlist"/>
              <w:numPr>
                <w:ilvl w:val="0"/>
                <w:numId w:val="3"/>
              </w:numPr>
              <w:ind w:hanging="720"/>
              <w:rPr>
                <w:b/>
                <w:bCs/>
                <w:color w:val="000000"/>
                <w:lang w:eastAsia="pl-PL"/>
              </w:rPr>
            </w:pPr>
          </w:p>
        </w:tc>
        <w:tc>
          <w:tcPr>
            <w:tcW w:w="11340" w:type="dxa"/>
            <w:tcBorders>
              <w:bottom w:val="single" w:sz="4" w:space="0" w:color="auto"/>
            </w:tcBorders>
            <w:noWrap/>
          </w:tcPr>
          <w:p w14:paraId="27531FF9" w14:textId="77777777" w:rsidR="006337AE" w:rsidRPr="00A96377" w:rsidRDefault="006337AE" w:rsidP="00366B18">
            <w:pPr>
              <w:rPr>
                <w:b/>
                <w:bCs/>
                <w:sz w:val="18"/>
                <w:szCs w:val="18"/>
                <w:lang w:eastAsia="en-US"/>
              </w:rPr>
            </w:pPr>
            <w:r w:rsidRPr="00A96377">
              <w:rPr>
                <w:b/>
                <w:bCs/>
                <w:sz w:val="18"/>
                <w:szCs w:val="18"/>
              </w:rPr>
              <w:t>Dotyczy Załącznika nr 2a do SWIZ, Pakiet nr 9 – Aparat USG, pkt. 21</w:t>
            </w:r>
          </w:p>
          <w:p w14:paraId="7532C190" w14:textId="342DBCFB" w:rsidR="006337AE" w:rsidRPr="00A96377" w:rsidRDefault="006337AE" w:rsidP="00366B18">
            <w:pPr>
              <w:rPr>
                <w:sz w:val="18"/>
                <w:szCs w:val="18"/>
              </w:rPr>
            </w:pPr>
            <w:r w:rsidRPr="00A96377">
              <w:rPr>
                <w:sz w:val="18"/>
                <w:szCs w:val="18"/>
              </w:rPr>
              <w:t>Czy Zamawiający zaakceptuje wysokiej klasy, aparat ultrasonograficzny wyposażony w zintegrowany z aparatem zewnętrzny podgrzewacz żelu?</w:t>
            </w:r>
          </w:p>
        </w:tc>
        <w:tc>
          <w:tcPr>
            <w:tcW w:w="1968" w:type="dxa"/>
            <w:tcBorders>
              <w:bottom w:val="single" w:sz="4" w:space="0" w:color="auto"/>
            </w:tcBorders>
          </w:tcPr>
          <w:p w14:paraId="3738B796" w14:textId="5FBA295F" w:rsidR="006337AE" w:rsidRPr="00713C8E" w:rsidRDefault="006337AE" w:rsidP="00366B18">
            <w:pPr>
              <w:widowControl/>
              <w:suppressAutoHyphens w:val="0"/>
              <w:autoSpaceDE/>
              <w:jc w:val="center"/>
              <w:rPr>
                <w:b/>
                <w:bCs/>
                <w:color w:val="000000"/>
                <w:sz w:val="18"/>
                <w:szCs w:val="18"/>
                <w:lang w:eastAsia="pl-PL"/>
              </w:rPr>
            </w:pPr>
            <w:r>
              <w:rPr>
                <w:color w:val="000000"/>
                <w:sz w:val="18"/>
                <w:szCs w:val="18"/>
                <w:lang w:eastAsia="pl-PL"/>
              </w:rPr>
              <w:t>Zamawiający dopuszcza takie rozwiązanie</w:t>
            </w:r>
          </w:p>
        </w:tc>
      </w:tr>
      <w:tr w:rsidR="006337AE" w:rsidRPr="00713C8E" w14:paraId="7E2A6553" w14:textId="77777777" w:rsidTr="006337AE">
        <w:trPr>
          <w:trHeight w:val="288"/>
        </w:trPr>
        <w:tc>
          <w:tcPr>
            <w:tcW w:w="562" w:type="dxa"/>
            <w:tcBorders>
              <w:bottom w:val="single" w:sz="4" w:space="0" w:color="auto"/>
            </w:tcBorders>
          </w:tcPr>
          <w:p w14:paraId="57EE8D85" w14:textId="77777777" w:rsidR="006337AE" w:rsidRPr="00713C8E" w:rsidRDefault="006337AE" w:rsidP="00366B18">
            <w:pPr>
              <w:pStyle w:val="Akapitzlist"/>
              <w:numPr>
                <w:ilvl w:val="0"/>
                <w:numId w:val="3"/>
              </w:numPr>
              <w:ind w:hanging="720"/>
              <w:rPr>
                <w:b/>
                <w:bCs/>
                <w:color w:val="000000"/>
                <w:lang w:eastAsia="pl-PL"/>
              </w:rPr>
            </w:pPr>
          </w:p>
        </w:tc>
        <w:tc>
          <w:tcPr>
            <w:tcW w:w="11340" w:type="dxa"/>
            <w:tcBorders>
              <w:bottom w:val="single" w:sz="4" w:space="0" w:color="auto"/>
            </w:tcBorders>
            <w:noWrap/>
          </w:tcPr>
          <w:p w14:paraId="66B106CC" w14:textId="77777777" w:rsidR="006337AE" w:rsidRPr="00A96377" w:rsidRDefault="006337AE" w:rsidP="00366B18">
            <w:pPr>
              <w:rPr>
                <w:b/>
                <w:bCs/>
                <w:sz w:val="18"/>
                <w:szCs w:val="18"/>
                <w:lang w:eastAsia="en-US"/>
              </w:rPr>
            </w:pPr>
            <w:r w:rsidRPr="00A96377">
              <w:rPr>
                <w:b/>
                <w:bCs/>
                <w:sz w:val="18"/>
                <w:szCs w:val="18"/>
              </w:rPr>
              <w:t>Dotyczy Załącznika nr 2a do SWIZ, Pakiet nr 9 – Aparat USG, pkt. 23 i 24</w:t>
            </w:r>
          </w:p>
          <w:p w14:paraId="75B80892" w14:textId="59B7B2B0" w:rsidR="006337AE" w:rsidRPr="00A96377" w:rsidRDefault="006337AE" w:rsidP="00366B18">
            <w:pPr>
              <w:rPr>
                <w:sz w:val="18"/>
                <w:szCs w:val="18"/>
              </w:rPr>
            </w:pPr>
            <w:r w:rsidRPr="00A96377">
              <w:rPr>
                <w:sz w:val="18"/>
                <w:szCs w:val="18"/>
              </w:rPr>
              <w:t>Czy Zamawiający zaakceptuje aparat USG z 16-stopniowym, 8x zakresem bezstratnego powiększania obrazu rzeczywistego</w:t>
            </w:r>
            <w:r w:rsidRPr="00A96377">
              <w:rPr>
                <w:sz w:val="18"/>
                <w:szCs w:val="18"/>
                <w:lang w:eastAsia="ar-SA"/>
              </w:rPr>
              <w:t xml:space="preserve">, </w:t>
            </w:r>
            <w:r w:rsidRPr="00A96377">
              <w:rPr>
                <w:sz w:val="18"/>
                <w:szCs w:val="18"/>
              </w:rPr>
              <w:t>powiększania obrazu zamrożonego, a także obrazu z pamięci CINE? Pragniemy zauważyć, że proponowany zakres powiększenia zapewnia pełną funkcjonalność i w żaden sposób nie pogarsza jakości diagnostycznej uzyskiwanych obrazów. Dodatkowo stosowanie większego powiększenia może powodować zmniejszenie rozdzielczości obrazu i pogarszać, a nawet uniemożliwiać jego wykorzystanie. Dopuszczenie w/w parametru pozwoli Zamawiającemu zgodnie z ustawą na zwiększenie konkurencyjności ofert.</w:t>
            </w:r>
          </w:p>
        </w:tc>
        <w:tc>
          <w:tcPr>
            <w:tcW w:w="1968" w:type="dxa"/>
            <w:tcBorders>
              <w:bottom w:val="single" w:sz="4" w:space="0" w:color="auto"/>
            </w:tcBorders>
          </w:tcPr>
          <w:p w14:paraId="302DC067" w14:textId="03D1FCDA" w:rsidR="006337AE" w:rsidRPr="00713C8E" w:rsidRDefault="006337AE" w:rsidP="00366B18">
            <w:pPr>
              <w:widowControl/>
              <w:suppressAutoHyphens w:val="0"/>
              <w:autoSpaceDE/>
              <w:jc w:val="center"/>
              <w:rPr>
                <w:b/>
                <w:bCs/>
                <w:color w:val="000000"/>
                <w:sz w:val="18"/>
                <w:szCs w:val="18"/>
                <w:lang w:eastAsia="pl-PL"/>
              </w:rPr>
            </w:pPr>
            <w:r>
              <w:rPr>
                <w:color w:val="000000"/>
                <w:sz w:val="18"/>
                <w:szCs w:val="18"/>
                <w:lang w:eastAsia="pl-PL"/>
              </w:rPr>
              <w:t>Zamawiający dopuszcza takie rozwiązanie</w:t>
            </w:r>
          </w:p>
        </w:tc>
      </w:tr>
      <w:tr w:rsidR="006337AE" w:rsidRPr="00713C8E" w14:paraId="557F339D" w14:textId="77777777" w:rsidTr="006337AE">
        <w:trPr>
          <w:trHeight w:val="288"/>
        </w:trPr>
        <w:tc>
          <w:tcPr>
            <w:tcW w:w="562" w:type="dxa"/>
            <w:tcBorders>
              <w:bottom w:val="single" w:sz="4" w:space="0" w:color="auto"/>
            </w:tcBorders>
          </w:tcPr>
          <w:p w14:paraId="60F8ECAA" w14:textId="77777777" w:rsidR="006337AE" w:rsidRPr="00713C8E" w:rsidRDefault="006337AE" w:rsidP="00366B18">
            <w:pPr>
              <w:pStyle w:val="Akapitzlist"/>
              <w:numPr>
                <w:ilvl w:val="0"/>
                <w:numId w:val="3"/>
              </w:numPr>
              <w:ind w:hanging="720"/>
              <w:rPr>
                <w:b/>
                <w:bCs/>
                <w:color w:val="000000"/>
                <w:lang w:eastAsia="pl-PL"/>
              </w:rPr>
            </w:pPr>
          </w:p>
        </w:tc>
        <w:tc>
          <w:tcPr>
            <w:tcW w:w="11340" w:type="dxa"/>
            <w:tcBorders>
              <w:bottom w:val="single" w:sz="4" w:space="0" w:color="auto"/>
            </w:tcBorders>
            <w:noWrap/>
          </w:tcPr>
          <w:p w14:paraId="5FA7FFD7" w14:textId="77777777" w:rsidR="006337AE" w:rsidRPr="00A96377" w:rsidRDefault="006337AE" w:rsidP="00366B18">
            <w:pPr>
              <w:rPr>
                <w:b/>
                <w:bCs/>
                <w:sz w:val="18"/>
                <w:szCs w:val="18"/>
                <w:lang w:eastAsia="en-US"/>
              </w:rPr>
            </w:pPr>
            <w:r w:rsidRPr="00A96377">
              <w:rPr>
                <w:b/>
                <w:bCs/>
                <w:sz w:val="18"/>
                <w:szCs w:val="18"/>
              </w:rPr>
              <w:t>Dotyczy Załącznika nr 2a do SWIZ, Pakiet nr 9 – Aparat USG, pkt. 28</w:t>
            </w:r>
          </w:p>
          <w:p w14:paraId="489C1059" w14:textId="774EEB0B" w:rsidR="006337AE" w:rsidRPr="00A96377" w:rsidRDefault="006337AE" w:rsidP="00366B18">
            <w:pPr>
              <w:rPr>
                <w:sz w:val="18"/>
                <w:szCs w:val="18"/>
              </w:rPr>
            </w:pPr>
            <w:r w:rsidRPr="00A96377">
              <w:rPr>
                <w:sz w:val="18"/>
                <w:szCs w:val="18"/>
              </w:rPr>
              <w:t xml:space="preserve">Czy Zamawiający zaakceptuje wysokiej klasy, aparat ultrasonograficzny pracujący w trybie technologii obrazowania „nakładanego” przestrzennego wielokierunkowego (compounding) z 9 kierunkami/kątami sterowania liniami obrazowymi? Dopuszczenie w/w parametru </w:t>
            </w:r>
            <w:r w:rsidRPr="00A96377">
              <w:rPr>
                <w:sz w:val="18"/>
                <w:szCs w:val="18"/>
              </w:rPr>
              <w:lastRenderedPageBreak/>
              <w:t>pozwoli Zamawiającemu zgodnie z ustawą na zwiększenie konkurencyjności ofert.</w:t>
            </w:r>
          </w:p>
        </w:tc>
        <w:tc>
          <w:tcPr>
            <w:tcW w:w="1968" w:type="dxa"/>
            <w:tcBorders>
              <w:bottom w:val="single" w:sz="4" w:space="0" w:color="auto"/>
            </w:tcBorders>
          </w:tcPr>
          <w:p w14:paraId="262BF0F6" w14:textId="29DDFAC8" w:rsidR="006337AE" w:rsidRPr="00713C8E" w:rsidRDefault="006337AE" w:rsidP="00366B18">
            <w:pPr>
              <w:widowControl/>
              <w:suppressAutoHyphens w:val="0"/>
              <w:autoSpaceDE/>
              <w:jc w:val="center"/>
              <w:rPr>
                <w:b/>
                <w:bCs/>
                <w:color w:val="000000"/>
                <w:sz w:val="18"/>
                <w:szCs w:val="18"/>
                <w:lang w:eastAsia="pl-PL"/>
              </w:rPr>
            </w:pPr>
            <w:r>
              <w:rPr>
                <w:color w:val="000000"/>
                <w:sz w:val="18"/>
                <w:szCs w:val="18"/>
                <w:lang w:eastAsia="pl-PL"/>
              </w:rPr>
              <w:lastRenderedPageBreak/>
              <w:t>Zamawiający dopuszcza takie rozwiązanie</w:t>
            </w:r>
          </w:p>
        </w:tc>
      </w:tr>
      <w:tr w:rsidR="006337AE" w:rsidRPr="00713C8E" w14:paraId="03DD30D0" w14:textId="77777777" w:rsidTr="006337AE">
        <w:trPr>
          <w:trHeight w:val="288"/>
        </w:trPr>
        <w:tc>
          <w:tcPr>
            <w:tcW w:w="562" w:type="dxa"/>
            <w:tcBorders>
              <w:bottom w:val="single" w:sz="4" w:space="0" w:color="auto"/>
            </w:tcBorders>
          </w:tcPr>
          <w:p w14:paraId="3970343C" w14:textId="77777777" w:rsidR="006337AE" w:rsidRPr="00713C8E" w:rsidRDefault="006337AE" w:rsidP="00366B18">
            <w:pPr>
              <w:pStyle w:val="Akapitzlist"/>
              <w:numPr>
                <w:ilvl w:val="0"/>
                <w:numId w:val="3"/>
              </w:numPr>
              <w:ind w:hanging="720"/>
              <w:rPr>
                <w:b/>
                <w:bCs/>
                <w:color w:val="000000"/>
                <w:lang w:eastAsia="pl-PL"/>
              </w:rPr>
            </w:pPr>
          </w:p>
        </w:tc>
        <w:tc>
          <w:tcPr>
            <w:tcW w:w="11340" w:type="dxa"/>
            <w:tcBorders>
              <w:bottom w:val="single" w:sz="4" w:space="0" w:color="auto"/>
            </w:tcBorders>
            <w:noWrap/>
          </w:tcPr>
          <w:p w14:paraId="3FA1DD9E" w14:textId="77777777" w:rsidR="006337AE" w:rsidRPr="00A96377" w:rsidRDefault="006337AE" w:rsidP="00366B18">
            <w:pPr>
              <w:rPr>
                <w:b/>
                <w:bCs/>
                <w:sz w:val="18"/>
                <w:szCs w:val="18"/>
                <w:lang w:eastAsia="en-US"/>
              </w:rPr>
            </w:pPr>
            <w:r w:rsidRPr="00A96377">
              <w:rPr>
                <w:b/>
                <w:bCs/>
                <w:sz w:val="18"/>
                <w:szCs w:val="18"/>
              </w:rPr>
              <w:t>Dotyczy Załącznika nr 2a do SWIZ, Pakiet nr 9 – Aparat USG, pkt. 30</w:t>
            </w:r>
          </w:p>
          <w:p w14:paraId="3FBFDFAC" w14:textId="77777777" w:rsidR="006337AE" w:rsidRPr="00A96377" w:rsidRDefault="006337AE" w:rsidP="00366B18">
            <w:pPr>
              <w:rPr>
                <w:sz w:val="18"/>
                <w:szCs w:val="18"/>
              </w:rPr>
            </w:pPr>
            <w:r w:rsidRPr="00A96377">
              <w:rPr>
                <w:sz w:val="18"/>
                <w:szCs w:val="18"/>
              </w:rPr>
              <w:t xml:space="preserve">Czy Zamawiający zaakceptuje wysokiej klasy, aparat ultrasonograficzny z obrazowaniem panoramicznum w czasie rzeczywistym na długości 60cm? </w:t>
            </w:r>
          </w:p>
          <w:p w14:paraId="2090B6D8" w14:textId="299BEE6C" w:rsidR="006337AE" w:rsidRPr="00C57F57" w:rsidRDefault="006337AE" w:rsidP="00366B18">
            <w:pPr>
              <w:rPr>
                <w:b/>
                <w:bCs/>
                <w:sz w:val="18"/>
                <w:szCs w:val="18"/>
              </w:rPr>
            </w:pPr>
            <w:r w:rsidRPr="00A96377">
              <w:rPr>
                <w:sz w:val="18"/>
                <w:szCs w:val="18"/>
              </w:rPr>
              <w:t>Zwracamy uwagę na fakt, iż wartość podana przez Zamawiającego w powyższym punkcie tj. min. 100 cm dla obrazowania panoramicznego nie jest możliwa do osiągnięcia w normalnych warunkach badania ultrasonograficznego. W praktyce podczas pracy z obrazowaniem panoramicznym nie korzysta się z tak długich odcinków, jest to wręcz nie możliwe do osiągnięcia. W związku z powyższym prosimy o dopuszczenie możliwości rozbudowy</w:t>
            </w:r>
            <w:r w:rsidRPr="00A96377">
              <w:rPr>
                <w:sz w:val="18"/>
                <w:szCs w:val="18"/>
                <w:lang w:eastAsia="ar-SA"/>
              </w:rPr>
              <w:t xml:space="preserve"> o obrazowanie panoramiczne 60 cm </w:t>
            </w:r>
            <w:r w:rsidRPr="00A96377">
              <w:rPr>
                <w:sz w:val="18"/>
                <w:szCs w:val="18"/>
              </w:rPr>
              <w:t>co jest całkowicie wystarczającą wartością. Dopuszczenie w/w parametru pozwoli Zamawiającemu zgodnie z ustawą na zwiększenie konkurencyjności ofert.</w:t>
            </w:r>
          </w:p>
        </w:tc>
        <w:tc>
          <w:tcPr>
            <w:tcW w:w="1968" w:type="dxa"/>
            <w:tcBorders>
              <w:bottom w:val="single" w:sz="4" w:space="0" w:color="auto"/>
            </w:tcBorders>
          </w:tcPr>
          <w:p w14:paraId="6AC33629" w14:textId="43EA9E5A" w:rsidR="006337AE" w:rsidRPr="00713C8E" w:rsidRDefault="006337AE" w:rsidP="00366B18">
            <w:pPr>
              <w:widowControl/>
              <w:suppressAutoHyphens w:val="0"/>
              <w:autoSpaceDE/>
              <w:jc w:val="center"/>
              <w:rPr>
                <w:b/>
                <w:bCs/>
                <w:color w:val="000000"/>
                <w:sz w:val="18"/>
                <w:szCs w:val="18"/>
                <w:lang w:eastAsia="pl-PL"/>
              </w:rPr>
            </w:pPr>
            <w:r>
              <w:rPr>
                <w:color w:val="000000"/>
                <w:sz w:val="18"/>
                <w:szCs w:val="18"/>
                <w:lang w:eastAsia="pl-PL"/>
              </w:rPr>
              <w:t>Zamawiający dopuszcza takie rozwiązanie</w:t>
            </w:r>
          </w:p>
        </w:tc>
      </w:tr>
      <w:tr w:rsidR="006337AE" w:rsidRPr="00713C8E" w14:paraId="590536EF" w14:textId="77777777" w:rsidTr="006337AE">
        <w:trPr>
          <w:trHeight w:val="288"/>
        </w:trPr>
        <w:tc>
          <w:tcPr>
            <w:tcW w:w="562" w:type="dxa"/>
            <w:tcBorders>
              <w:bottom w:val="single" w:sz="4" w:space="0" w:color="auto"/>
            </w:tcBorders>
          </w:tcPr>
          <w:p w14:paraId="48599286" w14:textId="77777777" w:rsidR="006337AE" w:rsidRPr="00713C8E" w:rsidRDefault="006337AE" w:rsidP="00366B18">
            <w:pPr>
              <w:pStyle w:val="Akapitzlist"/>
              <w:numPr>
                <w:ilvl w:val="0"/>
                <w:numId w:val="3"/>
              </w:numPr>
              <w:ind w:hanging="720"/>
              <w:rPr>
                <w:b/>
                <w:bCs/>
                <w:color w:val="000000"/>
                <w:lang w:eastAsia="pl-PL"/>
              </w:rPr>
            </w:pPr>
          </w:p>
        </w:tc>
        <w:tc>
          <w:tcPr>
            <w:tcW w:w="11340" w:type="dxa"/>
            <w:tcBorders>
              <w:bottom w:val="single" w:sz="4" w:space="0" w:color="auto"/>
            </w:tcBorders>
            <w:noWrap/>
          </w:tcPr>
          <w:p w14:paraId="07861E6D" w14:textId="77777777" w:rsidR="006337AE" w:rsidRPr="00A96377" w:rsidRDefault="006337AE" w:rsidP="00366B18">
            <w:pPr>
              <w:rPr>
                <w:b/>
                <w:bCs/>
                <w:sz w:val="18"/>
                <w:szCs w:val="18"/>
                <w:lang w:eastAsia="en-US"/>
              </w:rPr>
            </w:pPr>
            <w:r w:rsidRPr="00A96377">
              <w:rPr>
                <w:b/>
                <w:bCs/>
                <w:sz w:val="18"/>
                <w:szCs w:val="18"/>
              </w:rPr>
              <w:t>Dotyczy Załącznika nr 2a do SWIZ, Pakiet nr 9 – Aparat USG, pkt. 32 i 33</w:t>
            </w:r>
          </w:p>
          <w:p w14:paraId="2F5701A9" w14:textId="5E166E96" w:rsidR="006337AE" w:rsidRPr="00C57F57" w:rsidRDefault="006337AE" w:rsidP="00366B18">
            <w:pPr>
              <w:rPr>
                <w:sz w:val="18"/>
                <w:szCs w:val="18"/>
                <w:lang w:eastAsia="ar-SA"/>
              </w:rPr>
            </w:pPr>
            <w:r w:rsidRPr="00A96377">
              <w:rPr>
                <w:sz w:val="18"/>
                <w:szCs w:val="18"/>
              </w:rPr>
              <w:t xml:space="preserve">Prosimy o doprecyzowanie: czy Tryb obrazowania Elastografii Tkanek opisany w pkt. 32 i 33 wykorzystujący metodę elastografii fali poprzecznej </w:t>
            </w:r>
            <w:r w:rsidRPr="00A96377">
              <w:rPr>
                <w:sz w:val="18"/>
                <w:szCs w:val="18"/>
                <w:lang w:eastAsia="ar-SA"/>
              </w:rPr>
              <w:t>Shear Wave ma być dostępny dla oferowanej głowicy convex czy liniowej?</w:t>
            </w:r>
          </w:p>
        </w:tc>
        <w:tc>
          <w:tcPr>
            <w:tcW w:w="1968" w:type="dxa"/>
            <w:tcBorders>
              <w:bottom w:val="single" w:sz="4" w:space="0" w:color="auto"/>
            </w:tcBorders>
          </w:tcPr>
          <w:p w14:paraId="37E78836" w14:textId="09ACF428" w:rsidR="006337AE" w:rsidRPr="00713C8E" w:rsidRDefault="006337AE" w:rsidP="00366B18">
            <w:pPr>
              <w:widowControl/>
              <w:suppressAutoHyphens w:val="0"/>
              <w:autoSpaceDE/>
              <w:jc w:val="center"/>
              <w:rPr>
                <w:b/>
                <w:bCs/>
                <w:color w:val="000000"/>
                <w:sz w:val="18"/>
                <w:szCs w:val="18"/>
                <w:lang w:eastAsia="pl-PL"/>
              </w:rPr>
            </w:pPr>
            <w:r>
              <w:rPr>
                <w:b/>
                <w:bCs/>
                <w:color w:val="000000"/>
                <w:sz w:val="18"/>
                <w:szCs w:val="18"/>
                <w:lang w:eastAsia="pl-PL"/>
              </w:rPr>
              <w:t>Dla obu głowic</w:t>
            </w:r>
          </w:p>
        </w:tc>
      </w:tr>
      <w:tr w:rsidR="006337AE" w:rsidRPr="00713C8E" w14:paraId="68C39202" w14:textId="77777777" w:rsidTr="006337AE">
        <w:trPr>
          <w:trHeight w:val="288"/>
        </w:trPr>
        <w:tc>
          <w:tcPr>
            <w:tcW w:w="562" w:type="dxa"/>
            <w:tcBorders>
              <w:bottom w:val="single" w:sz="4" w:space="0" w:color="auto"/>
            </w:tcBorders>
          </w:tcPr>
          <w:p w14:paraId="08715440" w14:textId="77777777" w:rsidR="006337AE" w:rsidRPr="00713C8E" w:rsidRDefault="006337AE" w:rsidP="00366B18">
            <w:pPr>
              <w:pStyle w:val="Akapitzlist"/>
              <w:numPr>
                <w:ilvl w:val="0"/>
                <w:numId w:val="3"/>
              </w:numPr>
              <w:ind w:hanging="720"/>
              <w:rPr>
                <w:b/>
                <w:bCs/>
                <w:color w:val="000000"/>
                <w:lang w:eastAsia="pl-PL"/>
              </w:rPr>
            </w:pPr>
          </w:p>
        </w:tc>
        <w:tc>
          <w:tcPr>
            <w:tcW w:w="11340" w:type="dxa"/>
            <w:tcBorders>
              <w:bottom w:val="single" w:sz="4" w:space="0" w:color="auto"/>
            </w:tcBorders>
            <w:noWrap/>
          </w:tcPr>
          <w:p w14:paraId="5226664F" w14:textId="77777777" w:rsidR="006337AE" w:rsidRPr="00A96377" w:rsidRDefault="006337AE" w:rsidP="00366B18">
            <w:pPr>
              <w:rPr>
                <w:b/>
                <w:bCs/>
                <w:sz w:val="18"/>
                <w:szCs w:val="18"/>
                <w:lang w:eastAsia="en-US"/>
              </w:rPr>
            </w:pPr>
            <w:r w:rsidRPr="00A96377">
              <w:rPr>
                <w:b/>
                <w:bCs/>
                <w:sz w:val="18"/>
                <w:szCs w:val="18"/>
              </w:rPr>
              <w:t>Dotyczy Załącznika nr 2a do SWIZ, Pakiet nr 9 – Aparat USG, pkt. 37</w:t>
            </w:r>
          </w:p>
          <w:p w14:paraId="7EB9DB2A" w14:textId="1D9D6A07" w:rsidR="006337AE" w:rsidRPr="00C57F57" w:rsidRDefault="006337AE" w:rsidP="00366B18">
            <w:pPr>
              <w:rPr>
                <w:sz w:val="18"/>
                <w:szCs w:val="18"/>
              </w:rPr>
            </w:pPr>
            <w:r w:rsidRPr="00A96377">
              <w:rPr>
                <w:sz w:val="18"/>
                <w:szCs w:val="18"/>
              </w:rPr>
              <w:t>Czy Zamawiający zaakceptuje wysokiej klasy, aparat ultrasonograficzny z wielkością bramki Dopplerowskiej 0,05-2cm (0,5 – 20 mm) co jest całkowicie wystarczającą wartością pozwalającą na uzyskanie obrazu doskonałej jakości na każdej głębokości obrazu, przy każdym rodzaju tkanki</w:t>
            </w:r>
            <w:r w:rsidRPr="00A96377">
              <w:rPr>
                <w:spacing w:val="-5"/>
                <w:sz w:val="18"/>
                <w:szCs w:val="18"/>
              </w:rPr>
              <w:t xml:space="preserve">? </w:t>
            </w:r>
            <w:r w:rsidRPr="00A96377">
              <w:rPr>
                <w:sz w:val="18"/>
                <w:szCs w:val="18"/>
              </w:rPr>
              <w:t xml:space="preserve">Zwracamy uwagę na fakt, iż powyższy zapis w brzmieniu jaki podaje Zamawiający jest charakterystyczny tylko dla jednego z producentów systemów ultrasonograficznych i ogranicza konkurencję. W praktyce nie korzysta się z takiego sposobu pracy. Bramkę dopplerowską ustawiamy w świelte naczynia tak aby precyzyjnie zbadać prędkość przepływu. Dopuszczenie w/w parametru pozwoli Zamawiającemu zgodnie z ustawą na zwiększenie konkurencyjności ofert. </w:t>
            </w:r>
          </w:p>
        </w:tc>
        <w:tc>
          <w:tcPr>
            <w:tcW w:w="1968" w:type="dxa"/>
            <w:tcBorders>
              <w:bottom w:val="single" w:sz="4" w:space="0" w:color="auto"/>
            </w:tcBorders>
          </w:tcPr>
          <w:p w14:paraId="3B19C8C5" w14:textId="4B1F56E8" w:rsidR="006337AE" w:rsidRPr="00713C8E" w:rsidRDefault="006337AE" w:rsidP="00366B18">
            <w:pPr>
              <w:widowControl/>
              <w:suppressAutoHyphens w:val="0"/>
              <w:autoSpaceDE/>
              <w:jc w:val="center"/>
              <w:rPr>
                <w:b/>
                <w:bCs/>
                <w:color w:val="000000"/>
                <w:sz w:val="18"/>
                <w:szCs w:val="18"/>
                <w:lang w:eastAsia="pl-PL"/>
              </w:rPr>
            </w:pPr>
            <w:r>
              <w:rPr>
                <w:color w:val="000000"/>
                <w:sz w:val="18"/>
                <w:szCs w:val="18"/>
                <w:lang w:eastAsia="pl-PL"/>
              </w:rPr>
              <w:t>Zamawiający dopuszcza takie rozwiązanie</w:t>
            </w:r>
          </w:p>
        </w:tc>
      </w:tr>
      <w:tr w:rsidR="006337AE" w:rsidRPr="00713C8E" w14:paraId="5DA80CCE" w14:textId="77777777" w:rsidTr="006337AE">
        <w:trPr>
          <w:trHeight w:val="288"/>
        </w:trPr>
        <w:tc>
          <w:tcPr>
            <w:tcW w:w="562" w:type="dxa"/>
            <w:tcBorders>
              <w:bottom w:val="single" w:sz="4" w:space="0" w:color="auto"/>
            </w:tcBorders>
          </w:tcPr>
          <w:p w14:paraId="434305B2" w14:textId="77777777" w:rsidR="006337AE" w:rsidRPr="00713C8E" w:rsidRDefault="006337AE" w:rsidP="00366B18">
            <w:pPr>
              <w:pStyle w:val="Akapitzlist"/>
              <w:numPr>
                <w:ilvl w:val="0"/>
                <w:numId w:val="3"/>
              </w:numPr>
              <w:ind w:hanging="720"/>
              <w:rPr>
                <w:b/>
                <w:bCs/>
                <w:color w:val="000000"/>
                <w:lang w:eastAsia="pl-PL"/>
              </w:rPr>
            </w:pPr>
          </w:p>
        </w:tc>
        <w:tc>
          <w:tcPr>
            <w:tcW w:w="11340" w:type="dxa"/>
            <w:tcBorders>
              <w:bottom w:val="single" w:sz="4" w:space="0" w:color="auto"/>
            </w:tcBorders>
            <w:noWrap/>
          </w:tcPr>
          <w:p w14:paraId="6381EEDB" w14:textId="77777777" w:rsidR="006337AE" w:rsidRPr="00A96377" w:rsidRDefault="006337AE" w:rsidP="00366B18">
            <w:pPr>
              <w:rPr>
                <w:b/>
                <w:bCs/>
                <w:sz w:val="18"/>
                <w:szCs w:val="18"/>
                <w:lang w:eastAsia="en-US"/>
              </w:rPr>
            </w:pPr>
            <w:r w:rsidRPr="00A96377">
              <w:rPr>
                <w:b/>
                <w:bCs/>
                <w:sz w:val="18"/>
                <w:szCs w:val="18"/>
              </w:rPr>
              <w:t>Dotyczy Załącznika nr 2a do SWIZ, Pakiet nr 9 – Aparat USG, pkt. 43</w:t>
            </w:r>
          </w:p>
          <w:p w14:paraId="7D3E4D16" w14:textId="3AF959D9" w:rsidR="006337AE" w:rsidRPr="00C57F57" w:rsidRDefault="006337AE" w:rsidP="00366B18">
            <w:pPr>
              <w:rPr>
                <w:sz w:val="18"/>
                <w:szCs w:val="18"/>
              </w:rPr>
            </w:pPr>
            <w:r w:rsidRPr="00A96377">
              <w:rPr>
                <w:sz w:val="18"/>
                <w:szCs w:val="18"/>
              </w:rPr>
              <w:t>Czy Zamawiający zaakceptuje wysokiej klasy, aparat ultrasonograficzny z maksymalną mierzoną prędkością przepływu dla CD 308 cm/s co jest całkowicie wystarczającą wartością pozwalającą na uzyskanie obrazu doskonałej jakości na każdej głębokości obrazu, przy każdym rodzaju tkanki</w:t>
            </w:r>
            <w:r w:rsidRPr="00A96377">
              <w:rPr>
                <w:spacing w:val="-5"/>
                <w:sz w:val="18"/>
                <w:szCs w:val="18"/>
              </w:rPr>
              <w:t xml:space="preserve">? </w:t>
            </w:r>
            <w:r w:rsidRPr="00A96377">
              <w:rPr>
                <w:sz w:val="18"/>
                <w:szCs w:val="18"/>
              </w:rPr>
              <w:t xml:space="preserve">Dopuszczenie w/w parametru pozwoli Zamawiającemu zgodnie z ustawą na zwiększenie konkurencyjności ofert. </w:t>
            </w:r>
          </w:p>
        </w:tc>
        <w:tc>
          <w:tcPr>
            <w:tcW w:w="1968" w:type="dxa"/>
            <w:tcBorders>
              <w:bottom w:val="single" w:sz="4" w:space="0" w:color="auto"/>
            </w:tcBorders>
          </w:tcPr>
          <w:p w14:paraId="5A203383" w14:textId="0C55DADA" w:rsidR="006337AE" w:rsidRPr="00713C8E" w:rsidRDefault="006337AE" w:rsidP="00366B18">
            <w:pPr>
              <w:widowControl/>
              <w:suppressAutoHyphens w:val="0"/>
              <w:autoSpaceDE/>
              <w:jc w:val="center"/>
              <w:rPr>
                <w:b/>
                <w:bCs/>
                <w:color w:val="000000"/>
                <w:sz w:val="18"/>
                <w:szCs w:val="18"/>
                <w:lang w:eastAsia="pl-PL"/>
              </w:rPr>
            </w:pPr>
            <w:r>
              <w:rPr>
                <w:color w:val="000000"/>
                <w:sz w:val="18"/>
                <w:szCs w:val="18"/>
                <w:lang w:eastAsia="pl-PL"/>
              </w:rPr>
              <w:t>Zamawiający dopuszcza takie rozwiązanie</w:t>
            </w:r>
          </w:p>
        </w:tc>
      </w:tr>
      <w:tr w:rsidR="006337AE" w:rsidRPr="00713C8E" w14:paraId="30B63F6D" w14:textId="77777777" w:rsidTr="006337AE">
        <w:trPr>
          <w:trHeight w:val="288"/>
        </w:trPr>
        <w:tc>
          <w:tcPr>
            <w:tcW w:w="562" w:type="dxa"/>
            <w:tcBorders>
              <w:bottom w:val="single" w:sz="4" w:space="0" w:color="auto"/>
            </w:tcBorders>
          </w:tcPr>
          <w:p w14:paraId="2F93FBA9" w14:textId="77777777" w:rsidR="006337AE" w:rsidRPr="00713C8E" w:rsidRDefault="006337AE" w:rsidP="00366B18">
            <w:pPr>
              <w:pStyle w:val="Akapitzlist"/>
              <w:numPr>
                <w:ilvl w:val="0"/>
                <w:numId w:val="3"/>
              </w:numPr>
              <w:ind w:hanging="720"/>
              <w:rPr>
                <w:b/>
                <w:bCs/>
                <w:color w:val="000000"/>
                <w:lang w:eastAsia="pl-PL"/>
              </w:rPr>
            </w:pPr>
          </w:p>
        </w:tc>
        <w:tc>
          <w:tcPr>
            <w:tcW w:w="11340" w:type="dxa"/>
            <w:tcBorders>
              <w:bottom w:val="single" w:sz="4" w:space="0" w:color="auto"/>
            </w:tcBorders>
            <w:noWrap/>
          </w:tcPr>
          <w:p w14:paraId="650B82C3" w14:textId="77777777" w:rsidR="006337AE" w:rsidRPr="00A96377" w:rsidRDefault="006337AE" w:rsidP="00366B18">
            <w:pPr>
              <w:rPr>
                <w:b/>
                <w:bCs/>
                <w:sz w:val="18"/>
                <w:szCs w:val="18"/>
                <w:lang w:eastAsia="en-US"/>
              </w:rPr>
            </w:pPr>
            <w:r w:rsidRPr="00A96377">
              <w:rPr>
                <w:b/>
                <w:bCs/>
                <w:sz w:val="18"/>
                <w:szCs w:val="18"/>
              </w:rPr>
              <w:t>Dotyczy Załącznika nr 2a do SWIZ, Pakiet nr 9 – Aparat USG, pkt. 44</w:t>
            </w:r>
          </w:p>
          <w:p w14:paraId="5B2A5976" w14:textId="0AF8A25E" w:rsidR="006337AE" w:rsidRPr="00C57F57" w:rsidRDefault="006337AE" w:rsidP="00366B18">
            <w:pPr>
              <w:rPr>
                <w:sz w:val="18"/>
                <w:szCs w:val="18"/>
              </w:rPr>
            </w:pPr>
            <w:r w:rsidRPr="00A96377">
              <w:rPr>
                <w:sz w:val="18"/>
                <w:szCs w:val="18"/>
              </w:rPr>
              <w:t>Czy Zamawiający zaakceptuje wysokiej klasy, aparat ultrasonograficzny z obrazowaniem panoramicznum w czasie rzeczywistym na długości 60cm w trybie 2D bez pracy w trybie Dopplera kolorowego? Zwracamy uwagę na fakt, iż powyższy zapis w brzmieniu jaki podaje Zamawiający jest charakterystyczny tylko dla jednego z producentów systemów ultrasonograficznych i ogranicza konkurencję. W praktyce nie korzysta się z takiego sposobu pracy. Dopuszczenie w/w parametru pozwoli Zamawiającemu zgodnie z ustawą na zwiększenie konkurencyjności ofert. Ewentualnie sugerujemy wprowadzenie punkcji techniczno – użytkowej za zaoferowanie powyższej funkcjonalności w kryterium oceny ofert.</w:t>
            </w:r>
          </w:p>
        </w:tc>
        <w:tc>
          <w:tcPr>
            <w:tcW w:w="1968" w:type="dxa"/>
            <w:tcBorders>
              <w:bottom w:val="single" w:sz="4" w:space="0" w:color="auto"/>
            </w:tcBorders>
          </w:tcPr>
          <w:p w14:paraId="02B6EBC2" w14:textId="54B98522" w:rsidR="006337AE" w:rsidRPr="00713C8E" w:rsidRDefault="006337AE" w:rsidP="00366B18">
            <w:pPr>
              <w:widowControl/>
              <w:suppressAutoHyphens w:val="0"/>
              <w:autoSpaceDE/>
              <w:jc w:val="center"/>
              <w:rPr>
                <w:b/>
                <w:bCs/>
                <w:color w:val="000000"/>
                <w:sz w:val="18"/>
                <w:szCs w:val="18"/>
                <w:lang w:eastAsia="pl-PL"/>
              </w:rPr>
            </w:pPr>
            <w:r>
              <w:rPr>
                <w:color w:val="000000"/>
                <w:sz w:val="18"/>
                <w:szCs w:val="18"/>
                <w:lang w:eastAsia="pl-PL"/>
              </w:rPr>
              <w:t>Zamawiający dopuszcza takie rozwiązanie</w:t>
            </w:r>
          </w:p>
        </w:tc>
      </w:tr>
      <w:tr w:rsidR="006337AE" w:rsidRPr="00713C8E" w14:paraId="7168B5ED" w14:textId="77777777" w:rsidTr="006337AE">
        <w:trPr>
          <w:trHeight w:val="288"/>
        </w:trPr>
        <w:tc>
          <w:tcPr>
            <w:tcW w:w="562" w:type="dxa"/>
            <w:tcBorders>
              <w:bottom w:val="single" w:sz="4" w:space="0" w:color="auto"/>
            </w:tcBorders>
          </w:tcPr>
          <w:p w14:paraId="0A2F51E4" w14:textId="77777777" w:rsidR="006337AE" w:rsidRPr="00713C8E" w:rsidRDefault="006337AE" w:rsidP="00366B18">
            <w:pPr>
              <w:pStyle w:val="Akapitzlist"/>
              <w:numPr>
                <w:ilvl w:val="0"/>
                <w:numId w:val="3"/>
              </w:numPr>
              <w:ind w:hanging="720"/>
              <w:rPr>
                <w:b/>
                <w:bCs/>
                <w:color w:val="000000"/>
                <w:lang w:eastAsia="pl-PL"/>
              </w:rPr>
            </w:pPr>
          </w:p>
        </w:tc>
        <w:tc>
          <w:tcPr>
            <w:tcW w:w="11340" w:type="dxa"/>
            <w:tcBorders>
              <w:bottom w:val="single" w:sz="4" w:space="0" w:color="auto"/>
            </w:tcBorders>
            <w:noWrap/>
          </w:tcPr>
          <w:p w14:paraId="7C507360" w14:textId="77777777" w:rsidR="006337AE" w:rsidRPr="00A96377" w:rsidRDefault="006337AE" w:rsidP="00366B18">
            <w:pPr>
              <w:rPr>
                <w:b/>
                <w:bCs/>
                <w:sz w:val="18"/>
                <w:szCs w:val="18"/>
                <w:lang w:eastAsia="en-US"/>
              </w:rPr>
            </w:pPr>
            <w:r w:rsidRPr="00A96377">
              <w:rPr>
                <w:b/>
                <w:bCs/>
                <w:sz w:val="18"/>
                <w:szCs w:val="18"/>
              </w:rPr>
              <w:t>Dotyczy Załącznika nr 2a do SWIZ, Pakiet nr 9 – Aparat USG, pkt. 47</w:t>
            </w:r>
          </w:p>
          <w:p w14:paraId="5465460F" w14:textId="7F799D07" w:rsidR="006337AE" w:rsidRPr="00C57F57" w:rsidRDefault="006337AE" w:rsidP="00366B18">
            <w:pPr>
              <w:rPr>
                <w:sz w:val="18"/>
                <w:szCs w:val="18"/>
              </w:rPr>
            </w:pPr>
            <w:r w:rsidRPr="00A96377">
              <w:rPr>
                <w:sz w:val="18"/>
                <w:szCs w:val="18"/>
              </w:rPr>
              <w:t>Zważywszy na fakt, iż Zamawiający łącznie z aparatem USG wymaga zaoferowania głowicy convex do badań jamy brzusznej oraz głowic liniowych do badań powierzchniowych, małych narządów i naczyniowych. W związku z powyższym prosimy o rozważenie rezygnacji z konieczności oferowania z aparatem USG oprogramowań do badań: ginekologicznych, położniczych, kardiologicznych. Zamawiający nie skorzysta z opisanych rodzajów badań z racji braku odpowiednich głowic a powyższe aplikacje znacznie podwyższą cenę systemu USG.</w:t>
            </w:r>
          </w:p>
        </w:tc>
        <w:tc>
          <w:tcPr>
            <w:tcW w:w="1968" w:type="dxa"/>
            <w:tcBorders>
              <w:bottom w:val="single" w:sz="4" w:space="0" w:color="auto"/>
            </w:tcBorders>
          </w:tcPr>
          <w:p w14:paraId="4C3D8A0F" w14:textId="6C353C12" w:rsidR="006337AE" w:rsidRPr="00713C8E" w:rsidRDefault="006337AE" w:rsidP="00366B18">
            <w:pPr>
              <w:widowControl/>
              <w:suppressAutoHyphens w:val="0"/>
              <w:autoSpaceDE/>
              <w:jc w:val="center"/>
              <w:rPr>
                <w:b/>
                <w:bCs/>
                <w:color w:val="000000"/>
                <w:sz w:val="18"/>
                <w:szCs w:val="18"/>
                <w:lang w:eastAsia="pl-PL"/>
              </w:rPr>
            </w:pPr>
            <w:r>
              <w:rPr>
                <w:color w:val="000000"/>
                <w:sz w:val="18"/>
                <w:szCs w:val="18"/>
                <w:lang w:eastAsia="pl-PL"/>
              </w:rPr>
              <w:t>Zamawiający dopuszcza takie rozwiązanie</w:t>
            </w:r>
          </w:p>
        </w:tc>
      </w:tr>
      <w:tr w:rsidR="006337AE" w:rsidRPr="00713C8E" w14:paraId="33F08485" w14:textId="77777777" w:rsidTr="006337AE">
        <w:trPr>
          <w:trHeight w:val="288"/>
        </w:trPr>
        <w:tc>
          <w:tcPr>
            <w:tcW w:w="562" w:type="dxa"/>
            <w:tcBorders>
              <w:bottom w:val="single" w:sz="4" w:space="0" w:color="auto"/>
            </w:tcBorders>
          </w:tcPr>
          <w:p w14:paraId="008E1993" w14:textId="77777777" w:rsidR="006337AE" w:rsidRPr="00713C8E" w:rsidRDefault="006337AE" w:rsidP="00366B18">
            <w:pPr>
              <w:pStyle w:val="Akapitzlist"/>
              <w:numPr>
                <w:ilvl w:val="0"/>
                <w:numId w:val="3"/>
              </w:numPr>
              <w:ind w:hanging="720"/>
              <w:rPr>
                <w:b/>
                <w:bCs/>
                <w:color w:val="000000"/>
                <w:lang w:eastAsia="pl-PL"/>
              </w:rPr>
            </w:pPr>
          </w:p>
        </w:tc>
        <w:tc>
          <w:tcPr>
            <w:tcW w:w="11340" w:type="dxa"/>
            <w:tcBorders>
              <w:bottom w:val="single" w:sz="4" w:space="0" w:color="auto"/>
            </w:tcBorders>
            <w:noWrap/>
          </w:tcPr>
          <w:p w14:paraId="1B01222C" w14:textId="77777777" w:rsidR="006337AE" w:rsidRPr="00A96377" w:rsidRDefault="006337AE" w:rsidP="00366B18">
            <w:pPr>
              <w:rPr>
                <w:sz w:val="18"/>
                <w:szCs w:val="18"/>
                <w:lang w:eastAsia="en-US"/>
              </w:rPr>
            </w:pPr>
            <w:r w:rsidRPr="00A96377">
              <w:rPr>
                <w:b/>
                <w:bCs/>
                <w:sz w:val="18"/>
                <w:szCs w:val="18"/>
              </w:rPr>
              <w:t>Dotyczy Załącznika nr 2a do SWIZ, Pakiet nr 9 – Aparat USG, pkt. 51</w:t>
            </w:r>
          </w:p>
          <w:p w14:paraId="1588A038" w14:textId="77777777" w:rsidR="006337AE" w:rsidRPr="00A96377" w:rsidRDefault="006337AE" w:rsidP="00366B18">
            <w:pPr>
              <w:rPr>
                <w:sz w:val="18"/>
                <w:szCs w:val="18"/>
              </w:rPr>
            </w:pPr>
            <w:r w:rsidRPr="00A96377">
              <w:rPr>
                <w:sz w:val="18"/>
                <w:szCs w:val="18"/>
              </w:rPr>
              <w:t xml:space="preserve">Czy Zamawiający zaakceptuje wysokiej klasy, aparat ultrasonograficzny posiadający głowicą convex wieloczęstotliwościową do badań jamy brzusznej wykonaną w technologii Single Crystal PureWave Transducer Technology, a więc wykorzystującą najnowszą technologię głowic szerokopasmowych, gdzie dla uzyskania obrazu o najlepszej jakości i  rozdzielczości korzysta się jednocześnie ze wszystkich dostępnych dla tej głowicy częstotliwości pracy, co zapewnia jednakową rozdzielczość obrazowania na różnych głębokościach penetracji (powyższa technologia jest równoważna do opisanej przez Zamawiającego technlologii zapewniającej ogniskowanie wiązki akustycznej w dwóch płaszczyznach) o zakresie częstotliwości pracy 1,0 MHz – 5,0 MHz? </w:t>
            </w:r>
          </w:p>
          <w:p w14:paraId="6677DDAA" w14:textId="778A0E2D" w:rsidR="006337AE" w:rsidRPr="00C57F57" w:rsidRDefault="006337AE" w:rsidP="00366B18">
            <w:pPr>
              <w:rPr>
                <w:sz w:val="18"/>
                <w:szCs w:val="18"/>
              </w:rPr>
            </w:pPr>
            <w:r w:rsidRPr="00A96377">
              <w:rPr>
                <w:sz w:val="18"/>
                <w:szCs w:val="18"/>
              </w:rPr>
              <w:t xml:space="preserve">Zwracamy uwagę na fakt, iż różnica między wymogiem opisanym przez Zamawiającego a częstotliwością pracy oferowanej sondy wynosi </w:t>
            </w:r>
            <w:r w:rsidRPr="00A96377">
              <w:rPr>
                <w:sz w:val="18"/>
                <w:szCs w:val="18"/>
              </w:rPr>
              <w:lastRenderedPageBreak/>
              <w:t>tylko 1 MHz w górnym paśmie, tak mała różnica z klinicznego punktu widzenia nie ma znaczenia w diagnostyce i nie będzie zauważalna na obrazie. Dopuszczenie wyżej opisanej technologi pozwoli Zamawiającemu zgodnie z ustawą na zwiększenie konkurencyjności ofert.</w:t>
            </w:r>
          </w:p>
        </w:tc>
        <w:tc>
          <w:tcPr>
            <w:tcW w:w="1968" w:type="dxa"/>
            <w:tcBorders>
              <w:bottom w:val="single" w:sz="4" w:space="0" w:color="auto"/>
            </w:tcBorders>
          </w:tcPr>
          <w:p w14:paraId="1F7FA49E" w14:textId="514E6CC2" w:rsidR="006337AE" w:rsidRPr="00713C8E" w:rsidRDefault="006337AE" w:rsidP="00366B18">
            <w:pPr>
              <w:widowControl/>
              <w:suppressAutoHyphens w:val="0"/>
              <w:autoSpaceDE/>
              <w:jc w:val="center"/>
              <w:rPr>
                <w:b/>
                <w:bCs/>
                <w:color w:val="000000"/>
                <w:sz w:val="18"/>
                <w:szCs w:val="18"/>
                <w:lang w:eastAsia="pl-PL"/>
              </w:rPr>
            </w:pPr>
            <w:r>
              <w:rPr>
                <w:color w:val="000000"/>
                <w:sz w:val="18"/>
                <w:szCs w:val="18"/>
                <w:lang w:eastAsia="pl-PL"/>
              </w:rPr>
              <w:lastRenderedPageBreak/>
              <w:t>Zamawiający dopuszcza takie rozwiązanie</w:t>
            </w:r>
          </w:p>
        </w:tc>
      </w:tr>
      <w:tr w:rsidR="006337AE" w:rsidRPr="00713C8E" w14:paraId="3E19655A" w14:textId="77777777" w:rsidTr="006337AE">
        <w:trPr>
          <w:trHeight w:val="288"/>
        </w:trPr>
        <w:tc>
          <w:tcPr>
            <w:tcW w:w="562" w:type="dxa"/>
            <w:tcBorders>
              <w:bottom w:val="single" w:sz="4" w:space="0" w:color="auto"/>
            </w:tcBorders>
          </w:tcPr>
          <w:p w14:paraId="13D032BC" w14:textId="77777777" w:rsidR="006337AE" w:rsidRPr="00713C8E" w:rsidRDefault="006337AE" w:rsidP="00366B18">
            <w:pPr>
              <w:pStyle w:val="Akapitzlist"/>
              <w:numPr>
                <w:ilvl w:val="0"/>
                <w:numId w:val="3"/>
              </w:numPr>
              <w:ind w:hanging="720"/>
              <w:rPr>
                <w:b/>
                <w:bCs/>
                <w:color w:val="000000"/>
                <w:lang w:eastAsia="pl-PL"/>
              </w:rPr>
            </w:pPr>
          </w:p>
        </w:tc>
        <w:tc>
          <w:tcPr>
            <w:tcW w:w="11340" w:type="dxa"/>
            <w:tcBorders>
              <w:bottom w:val="single" w:sz="4" w:space="0" w:color="auto"/>
            </w:tcBorders>
            <w:noWrap/>
          </w:tcPr>
          <w:p w14:paraId="16FDCE49" w14:textId="77777777" w:rsidR="006337AE" w:rsidRPr="00A96377" w:rsidRDefault="006337AE" w:rsidP="00366B18">
            <w:pPr>
              <w:rPr>
                <w:b/>
                <w:bCs/>
                <w:sz w:val="18"/>
                <w:szCs w:val="18"/>
                <w:lang w:eastAsia="en-US"/>
              </w:rPr>
            </w:pPr>
            <w:r w:rsidRPr="00A96377">
              <w:rPr>
                <w:b/>
                <w:bCs/>
                <w:sz w:val="18"/>
                <w:szCs w:val="18"/>
              </w:rPr>
              <w:t>Dotyczy Załącznika nr 2a do SWIZ, Pakiet nr 9 – Aparat USG, pkt. 61, 62, 64</w:t>
            </w:r>
          </w:p>
          <w:p w14:paraId="21DF9340" w14:textId="77777777" w:rsidR="006337AE" w:rsidRPr="00A96377" w:rsidRDefault="006337AE" w:rsidP="00366B18">
            <w:pPr>
              <w:rPr>
                <w:sz w:val="18"/>
                <w:szCs w:val="18"/>
              </w:rPr>
            </w:pPr>
            <w:r w:rsidRPr="00A96377">
              <w:rPr>
                <w:sz w:val="18"/>
                <w:szCs w:val="18"/>
              </w:rPr>
              <w:t xml:space="preserve">Czy Zamawiający zaakceptuje wysokiej klasy, aparat ultrasonograficzny posiadający głowicą liniową wieloczęstotliwościową do badań powierzchniowych, małych narządów i  naczyniowych o natępujących parametrach: </w:t>
            </w:r>
          </w:p>
          <w:p w14:paraId="1920B1BA" w14:textId="77777777" w:rsidR="006337AE" w:rsidRPr="00A96377" w:rsidRDefault="006337AE" w:rsidP="00366B18">
            <w:pPr>
              <w:rPr>
                <w:sz w:val="18"/>
                <w:szCs w:val="18"/>
              </w:rPr>
            </w:pPr>
            <w:r w:rsidRPr="00A96377">
              <w:rPr>
                <w:sz w:val="18"/>
                <w:szCs w:val="18"/>
              </w:rPr>
              <w:t xml:space="preserve">- Zakres częstotliwości pracy przetwornika 3,0 MHz – 12,0 MHz </w:t>
            </w:r>
          </w:p>
          <w:p w14:paraId="164EFE3F" w14:textId="77777777" w:rsidR="006337AE" w:rsidRPr="00A96377" w:rsidRDefault="006337AE" w:rsidP="00366B18">
            <w:pPr>
              <w:rPr>
                <w:sz w:val="18"/>
                <w:szCs w:val="18"/>
              </w:rPr>
            </w:pPr>
            <w:r w:rsidRPr="00A96377">
              <w:rPr>
                <w:sz w:val="18"/>
                <w:szCs w:val="18"/>
              </w:rPr>
              <w:t>- Głowica wykonana w technologii szerokopasmowej gdzie dla uzyskania obrazu o najlepszej jakości i  rozdzielczości korzysta się jednocześnie ze wszystkich dostępnych dla tej głowicy częstotliwości pracy, co zapewnia jednakową rozdzielczość obrazowania na różnych głębokościach penetracji</w:t>
            </w:r>
          </w:p>
          <w:p w14:paraId="6F7C69E9" w14:textId="77777777" w:rsidR="006337AE" w:rsidRPr="00A96377" w:rsidRDefault="006337AE" w:rsidP="00366B18">
            <w:pPr>
              <w:rPr>
                <w:sz w:val="18"/>
                <w:szCs w:val="18"/>
              </w:rPr>
            </w:pPr>
            <w:r w:rsidRPr="00A96377">
              <w:rPr>
                <w:sz w:val="18"/>
                <w:szCs w:val="18"/>
              </w:rPr>
              <w:t>- Liczba elementów – 320</w:t>
            </w:r>
          </w:p>
          <w:p w14:paraId="12F8043C" w14:textId="77777777" w:rsidR="006337AE" w:rsidRPr="00A96377" w:rsidRDefault="006337AE" w:rsidP="00366B18">
            <w:pPr>
              <w:rPr>
                <w:sz w:val="18"/>
                <w:szCs w:val="18"/>
              </w:rPr>
            </w:pPr>
            <w:r w:rsidRPr="00A96377">
              <w:rPr>
                <w:sz w:val="18"/>
                <w:szCs w:val="18"/>
              </w:rPr>
              <w:t xml:space="preserve">- Szerokość pola skanowania - 38 mm </w:t>
            </w:r>
          </w:p>
          <w:p w14:paraId="4FC73D8C" w14:textId="77777777" w:rsidR="006337AE" w:rsidRPr="00A96377" w:rsidRDefault="006337AE" w:rsidP="00366B18">
            <w:pPr>
              <w:rPr>
                <w:sz w:val="18"/>
                <w:szCs w:val="18"/>
              </w:rPr>
            </w:pPr>
            <w:r w:rsidRPr="00A96377">
              <w:rPr>
                <w:sz w:val="18"/>
                <w:szCs w:val="18"/>
              </w:rPr>
              <w:t>- Praca w trybie II harmonicznej</w:t>
            </w:r>
          </w:p>
          <w:p w14:paraId="3537013B" w14:textId="064EBF46" w:rsidR="006337AE" w:rsidRPr="00C57F57" w:rsidRDefault="006337AE" w:rsidP="00366B18">
            <w:pPr>
              <w:rPr>
                <w:sz w:val="18"/>
                <w:szCs w:val="18"/>
              </w:rPr>
            </w:pPr>
            <w:r w:rsidRPr="00A96377">
              <w:rPr>
                <w:sz w:val="18"/>
                <w:szCs w:val="18"/>
              </w:rPr>
              <w:t>- Obrazowanie trapezowe</w:t>
            </w:r>
          </w:p>
        </w:tc>
        <w:tc>
          <w:tcPr>
            <w:tcW w:w="1968" w:type="dxa"/>
            <w:tcBorders>
              <w:bottom w:val="single" w:sz="4" w:space="0" w:color="auto"/>
            </w:tcBorders>
          </w:tcPr>
          <w:p w14:paraId="1A371159" w14:textId="48AF2FCF" w:rsidR="006337AE" w:rsidRPr="00713C8E" w:rsidRDefault="006337AE" w:rsidP="00366B18">
            <w:pPr>
              <w:widowControl/>
              <w:suppressAutoHyphens w:val="0"/>
              <w:autoSpaceDE/>
              <w:jc w:val="center"/>
              <w:rPr>
                <w:b/>
                <w:bCs/>
                <w:color w:val="000000"/>
                <w:sz w:val="18"/>
                <w:szCs w:val="18"/>
                <w:lang w:eastAsia="pl-PL"/>
              </w:rPr>
            </w:pPr>
            <w:r>
              <w:rPr>
                <w:color w:val="000000"/>
                <w:sz w:val="18"/>
                <w:szCs w:val="18"/>
                <w:lang w:eastAsia="pl-PL"/>
              </w:rPr>
              <w:t>Zamawiający dopuszcza takie rozwiązanie</w:t>
            </w:r>
          </w:p>
        </w:tc>
      </w:tr>
      <w:tr w:rsidR="006337AE" w:rsidRPr="00713C8E" w14:paraId="253020B3" w14:textId="77777777" w:rsidTr="006337AE">
        <w:trPr>
          <w:trHeight w:val="288"/>
        </w:trPr>
        <w:tc>
          <w:tcPr>
            <w:tcW w:w="562" w:type="dxa"/>
            <w:tcBorders>
              <w:bottom w:val="single" w:sz="4" w:space="0" w:color="auto"/>
            </w:tcBorders>
          </w:tcPr>
          <w:p w14:paraId="33CAF344" w14:textId="77777777" w:rsidR="006337AE" w:rsidRPr="00713C8E" w:rsidRDefault="006337AE" w:rsidP="00366B18">
            <w:pPr>
              <w:pStyle w:val="Akapitzlist"/>
              <w:numPr>
                <w:ilvl w:val="0"/>
                <w:numId w:val="3"/>
              </w:numPr>
              <w:ind w:hanging="720"/>
              <w:rPr>
                <w:b/>
                <w:bCs/>
                <w:color w:val="000000"/>
                <w:lang w:eastAsia="pl-PL"/>
              </w:rPr>
            </w:pPr>
          </w:p>
        </w:tc>
        <w:tc>
          <w:tcPr>
            <w:tcW w:w="11340" w:type="dxa"/>
            <w:tcBorders>
              <w:bottom w:val="single" w:sz="4" w:space="0" w:color="auto"/>
            </w:tcBorders>
            <w:noWrap/>
          </w:tcPr>
          <w:p w14:paraId="74E4FBB3" w14:textId="77777777" w:rsidR="006337AE" w:rsidRPr="00A96377" w:rsidRDefault="006337AE" w:rsidP="00366B18">
            <w:pPr>
              <w:rPr>
                <w:b/>
                <w:bCs/>
                <w:sz w:val="18"/>
                <w:szCs w:val="18"/>
                <w:lang w:eastAsia="en-US"/>
              </w:rPr>
            </w:pPr>
            <w:r w:rsidRPr="00A96377">
              <w:rPr>
                <w:b/>
                <w:bCs/>
                <w:sz w:val="18"/>
                <w:szCs w:val="18"/>
              </w:rPr>
              <w:t>Dotyczy Załącznika nr 2a do SWIZ, Pakiet nr 9 – Aparat USG, pkt. 69</w:t>
            </w:r>
          </w:p>
          <w:p w14:paraId="0F98FC2A" w14:textId="77777777" w:rsidR="006337AE" w:rsidRPr="00A96377" w:rsidRDefault="006337AE" w:rsidP="00366B18">
            <w:pPr>
              <w:rPr>
                <w:sz w:val="18"/>
                <w:szCs w:val="18"/>
              </w:rPr>
            </w:pPr>
            <w:r w:rsidRPr="00A96377">
              <w:rPr>
                <w:sz w:val="18"/>
                <w:szCs w:val="18"/>
              </w:rPr>
              <w:t>Czy Zamawiający zaakceptuje wysokiej klasy, aparat ultrasonograficzny posiadający możliwość rozbudowy o obrazowanie 4D (3D w czasie rzeczywistym) z głowic objętościowych (tzw. volumetrycznych) bez możliwości rozbudowy o obrazowanie 3D z zaoferowanych głowic?</w:t>
            </w:r>
          </w:p>
          <w:p w14:paraId="0BE335F9" w14:textId="160C9BB3" w:rsidR="006337AE" w:rsidRPr="00C57F57" w:rsidRDefault="006337AE" w:rsidP="00366B18">
            <w:pPr>
              <w:rPr>
                <w:sz w:val="18"/>
                <w:szCs w:val="18"/>
              </w:rPr>
            </w:pPr>
            <w:r w:rsidRPr="00A96377">
              <w:rPr>
                <w:sz w:val="18"/>
                <w:szCs w:val="18"/>
              </w:rPr>
              <w:t>Zwracamy uwagę na fakt, iż Zamawiający wymaga zaoferowania głowic do obrazowania 2D. W praktyce nie korzysta się z takiego typu głowic do obrazowania 3D. Podczas obrazowania 3/4D dla osiągnięcia odopowiedniej jakości obrazów korzysta się ze specjalnie do tego celu przygotowanych głowic volumetrycznych. Dopuszczenie w/w parametru pozwoli Zamawiającemu zgodnie z ustawą na zwiększenie konkurencyjności ofert. Ewentualnie sugerujemy wprowadzenie punkcji techniczno – użytkowej za zaoferowanie powyższej funkcjonalności w kryterium oceny ofert.</w:t>
            </w:r>
          </w:p>
        </w:tc>
        <w:tc>
          <w:tcPr>
            <w:tcW w:w="1968" w:type="dxa"/>
            <w:tcBorders>
              <w:bottom w:val="single" w:sz="4" w:space="0" w:color="auto"/>
            </w:tcBorders>
          </w:tcPr>
          <w:p w14:paraId="269A42C3" w14:textId="03C9F02B" w:rsidR="006337AE" w:rsidRPr="00713C8E" w:rsidRDefault="006337AE" w:rsidP="00366B18">
            <w:pPr>
              <w:widowControl/>
              <w:suppressAutoHyphens w:val="0"/>
              <w:autoSpaceDE/>
              <w:jc w:val="center"/>
              <w:rPr>
                <w:b/>
                <w:bCs/>
                <w:color w:val="000000"/>
                <w:sz w:val="18"/>
                <w:szCs w:val="18"/>
                <w:lang w:eastAsia="pl-PL"/>
              </w:rPr>
            </w:pPr>
            <w:r>
              <w:rPr>
                <w:color w:val="000000"/>
                <w:sz w:val="18"/>
                <w:szCs w:val="18"/>
                <w:lang w:eastAsia="pl-PL"/>
              </w:rPr>
              <w:t>Zamawiający dopuszcza takie rozwiązanie</w:t>
            </w:r>
          </w:p>
        </w:tc>
      </w:tr>
      <w:tr w:rsidR="006337AE" w:rsidRPr="00713C8E" w14:paraId="57BE9176" w14:textId="77777777" w:rsidTr="006337AE">
        <w:trPr>
          <w:trHeight w:val="288"/>
        </w:trPr>
        <w:tc>
          <w:tcPr>
            <w:tcW w:w="562" w:type="dxa"/>
            <w:tcBorders>
              <w:bottom w:val="single" w:sz="4" w:space="0" w:color="auto"/>
            </w:tcBorders>
          </w:tcPr>
          <w:p w14:paraId="02BA06B7" w14:textId="77777777" w:rsidR="006337AE" w:rsidRPr="00713C8E" w:rsidRDefault="006337AE" w:rsidP="00366B18">
            <w:pPr>
              <w:pStyle w:val="Akapitzlist"/>
              <w:numPr>
                <w:ilvl w:val="0"/>
                <w:numId w:val="3"/>
              </w:numPr>
              <w:ind w:hanging="720"/>
              <w:rPr>
                <w:b/>
                <w:bCs/>
                <w:color w:val="000000"/>
                <w:lang w:eastAsia="pl-PL"/>
              </w:rPr>
            </w:pPr>
          </w:p>
        </w:tc>
        <w:tc>
          <w:tcPr>
            <w:tcW w:w="11340" w:type="dxa"/>
            <w:tcBorders>
              <w:bottom w:val="single" w:sz="4" w:space="0" w:color="auto"/>
            </w:tcBorders>
            <w:noWrap/>
          </w:tcPr>
          <w:p w14:paraId="223D166D" w14:textId="77777777" w:rsidR="006337AE" w:rsidRPr="00A96377" w:rsidRDefault="006337AE" w:rsidP="00366B18">
            <w:pPr>
              <w:rPr>
                <w:b/>
                <w:bCs/>
                <w:sz w:val="18"/>
                <w:szCs w:val="18"/>
                <w:lang w:eastAsia="en-US"/>
              </w:rPr>
            </w:pPr>
            <w:r w:rsidRPr="00A96377">
              <w:rPr>
                <w:b/>
                <w:bCs/>
                <w:sz w:val="18"/>
                <w:szCs w:val="18"/>
              </w:rPr>
              <w:t>Dotyczy Załącznika nr 2a do SWIZ, Pakiet nr 9 – Aparat USG, pkt. 77</w:t>
            </w:r>
          </w:p>
          <w:p w14:paraId="35A047F7" w14:textId="7CBDEF80" w:rsidR="006337AE" w:rsidRPr="00C57F57" w:rsidRDefault="006337AE" w:rsidP="00366B18">
            <w:pPr>
              <w:rPr>
                <w:sz w:val="18"/>
                <w:szCs w:val="18"/>
              </w:rPr>
            </w:pPr>
            <w:r w:rsidRPr="00A96377">
              <w:rPr>
                <w:sz w:val="18"/>
                <w:szCs w:val="18"/>
              </w:rPr>
              <w:t xml:space="preserve">Czy Zamawiający zaakceptuje wysokiej klasy, aparat ultrasonograficzny posiadający możliwość rozbudowy funkcję do automatycznego pomiaru biometrii BPD,OFD, HC, AC, FL? Zwracamy uwagę na fakt, iż powyższy zapis w brzmieniu jaki podaje Zamawiający jest charakterystyczny tylko dla jednego z producentów systemów ultrasonograficznych i ogranicza konkurencję. Dopuszczenie w/w parametru pozwoli Zamawiającemu zgodnie z ustawą na zwiększenie konkurencyjności ofert. </w:t>
            </w:r>
          </w:p>
        </w:tc>
        <w:tc>
          <w:tcPr>
            <w:tcW w:w="1968" w:type="dxa"/>
            <w:tcBorders>
              <w:bottom w:val="single" w:sz="4" w:space="0" w:color="auto"/>
            </w:tcBorders>
          </w:tcPr>
          <w:p w14:paraId="60F58C06" w14:textId="750F5E89" w:rsidR="006337AE" w:rsidRPr="00713C8E" w:rsidRDefault="006337AE" w:rsidP="00366B18">
            <w:pPr>
              <w:widowControl/>
              <w:suppressAutoHyphens w:val="0"/>
              <w:autoSpaceDE/>
              <w:jc w:val="center"/>
              <w:rPr>
                <w:b/>
                <w:bCs/>
                <w:color w:val="000000"/>
                <w:sz w:val="18"/>
                <w:szCs w:val="18"/>
                <w:lang w:eastAsia="pl-PL"/>
              </w:rPr>
            </w:pPr>
            <w:r>
              <w:rPr>
                <w:color w:val="000000"/>
                <w:sz w:val="18"/>
                <w:szCs w:val="18"/>
                <w:lang w:eastAsia="pl-PL"/>
              </w:rPr>
              <w:t>Zamawiający dopuszcza takie rozwiązanie</w:t>
            </w:r>
          </w:p>
        </w:tc>
      </w:tr>
      <w:tr w:rsidR="006337AE" w:rsidRPr="00713C8E" w14:paraId="0A911FDD" w14:textId="77777777" w:rsidTr="006337AE">
        <w:trPr>
          <w:trHeight w:val="288"/>
        </w:trPr>
        <w:tc>
          <w:tcPr>
            <w:tcW w:w="562" w:type="dxa"/>
            <w:tcBorders>
              <w:bottom w:val="single" w:sz="4" w:space="0" w:color="auto"/>
            </w:tcBorders>
          </w:tcPr>
          <w:p w14:paraId="0D0B717A" w14:textId="77777777" w:rsidR="006337AE" w:rsidRPr="00713C8E" w:rsidRDefault="006337AE" w:rsidP="00366B18">
            <w:pPr>
              <w:pStyle w:val="Akapitzlist"/>
              <w:numPr>
                <w:ilvl w:val="0"/>
                <w:numId w:val="3"/>
              </w:numPr>
              <w:ind w:hanging="720"/>
              <w:rPr>
                <w:b/>
                <w:bCs/>
                <w:color w:val="000000"/>
                <w:lang w:eastAsia="pl-PL"/>
              </w:rPr>
            </w:pPr>
          </w:p>
        </w:tc>
        <w:tc>
          <w:tcPr>
            <w:tcW w:w="11340" w:type="dxa"/>
            <w:tcBorders>
              <w:bottom w:val="single" w:sz="4" w:space="0" w:color="auto"/>
            </w:tcBorders>
            <w:noWrap/>
          </w:tcPr>
          <w:p w14:paraId="08900CDF" w14:textId="77777777" w:rsidR="006337AE" w:rsidRPr="00A96377" w:rsidRDefault="006337AE" w:rsidP="00366B18">
            <w:pPr>
              <w:rPr>
                <w:b/>
                <w:bCs/>
                <w:sz w:val="18"/>
                <w:szCs w:val="18"/>
                <w:lang w:eastAsia="en-US"/>
              </w:rPr>
            </w:pPr>
            <w:r w:rsidRPr="00A96377">
              <w:rPr>
                <w:b/>
                <w:bCs/>
                <w:sz w:val="18"/>
                <w:szCs w:val="18"/>
              </w:rPr>
              <w:t>Dotyczy Załącznika nr 2a do SWIZ, Pakiet nr 9 – Aparat USG, pkt. 79</w:t>
            </w:r>
          </w:p>
          <w:p w14:paraId="194A8355" w14:textId="77777777" w:rsidR="006337AE" w:rsidRPr="00A96377" w:rsidRDefault="006337AE" w:rsidP="00366B18">
            <w:pPr>
              <w:rPr>
                <w:i/>
                <w:iCs/>
                <w:sz w:val="18"/>
                <w:szCs w:val="18"/>
              </w:rPr>
            </w:pPr>
            <w:r w:rsidRPr="00A96377">
              <w:rPr>
                <w:sz w:val="18"/>
                <w:szCs w:val="18"/>
              </w:rPr>
              <w:t>Zamawiający w niniejszym pkt wymaga: „</w:t>
            </w:r>
            <w:r w:rsidRPr="00A96377">
              <w:rPr>
                <w:i/>
                <w:iCs/>
                <w:sz w:val="18"/>
                <w:szCs w:val="18"/>
              </w:rPr>
              <w:t>Podłączenie aparatu do informatycznych systemów szpitalnych PACS/RIS i AMMS w cenie oferty”</w:t>
            </w:r>
          </w:p>
          <w:p w14:paraId="5A9D0FD2" w14:textId="77777777" w:rsidR="006337AE" w:rsidRPr="00A96377" w:rsidRDefault="006337AE" w:rsidP="00366B18">
            <w:pPr>
              <w:rPr>
                <w:sz w:val="18"/>
                <w:szCs w:val="18"/>
              </w:rPr>
            </w:pPr>
            <w:r w:rsidRPr="00A96377">
              <w:rPr>
                <w:sz w:val="18"/>
                <w:szCs w:val="18"/>
              </w:rPr>
              <w:t>Wyjaśniamy, iż aparaty ultrasonograficzne jako urządzenia diagnostyki obrazowej zapewniają</w:t>
            </w:r>
            <w:r w:rsidRPr="00A96377">
              <w:rPr>
                <w:b/>
                <w:bCs/>
                <w:sz w:val="18"/>
                <w:szCs w:val="18"/>
              </w:rPr>
              <w:t xml:space="preserve"> </w:t>
            </w:r>
            <w:r w:rsidRPr="00A96377">
              <w:rPr>
                <w:sz w:val="18"/>
                <w:szCs w:val="18"/>
              </w:rPr>
              <w:t xml:space="preserve">interfejs komunikacyjny: </w:t>
            </w:r>
            <w:r w:rsidRPr="00A96377">
              <w:rPr>
                <w:b/>
                <w:bCs/>
                <w:sz w:val="18"/>
                <w:szCs w:val="18"/>
              </w:rPr>
              <w:t>DICOM tj.:</w:t>
            </w:r>
            <w:r w:rsidRPr="00A96377">
              <w:rPr>
                <w:sz w:val="18"/>
                <w:szCs w:val="18"/>
              </w:rPr>
              <w:t xml:space="preserve"> </w:t>
            </w:r>
          </w:p>
          <w:p w14:paraId="5674D11E" w14:textId="77777777" w:rsidR="006337AE" w:rsidRPr="00A96377" w:rsidRDefault="006337AE" w:rsidP="00366B18">
            <w:pPr>
              <w:pStyle w:val="Akapitzlist"/>
              <w:rPr>
                <w:lang w:val="en-US"/>
              </w:rPr>
            </w:pPr>
            <w:r w:rsidRPr="00A96377">
              <w:t xml:space="preserve">DICOM Storage Server </w:t>
            </w:r>
          </w:p>
          <w:p w14:paraId="5A873FF7" w14:textId="77777777" w:rsidR="006337AE" w:rsidRPr="00A96377" w:rsidRDefault="006337AE" w:rsidP="00366B18">
            <w:pPr>
              <w:pStyle w:val="Akapitzlist"/>
            </w:pPr>
            <w:r w:rsidRPr="00A96377">
              <w:t>DICOM Commit Server  </w:t>
            </w:r>
          </w:p>
          <w:p w14:paraId="11ADDF4B" w14:textId="77777777" w:rsidR="006337AE" w:rsidRPr="00A96377" w:rsidRDefault="006337AE" w:rsidP="00366B18">
            <w:pPr>
              <w:pStyle w:val="Akapitzlist"/>
            </w:pPr>
            <w:r w:rsidRPr="00A96377">
              <w:t xml:space="preserve">DICOM MPPS Server </w:t>
            </w:r>
          </w:p>
          <w:p w14:paraId="565BFDB0" w14:textId="77777777" w:rsidR="006337AE" w:rsidRPr="00A96377" w:rsidRDefault="006337AE" w:rsidP="00366B18">
            <w:pPr>
              <w:pStyle w:val="Akapitzlist"/>
            </w:pPr>
            <w:r w:rsidRPr="00A96377">
              <w:t xml:space="preserve">DICOM Worklist Server </w:t>
            </w:r>
          </w:p>
          <w:p w14:paraId="222020AE" w14:textId="77777777" w:rsidR="006337AE" w:rsidRPr="00A96377" w:rsidRDefault="006337AE" w:rsidP="00366B18">
            <w:pPr>
              <w:pStyle w:val="Akapitzlist"/>
            </w:pPr>
            <w:r w:rsidRPr="00A96377">
              <w:t xml:space="preserve">DICOM Structured Report Server </w:t>
            </w:r>
          </w:p>
          <w:p w14:paraId="45928196" w14:textId="77777777" w:rsidR="006337AE" w:rsidRPr="00A96377" w:rsidRDefault="006337AE" w:rsidP="00366B18">
            <w:pPr>
              <w:pStyle w:val="Akapitzlist"/>
            </w:pPr>
            <w:r w:rsidRPr="00A96377">
              <w:t xml:space="preserve">DICOM BW Printer </w:t>
            </w:r>
          </w:p>
          <w:p w14:paraId="2082312F" w14:textId="77777777" w:rsidR="006337AE" w:rsidRPr="00A96377" w:rsidRDefault="006337AE" w:rsidP="00366B18">
            <w:pPr>
              <w:pStyle w:val="Akapitzlist"/>
            </w:pPr>
            <w:r w:rsidRPr="00A96377">
              <w:t xml:space="preserve">DICOM Color Printer </w:t>
            </w:r>
          </w:p>
          <w:p w14:paraId="3DA59BCF" w14:textId="77777777" w:rsidR="006337AE" w:rsidRPr="00A96377" w:rsidRDefault="006337AE" w:rsidP="00366B18">
            <w:pPr>
              <w:rPr>
                <w:sz w:val="18"/>
                <w:szCs w:val="18"/>
              </w:rPr>
            </w:pPr>
            <w:r w:rsidRPr="00A96377">
              <w:rPr>
                <w:sz w:val="18"/>
                <w:szCs w:val="18"/>
              </w:rPr>
              <w:t xml:space="preserve">Wydaje nam się, iż podłączenie aparatu USG powinno być wykonane do aktualnie posiadanych przez szpital systemów RIS/PACS. </w:t>
            </w:r>
          </w:p>
          <w:p w14:paraId="0B0D0008" w14:textId="1D99FAA9" w:rsidR="006337AE" w:rsidRPr="00C57F57" w:rsidRDefault="006337AE" w:rsidP="00366B18">
            <w:pPr>
              <w:rPr>
                <w:sz w:val="18"/>
                <w:szCs w:val="18"/>
              </w:rPr>
            </w:pPr>
            <w:r w:rsidRPr="00A96377">
              <w:rPr>
                <w:sz w:val="18"/>
                <w:szCs w:val="18"/>
              </w:rPr>
              <w:t>Prosimy o doprecyzowanie czy posiadany przez Zamawiającego system AMMS obsługuje wymieniony interfejs komunikacyjny DICOM oraz jakiego podłączenia do systemu AMMS wymaga Zamawijacy?</w:t>
            </w:r>
          </w:p>
        </w:tc>
        <w:tc>
          <w:tcPr>
            <w:tcW w:w="1968" w:type="dxa"/>
            <w:tcBorders>
              <w:bottom w:val="single" w:sz="4" w:space="0" w:color="auto"/>
            </w:tcBorders>
          </w:tcPr>
          <w:p w14:paraId="3F18E1D2" w14:textId="77777777" w:rsidR="006337AE" w:rsidRDefault="006337AE" w:rsidP="00D46566">
            <w:pPr>
              <w:widowControl/>
              <w:suppressAutoHyphens w:val="0"/>
              <w:autoSpaceDE/>
              <w:jc w:val="center"/>
              <w:rPr>
                <w:b/>
                <w:bCs/>
                <w:color w:val="000000"/>
                <w:sz w:val="18"/>
                <w:szCs w:val="18"/>
                <w:lang w:eastAsia="pl-PL"/>
              </w:rPr>
            </w:pPr>
            <w:r>
              <w:rPr>
                <w:b/>
                <w:bCs/>
                <w:color w:val="000000"/>
                <w:sz w:val="18"/>
                <w:szCs w:val="18"/>
                <w:lang w:eastAsia="pl-PL"/>
              </w:rPr>
              <w:t>Zamawiający posiada systemy które wymagają połączenia z aparatem:</w:t>
            </w:r>
          </w:p>
          <w:p w14:paraId="27DFD79A" w14:textId="26A5BB8D" w:rsidR="006337AE" w:rsidRDefault="006337AE" w:rsidP="00D46566">
            <w:pPr>
              <w:widowControl/>
              <w:suppressAutoHyphens w:val="0"/>
              <w:autoSpaceDE/>
              <w:jc w:val="center"/>
              <w:rPr>
                <w:b/>
                <w:bCs/>
                <w:color w:val="000000"/>
                <w:sz w:val="18"/>
                <w:szCs w:val="18"/>
                <w:lang w:eastAsia="pl-PL"/>
              </w:rPr>
            </w:pPr>
            <w:r>
              <w:rPr>
                <w:b/>
                <w:bCs/>
                <w:color w:val="000000"/>
                <w:sz w:val="18"/>
                <w:szCs w:val="18"/>
                <w:lang w:eastAsia="pl-PL"/>
              </w:rPr>
              <w:t>PACS firmy PIXEL S.A.</w:t>
            </w:r>
          </w:p>
          <w:p w14:paraId="0CC6FAEA" w14:textId="515F075C" w:rsidR="006337AE" w:rsidRPr="00713C8E" w:rsidRDefault="006337AE" w:rsidP="00D46566">
            <w:pPr>
              <w:widowControl/>
              <w:suppressAutoHyphens w:val="0"/>
              <w:autoSpaceDE/>
              <w:jc w:val="center"/>
              <w:rPr>
                <w:b/>
                <w:bCs/>
                <w:color w:val="000000"/>
                <w:sz w:val="18"/>
                <w:szCs w:val="18"/>
                <w:lang w:eastAsia="pl-PL"/>
              </w:rPr>
            </w:pPr>
            <w:r>
              <w:rPr>
                <w:b/>
                <w:bCs/>
                <w:color w:val="000000"/>
                <w:sz w:val="18"/>
                <w:szCs w:val="18"/>
                <w:lang w:eastAsia="pl-PL"/>
              </w:rPr>
              <w:t>Integracja z systemami przez firmę HR&amp;IT</w:t>
            </w:r>
          </w:p>
        </w:tc>
      </w:tr>
      <w:tr w:rsidR="006337AE" w:rsidRPr="00713C8E" w14:paraId="624A29F4" w14:textId="77777777" w:rsidTr="006337AE">
        <w:trPr>
          <w:trHeight w:val="288"/>
        </w:trPr>
        <w:tc>
          <w:tcPr>
            <w:tcW w:w="562" w:type="dxa"/>
            <w:tcBorders>
              <w:bottom w:val="single" w:sz="4" w:space="0" w:color="auto"/>
            </w:tcBorders>
          </w:tcPr>
          <w:p w14:paraId="46E4D394" w14:textId="77777777" w:rsidR="006337AE" w:rsidRPr="00713C8E" w:rsidRDefault="006337AE" w:rsidP="00366B18">
            <w:pPr>
              <w:pStyle w:val="Akapitzlist"/>
              <w:numPr>
                <w:ilvl w:val="0"/>
                <w:numId w:val="3"/>
              </w:numPr>
              <w:ind w:hanging="720"/>
              <w:rPr>
                <w:b/>
                <w:bCs/>
                <w:color w:val="000000"/>
                <w:lang w:eastAsia="pl-PL"/>
              </w:rPr>
            </w:pPr>
          </w:p>
        </w:tc>
        <w:tc>
          <w:tcPr>
            <w:tcW w:w="11340" w:type="dxa"/>
            <w:tcBorders>
              <w:bottom w:val="single" w:sz="4" w:space="0" w:color="auto"/>
            </w:tcBorders>
            <w:noWrap/>
          </w:tcPr>
          <w:p w14:paraId="67419A93" w14:textId="77777777" w:rsidR="006337AE" w:rsidRPr="00A96377" w:rsidRDefault="006337AE" w:rsidP="00366B18">
            <w:pPr>
              <w:rPr>
                <w:b/>
                <w:bCs/>
                <w:sz w:val="18"/>
                <w:szCs w:val="18"/>
                <w:lang w:eastAsia="en-US"/>
              </w:rPr>
            </w:pPr>
            <w:r w:rsidRPr="00A96377">
              <w:rPr>
                <w:b/>
                <w:bCs/>
                <w:sz w:val="18"/>
                <w:szCs w:val="18"/>
              </w:rPr>
              <w:t xml:space="preserve">Dotyczy Załącznika nr 2a do SWIZ, Pakiet nr 9 – Aparat USG ,pkt. 91 </w:t>
            </w:r>
          </w:p>
          <w:p w14:paraId="5AD3EB71" w14:textId="77777777" w:rsidR="006337AE" w:rsidRPr="00A96377" w:rsidRDefault="006337AE" w:rsidP="00366B18">
            <w:pPr>
              <w:rPr>
                <w:sz w:val="18"/>
                <w:szCs w:val="18"/>
              </w:rPr>
            </w:pPr>
            <w:r w:rsidRPr="00A96377">
              <w:rPr>
                <w:sz w:val="18"/>
                <w:szCs w:val="18"/>
              </w:rPr>
              <w:t>Czy Zamawiający zgodzi się na modyfikację zapisu na następujący:</w:t>
            </w:r>
          </w:p>
          <w:p w14:paraId="0EFC396D" w14:textId="77777777" w:rsidR="006337AE" w:rsidRPr="00A96377" w:rsidRDefault="006337AE" w:rsidP="00366B18">
            <w:pPr>
              <w:rPr>
                <w:sz w:val="18"/>
                <w:szCs w:val="18"/>
              </w:rPr>
            </w:pPr>
            <w:r w:rsidRPr="00A96377">
              <w:rPr>
                <w:sz w:val="18"/>
                <w:szCs w:val="18"/>
              </w:rPr>
              <w:t>„Okres zagwarantowania dostępności części zamiennych minimum 10 lat, dla oprogramowania oraz sprzętu IT 5 lat.”</w:t>
            </w:r>
          </w:p>
          <w:p w14:paraId="5395A1CB" w14:textId="3731F44B" w:rsidR="006337AE" w:rsidRPr="00C57F57" w:rsidRDefault="006337AE" w:rsidP="00366B18">
            <w:pPr>
              <w:rPr>
                <w:sz w:val="18"/>
                <w:szCs w:val="18"/>
              </w:rPr>
            </w:pPr>
            <w:r w:rsidRPr="00A96377">
              <w:rPr>
                <w:sz w:val="18"/>
                <w:szCs w:val="18"/>
              </w:rPr>
              <w:t xml:space="preserve">Uzasadnienie: Z uwagi na postęp technologiczny wyroby IT tj. komputery i oprogramowanie do nich, podlegają ciągłym zmianom i </w:t>
            </w:r>
            <w:r w:rsidRPr="00A96377">
              <w:rPr>
                <w:sz w:val="18"/>
                <w:szCs w:val="18"/>
              </w:rPr>
              <w:lastRenderedPageBreak/>
              <w:t xml:space="preserve">standardem jest ich wymiana na nowsze modele wcześniej, niż po 10 latach. </w:t>
            </w:r>
          </w:p>
        </w:tc>
        <w:tc>
          <w:tcPr>
            <w:tcW w:w="1968" w:type="dxa"/>
            <w:tcBorders>
              <w:bottom w:val="single" w:sz="4" w:space="0" w:color="auto"/>
            </w:tcBorders>
          </w:tcPr>
          <w:p w14:paraId="2E6CB819" w14:textId="0AD452D2" w:rsidR="006337AE" w:rsidRPr="00713C8E" w:rsidRDefault="006337AE" w:rsidP="00D46566">
            <w:pPr>
              <w:widowControl/>
              <w:suppressAutoHyphens w:val="0"/>
              <w:autoSpaceDE/>
              <w:jc w:val="center"/>
              <w:rPr>
                <w:b/>
                <w:bCs/>
                <w:color w:val="000000"/>
                <w:sz w:val="18"/>
                <w:szCs w:val="18"/>
                <w:lang w:eastAsia="pl-PL"/>
              </w:rPr>
            </w:pPr>
            <w:r>
              <w:rPr>
                <w:color w:val="000000"/>
                <w:sz w:val="18"/>
                <w:szCs w:val="18"/>
                <w:lang w:eastAsia="pl-PL"/>
              </w:rPr>
              <w:lastRenderedPageBreak/>
              <w:t>Zamawiający dopuszcza takie rozwiązanie</w:t>
            </w:r>
          </w:p>
        </w:tc>
      </w:tr>
      <w:tr w:rsidR="006337AE" w:rsidRPr="00713C8E" w14:paraId="6207F1EE" w14:textId="77777777" w:rsidTr="006337AE">
        <w:trPr>
          <w:trHeight w:val="288"/>
        </w:trPr>
        <w:tc>
          <w:tcPr>
            <w:tcW w:w="562" w:type="dxa"/>
            <w:tcBorders>
              <w:bottom w:val="single" w:sz="4" w:space="0" w:color="auto"/>
            </w:tcBorders>
          </w:tcPr>
          <w:p w14:paraId="70B6C0F7" w14:textId="77777777" w:rsidR="006337AE" w:rsidRPr="00713C8E" w:rsidRDefault="006337AE" w:rsidP="00366B18">
            <w:pPr>
              <w:pStyle w:val="Akapitzlist"/>
              <w:numPr>
                <w:ilvl w:val="0"/>
                <w:numId w:val="3"/>
              </w:numPr>
              <w:ind w:hanging="720"/>
              <w:rPr>
                <w:b/>
                <w:bCs/>
                <w:color w:val="000000"/>
                <w:lang w:eastAsia="pl-PL"/>
              </w:rPr>
            </w:pPr>
          </w:p>
        </w:tc>
        <w:tc>
          <w:tcPr>
            <w:tcW w:w="11340" w:type="dxa"/>
            <w:tcBorders>
              <w:bottom w:val="single" w:sz="4" w:space="0" w:color="auto"/>
            </w:tcBorders>
            <w:noWrap/>
          </w:tcPr>
          <w:p w14:paraId="47AD4D30" w14:textId="34B91CF9" w:rsidR="006337AE" w:rsidRPr="000A0F62" w:rsidRDefault="006337AE" w:rsidP="00366B18">
            <w:pPr>
              <w:widowControl/>
              <w:suppressAutoHyphens w:val="0"/>
              <w:autoSpaceDN w:val="0"/>
              <w:adjustRightInd w:val="0"/>
              <w:rPr>
                <w:rFonts w:eastAsiaTheme="minorHAnsi"/>
                <w:color w:val="000000"/>
                <w:sz w:val="18"/>
                <w:szCs w:val="18"/>
                <w:lang w:eastAsia="en-US"/>
              </w:rPr>
            </w:pPr>
            <w:r w:rsidRPr="000A0F62">
              <w:rPr>
                <w:rFonts w:eastAsiaTheme="minorHAnsi"/>
                <w:b/>
                <w:bCs/>
                <w:color w:val="000000"/>
                <w:sz w:val="18"/>
                <w:szCs w:val="18"/>
                <w:lang w:eastAsia="en-US"/>
              </w:rPr>
              <w:t xml:space="preserve">Dotyczy Załącznik Nr 2a do SIWZ pkt 78 – parametry techniczne – aparat USG </w:t>
            </w:r>
          </w:p>
          <w:p w14:paraId="2E15B865" w14:textId="5E76F703" w:rsidR="006337AE" w:rsidRPr="000A0F62" w:rsidRDefault="006337AE" w:rsidP="00366B18">
            <w:pPr>
              <w:rPr>
                <w:b/>
                <w:bCs/>
                <w:sz w:val="18"/>
                <w:szCs w:val="18"/>
              </w:rPr>
            </w:pPr>
            <w:r w:rsidRPr="000A0F62">
              <w:rPr>
                <w:rFonts w:eastAsiaTheme="minorHAnsi"/>
                <w:color w:val="000000"/>
                <w:sz w:val="18"/>
                <w:szCs w:val="18"/>
                <w:lang w:eastAsia="en-US"/>
              </w:rPr>
              <w:t>Czy Zamawiający dopuści wysokiej klasy ultrasonograf z zewnętrznym system zasilania awaryjnego? Uzasadnienie: Zewnętrzny system zasilania awaryjnego pozwala na większe możliwości konfiguracyjne oraz zmniejszone koszty utrzymania. Tylko pozytywna odpowiedź pozwoli złożyć nam konkurencyjną ofertę.</w:t>
            </w:r>
          </w:p>
        </w:tc>
        <w:tc>
          <w:tcPr>
            <w:tcW w:w="1968" w:type="dxa"/>
            <w:tcBorders>
              <w:bottom w:val="single" w:sz="4" w:space="0" w:color="auto"/>
            </w:tcBorders>
          </w:tcPr>
          <w:p w14:paraId="124FCD7E" w14:textId="0E7A032E" w:rsidR="006337AE" w:rsidRPr="00713C8E" w:rsidRDefault="006337AE" w:rsidP="00366B18">
            <w:pPr>
              <w:widowControl/>
              <w:suppressAutoHyphens w:val="0"/>
              <w:autoSpaceDE/>
              <w:jc w:val="center"/>
              <w:rPr>
                <w:b/>
                <w:bCs/>
                <w:color w:val="000000"/>
                <w:sz w:val="18"/>
                <w:szCs w:val="18"/>
                <w:lang w:eastAsia="pl-PL"/>
              </w:rPr>
            </w:pPr>
            <w:r>
              <w:rPr>
                <w:color w:val="000000"/>
                <w:sz w:val="18"/>
                <w:szCs w:val="18"/>
                <w:lang w:eastAsia="pl-PL"/>
              </w:rPr>
              <w:t>Zamawiający dopuszcza takie rozwiązanie</w:t>
            </w:r>
          </w:p>
        </w:tc>
      </w:tr>
      <w:tr w:rsidR="006337AE" w:rsidRPr="00713C8E" w14:paraId="6695D17A" w14:textId="77777777" w:rsidTr="006337AE">
        <w:trPr>
          <w:trHeight w:val="288"/>
        </w:trPr>
        <w:tc>
          <w:tcPr>
            <w:tcW w:w="562" w:type="dxa"/>
            <w:tcBorders>
              <w:bottom w:val="single" w:sz="4" w:space="0" w:color="auto"/>
            </w:tcBorders>
          </w:tcPr>
          <w:p w14:paraId="795115CA" w14:textId="77777777" w:rsidR="006337AE" w:rsidRPr="00713C8E" w:rsidRDefault="006337AE" w:rsidP="00366B18">
            <w:pPr>
              <w:pStyle w:val="Akapitzlist"/>
              <w:numPr>
                <w:ilvl w:val="0"/>
                <w:numId w:val="3"/>
              </w:numPr>
              <w:ind w:hanging="720"/>
              <w:rPr>
                <w:b/>
                <w:bCs/>
                <w:color w:val="000000"/>
                <w:lang w:eastAsia="pl-PL"/>
              </w:rPr>
            </w:pPr>
          </w:p>
        </w:tc>
        <w:tc>
          <w:tcPr>
            <w:tcW w:w="11340" w:type="dxa"/>
            <w:tcBorders>
              <w:bottom w:val="single" w:sz="4" w:space="0" w:color="auto"/>
            </w:tcBorders>
            <w:noWrap/>
          </w:tcPr>
          <w:p w14:paraId="611A3358" w14:textId="61A0DA79" w:rsidR="006337AE" w:rsidRPr="000A0F62" w:rsidRDefault="006337AE" w:rsidP="00366B18">
            <w:pPr>
              <w:widowControl/>
              <w:suppressAutoHyphens w:val="0"/>
              <w:autoSpaceDN w:val="0"/>
              <w:adjustRightInd w:val="0"/>
              <w:rPr>
                <w:rFonts w:eastAsiaTheme="minorHAnsi"/>
                <w:color w:val="000000"/>
                <w:sz w:val="18"/>
                <w:szCs w:val="18"/>
                <w:lang w:eastAsia="en-US"/>
              </w:rPr>
            </w:pPr>
            <w:r w:rsidRPr="000A0F62">
              <w:rPr>
                <w:rFonts w:eastAsiaTheme="minorHAnsi"/>
                <w:b/>
                <w:bCs/>
                <w:color w:val="000000"/>
                <w:sz w:val="18"/>
                <w:szCs w:val="18"/>
                <w:lang w:eastAsia="en-US"/>
              </w:rPr>
              <w:t xml:space="preserve">Dotyczy Załącznik Nr 2a do SIWZ pkt 79 – parametry techniczne – aparat USG </w:t>
            </w:r>
          </w:p>
          <w:p w14:paraId="36BDCD1C" w14:textId="4530A6B0" w:rsidR="006337AE" w:rsidRPr="000A0F62" w:rsidRDefault="006337AE" w:rsidP="00366B18">
            <w:pPr>
              <w:rPr>
                <w:b/>
                <w:bCs/>
                <w:sz w:val="18"/>
                <w:szCs w:val="18"/>
              </w:rPr>
            </w:pPr>
            <w:r w:rsidRPr="000A0F62">
              <w:rPr>
                <w:rFonts w:eastAsiaTheme="minorHAnsi"/>
                <w:color w:val="000000"/>
                <w:sz w:val="18"/>
                <w:szCs w:val="18"/>
                <w:lang w:eastAsia="en-US"/>
              </w:rPr>
              <w:t>Prosimy o podanie nazwy i producenta informatycznych systemów szpitalnych PACS/RIS i AMMS do jakich Zamawiający oczekuje podłączenia aparatu USG. Czy Zamawiający posiada niezbędne licencje systemu RIS/PACS i AMMS, umożliwiające podłączenie wymaganego urządzenia zgodnie z SIWZ?</w:t>
            </w:r>
          </w:p>
        </w:tc>
        <w:tc>
          <w:tcPr>
            <w:tcW w:w="1968" w:type="dxa"/>
            <w:tcBorders>
              <w:bottom w:val="single" w:sz="4" w:space="0" w:color="auto"/>
            </w:tcBorders>
          </w:tcPr>
          <w:p w14:paraId="20BE66C4" w14:textId="77777777" w:rsidR="006337AE" w:rsidRDefault="006337AE" w:rsidP="00D46566">
            <w:pPr>
              <w:widowControl/>
              <w:suppressAutoHyphens w:val="0"/>
              <w:autoSpaceDE/>
              <w:jc w:val="center"/>
              <w:rPr>
                <w:b/>
                <w:bCs/>
                <w:color w:val="000000"/>
                <w:sz w:val="18"/>
                <w:szCs w:val="18"/>
                <w:lang w:eastAsia="pl-PL"/>
              </w:rPr>
            </w:pPr>
            <w:r>
              <w:rPr>
                <w:b/>
                <w:bCs/>
                <w:color w:val="000000"/>
                <w:sz w:val="18"/>
                <w:szCs w:val="18"/>
                <w:lang w:eastAsia="pl-PL"/>
              </w:rPr>
              <w:t>PACS firmy PIXEL S.A.</w:t>
            </w:r>
          </w:p>
          <w:p w14:paraId="2A728636" w14:textId="437933DC" w:rsidR="006337AE" w:rsidRPr="00713C8E" w:rsidRDefault="006337AE" w:rsidP="00D46566">
            <w:pPr>
              <w:widowControl/>
              <w:suppressAutoHyphens w:val="0"/>
              <w:autoSpaceDE/>
              <w:jc w:val="center"/>
              <w:rPr>
                <w:b/>
                <w:bCs/>
                <w:color w:val="000000"/>
                <w:sz w:val="18"/>
                <w:szCs w:val="18"/>
                <w:lang w:eastAsia="pl-PL"/>
              </w:rPr>
            </w:pPr>
            <w:r>
              <w:rPr>
                <w:b/>
                <w:bCs/>
                <w:color w:val="000000"/>
                <w:sz w:val="18"/>
                <w:szCs w:val="18"/>
                <w:lang w:eastAsia="pl-PL"/>
              </w:rPr>
              <w:t>Integracja z systemami przez firmę HR&amp;IT</w:t>
            </w:r>
          </w:p>
        </w:tc>
      </w:tr>
      <w:tr w:rsidR="006337AE" w:rsidRPr="00713C8E" w14:paraId="4C99BB5D" w14:textId="77777777" w:rsidTr="006337AE">
        <w:trPr>
          <w:trHeight w:val="288"/>
        </w:trPr>
        <w:tc>
          <w:tcPr>
            <w:tcW w:w="562" w:type="dxa"/>
            <w:tcBorders>
              <w:right w:val="nil"/>
            </w:tcBorders>
            <w:shd w:val="clear" w:color="auto" w:fill="D5DCE4" w:themeFill="text2" w:themeFillTint="33"/>
          </w:tcPr>
          <w:p w14:paraId="7206F92C" w14:textId="77777777" w:rsidR="006337AE" w:rsidRPr="00713C8E" w:rsidRDefault="006337AE" w:rsidP="00366B18">
            <w:pPr>
              <w:widowControl/>
              <w:suppressAutoHyphens w:val="0"/>
              <w:autoSpaceDE/>
              <w:rPr>
                <w:b/>
                <w:bCs/>
                <w:color w:val="000000"/>
                <w:sz w:val="18"/>
                <w:szCs w:val="18"/>
                <w:lang w:eastAsia="pl-PL"/>
              </w:rPr>
            </w:pPr>
          </w:p>
        </w:tc>
        <w:tc>
          <w:tcPr>
            <w:tcW w:w="11340" w:type="dxa"/>
            <w:tcBorders>
              <w:left w:val="nil"/>
              <w:right w:val="nil"/>
            </w:tcBorders>
            <w:shd w:val="clear" w:color="auto" w:fill="D5DCE4" w:themeFill="text2" w:themeFillTint="33"/>
            <w:noWrap/>
            <w:hideMark/>
          </w:tcPr>
          <w:p w14:paraId="1091F357" w14:textId="77777777" w:rsidR="006337AE" w:rsidRPr="00713C8E" w:rsidRDefault="006337AE" w:rsidP="00366B18">
            <w:pPr>
              <w:ind w:left="360" w:hanging="360"/>
              <w:rPr>
                <w:b/>
                <w:bCs/>
                <w:color w:val="000000"/>
                <w:sz w:val="18"/>
                <w:szCs w:val="18"/>
                <w:lang w:eastAsia="pl-PL"/>
              </w:rPr>
            </w:pPr>
            <w:r w:rsidRPr="00713C8E">
              <w:rPr>
                <w:b/>
                <w:bCs/>
                <w:color w:val="000000"/>
                <w:sz w:val="18"/>
                <w:szCs w:val="18"/>
                <w:lang w:eastAsia="pl-PL"/>
              </w:rPr>
              <w:t>P10-łóżko porodowe z wyposażeniem</w:t>
            </w:r>
          </w:p>
        </w:tc>
        <w:tc>
          <w:tcPr>
            <w:tcW w:w="1968" w:type="dxa"/>
            <w:tcBorders>
              <w:left w:val="nil"/>
              <w:right w:val="single" w:sz="4" w:space="0" w:color="auto"/>
            </w:tcBorders>
            <w:shd w:val="clear" w:color="auto" w:fill="D5DCE4" w:themeFill="text2" w:themeFillTint="33"/>
          </w:tcPr>
          <w:p w14:paraId="4A3108E0" w14:textId="77777777" w:rsidR="006337AE" w:rsidRPr="00713C8E" w:rsidRDefault="006337AE" w:rsidP="00366B18">
            <w:pPr>
              <w:widowControl/>
              <w:suppressAutoHyphens w:val="0"/>
              <w:autoSpaceDE/>
              <w:jc w:val="center"/>
              <w:rPr>
                <w:b/>
                <w:bCs/>
                <w:color w:val="000000"/>
                <w:sz w:val="18"/>
                <w:szCs w:val="18"/>
                <w:lang w:eastAsia="pl-PL"/>
              </w:rPr>
            </w:pPr>
          </w:p>
        </w:tc>
      </w:tr>
      <w:tr w:rsidR="006337AE" w:rsidRPr="00713C8E" w14:paraId="7FD680B0" w14:textId="77777777" w:rsidTr="006337AE">
        <w:trPr>
          <w:trHeight w:val="288"/>
        </w:trPr>
        <w:tc>
          <w:tcPr>
            <w:tcW w:w="562" w:type="dxa"/>
            <w:tcBorders>
              <w:bottom w:val="single" w:sz="4" w:space="0" w:color="auto"/>
            </w:tcBorders>
          </w:tcPr>
          <w:p w14:paraId="40B5C4FD" w14:textId="77777777" w:rsidR="006337AE" w:rsidRPr="00713C8E" w:rsidRDefault="006337AE" w:rsidP="00366B18">
            <w:pPr>
              <w:pStyle w:val="Akapitzlist"/>
              <w:numPr>
                <w:ilvl w:val="0"/>
                <w:numId w:val="3"/>
              </w:numPr>
              <w:ind w:hanging="720"/>
              <w:rPr>
                <w:color w:val="000000"/>
                <w:lang w:eastAsia="pl-PL"/>
              </w:rPr>
            </w:pPr>
          </w:p>
        </w:tc>
        <w:tc>
          <w:tcPr>
            <w:tcW w:w="11340" w:type="dxa"/>
            <w:tcBorders>
              <w:bottom w:val="single" w:sz="4" w:space="0" w:color="auto"/>
            </w:tcBorders>
            <w:noWrap/>
          </w:tcPr>
          <w:p w14:paraId="1852EE76" w14:textId="77777777" w:rsidR="006337AE" w:rsidRPr="00EC604F" w:rsidRDefault="006337AE" w:rsidP="00366B18">
            <w:pPr>
              <w:ind w:left="360" w:hanging="360"/>
              <w:rPr>
                <w:color w:val="000000"/>
                <w:sz w:val="18"/>
                <w:szCs w:val="18"/>
                <w:lang w:eastAsia="pl-PL"/>
              </w:rPr>
            </w:pPr>
            <w:r w:rsidRPr="00EC604F">
              <w:rPr>
                <w:color w:val="000000"/>
                <w:sz w:val="18"/>
                <w:szCs w:val="18"/>
                <w:lang w:eastAsia="pl-PL"/>
              </w:rPr>
              <w:t>Załącznik 2a – formularz ofertowo techniczny</w:t>
            </w:r>
          </w:p>
          <w:p w14:paraId="4092E275" w14:textId="77777777" w:rsidR="006337AE" w:rsidRPr="00713C8E" w:rsidRDefault="006337AE" w:rsidP="00366B18">
            <w:pPr>
              <w:rPr>
                <w:color w:val="000000"/>
                <w:sz w:val="18"/>
                <w:szCs w:val="18"/>
                <w:lang w:eastAsia="pl-PL"/>
              </w:rPr>
            </w:pPr>
            <w:r w:rsidRPr="00EC604F">
              <w:rPr>
                <w:color w:val="000000"/>
                <w:sz w:val="18"/>
                <w:szCs w:val="18"/>
                <w:lang w:eastAsia="pl-PL"/>
              </w:rPr>
              <w:t xml:space="preserve">Pkt. 46 – Czy Zamawiający przychyli się do prośby i zmieni zapis dot. czasu reakcji na następujący: „Czas reakcji serwisu po zgłoszeniu awarii – max 48 godz. w dni robocze”? </w:t>
            </w:r>
          </w:p>
        </w:tc>
        <w:tc>
          <w:tcPr>
            <w:tcW w:w="1968" w:type="dxa"/>
            <w:tcBorders>
              <w:bottom w:val="single" w:sz="4" w:space="0" w:color="auto"/>
            </w:tcBorders>
          </w:tcPr>
          <w:p w14:paraId="5E06882E" w14:textId="45D67A99" w:rsidR="006337AE" w:rsidRPr="00713C8E" w:rsidRDefault="006337AE" w:rsidP="00366B18">
            <w:pPr>
              <w:widowControl/>
              <w:suppressAutoHyphens w:val="0"/>
              <w:autoSpaceDE/>
              <w:jc w:val="center"/>
              <w:rPr>
                <w:color w:val="000000"/>
                <w:sz w:val="18"/>
                <w:szCs w:val="18"/>
                <w:lang w:eastAsia="pl-PL"/>
              </w:rPr>
            </w:pPr>
            <w:r>
              <w:rPr>
                <w:color w:val="000000"/>
                <w:sz w:val="18"/>
                <w:szCs w:val="18"/>
                <w:lang w:eastAsia="pl-PL"/>
              </w:rPr>
              <w:t>Zamawiający dopuszcza takie rozwiązanie</w:t>
            </w:r>
          </w:p>
        </w:tc>
      </w:tr>
      <w:tr w:rsidR="006337AE" w:rsidRPr="00713C8E" w14:paraId="0238BA91" w14:textId="77777777" w:rsidTr="006337AE">
        <w:trPr>
          <w:trHeight w:val="288"/>
        </w:trPr>
        <w:tc>
          <w:tcPr>
            <w:tcW w:w="562" w:type="dxa"/>
            <w:tcBorders>
              <w:bottom w:val="single" w:sz="4" w:space="0" w:color="auto"/>
            </w:tcBorders>
            <w:shd w:val="clear" w:color="auto" w:fill="auto"/>
          </w:tcPr>
          <w:p w14:paraId="6313E95B" w14:textId="77777777" w:rsidR="006337AE" w:rsidRPr="00713C8E" w:rsidRDefault="006337AE" w:rsidP="00366B18">
            <w:pPr>
              <w:pStyle w:val="Akapitzlist"/>
              <w:numPr>
                <w:ilvl w:val="0"/>
                <w:numId w:val="3"/>
              </w:numPr>
              <w:ind w:hanging="720"/>
              <w:rPr>
                <w:color w:val="000000"/>
                <w:lang w:eastAsia="pl-PL"/>
              </w:rPr>
            </w:pPr>
          </w:p>
        </w:tc>
        <w:tc>
          <w:tcPr>
            <w:tcW w:w="11340" w:type="dxa"/>
            <w:tcBorders>
              <w:bottom w:val="single" w:sz="4" w:space="0" w:color="auto"/>
            </w:tcBorders>
            <w:shd w:val="clear" w:color="auto" w:fill="auto"/>
            <w:noWrap/>
          </w:tcPr>
          <w:p w14:paraId="0DEC26FF" w14:textId="77777777" w:rsidR="006337AE" w:rsidRPr="00EC604F" w:rsidRDefault="006337AE" w:rsidP="00366B18">
            <w:pPr>
              <w:ind w:left="360" w:hanging="360"/>
              <w:rPr>
                <w:color w:val="000000"/>
                <w:sz w:val="18"/>
                <w:szCs w:val="18"/>
                <w:lang w:eastAsia="pl-PL"/>
              </w:rPr>
            </w:pPr>
            <w:r w:rsidRPr="00EC604F">
              <w:rPr>
                <w:color w:val="000000"/>
                <w:sz w:val="18"/>
                <w:szCs w:val="18"/>
                <w:lang w:eastAsia="pl-PL"/>
              </w:rPr>
              <w:t>Załącznik nr 3 - projekt umowy dostawy</w:t>
            </w:r>
          </w:p>
          <w:p w14:paraId="37A0BD6F" w14:textId="77777777" w:rsidR="006337AE" w:rsidRPr="00713C8E" w:rsidRDefault="006337AE" w:rsidP="00366B18">
            <w:pPr>
              <w:rPr>
                <w:color w:val="000000"/>
                <w:sz w:val="18"/>
                <w:szCs w:val="18"/>
                <w:lang w:eastAsia="pl-PL"/>
              </w:rPr>
            </w:pPr>
            <w:r w:rsidRPr="00EC604F">
              <w:rPr>
                <w:color w:val="000000"/>
                <w:sz w:val="18"/>
                <w:szCs w:val="18"/>
                <w:lang w:eastAsia="pl-PL"/>
              </w:rPr>
              <w:t>§8 ust. 1 c) – Czy Zamawiający przychyli się do prośby i zmniejszy wysokość kary umownej za każdy dzień zawinionego opóźnienia w wykonaniu zobowiązań wynikających z udzielonej gwarancji do 50,00 zł?</w:t>
            </w:r>
          </w:p>
        </w:tc>
        <w:tc>
          <w:tcPr>
            <w:tcW w:w="1968" w:type="dxa"/>
            <w:tcBorders>
              <w:bottom w:val="single" w:sz="4" w:space="0" w:color="auto"/>
            </w:tcBorders>
            <w:shd w:val="clear" w:color="auto" w:fill="auto"/>
          </w:tcPr>
          <w:p w14:paraId="2C901907" w14:textId="6BD271D5" w:rsidR="006337AE" w:rsidRPr="00713C8E" w:rsidRDefault="006337AE" w:rsidP="00366B18">
            <w:pPr>
              <w:widowControl/>
              <w:suppressAutoHyphens w:val="0"/>
              <w:autoSpaceDE/>
              <w:jc w:val="center"/>
              <w:rPr>
                <w:color w:val="000000"/>
                <w:sz w:val="18"/>
                <w:szCs w:val="18"/>
                <w:lang w:eastAsia="pl-PL"/>
              </w:rPr>
            </w:pPr>
            <w:r>
              <w:rPr>
                <w:color w:val="000000"/>
                <w:sz w:val="18"/>
                <w:szCs w:val="18"/>
                <w:lang w:eastAsia="pl-PL"/>
              </w:rPr>
              <w:t>Nie</w:t>
            </w:r>
          </w:p>
        </w:tc>
      </w:tr>
      <w:tr w:rsidR="006337AE" w:rsidRPr="00713C8E" w14:paraId="0AC39E9E" w14:textId="77777777" w:rsidTr="006337AE">
        <w:trPr>
          <w:trHeight w:val="288"/>
        </w:trPr>
        <w:tc>
          <w:tcPr>
            <w:tcW w:w="562" w:type="dxa"/>
            <w:tcBorders>
              <w:right w:val="nil"/>
            </w:tcBorders>
            <w:shd w:val="clear" w:color="auto" w:fill="D5DCE4" w:themeFill="text2" w:themeFillTint="33"/>
          </w:tcPr>
          <w:p w14:paraId="555A0492" w14:textId="77777777" w:rsidR="006337AE" w:rsidRPr="00713C8E" w:rsidRDefault="006337AE" w:rsidP="00366B18">
            <w:pPr>
              <w:widowControl/>
              <w:suppressAutoHyphens w:val="0"/>
              <w:autoSpaceDE/>
              <w:rPr>
                <w:b/>
                <w:bCs/>
                <w:color w:val="000000"/>
                <w:sz w:val="18"/>
                <w:szCs w:val="18"/>
                <w:lang w:eastAsia="pl-PL"/>
              </w:rPr>
            </w:pPr>
          </w:p>
        </w:tc>
        <w:tc>
          <w:tcPr>
            <w:tcW w:w="11340" w:type="dxa"/>
            <w:tcBorders>
              <w:left w:val="nil"/>
              <w:right w:val="nil"/>
            </w:tcBorders>
            <w:shd w:val="clear" w:color="auto" w:fill="D5DCE4" w:themeFill="text2" w:themeFillTint="33"/>
            <w:noWrap/>
            <w:hideMark/>
          </w:tcPr>
          <w:p w14:paraId="796E4235" w14:textId="77777777" w:rsidR="006337AE" w:rsidRPr="00713C8E" w:rsidRDefault="006337AE" w:rsidP="00366B18">
            <w:pPr>
              <w:ind w:left="360" w:hanging="360"/>
              <w:rPr>
                <w:b/>
                <w:bCs/>
                <w:color w:val="000000"/>
                <w:sz w:val="18"/>
                <w:szCs w:val="18"/>
                <w:lang w:eastAsia="pl-PL"/>
              </w:rPr>
            </w:pPr>
            <w:r w:rsidRPr="00713C8E">
              <w:rPr>
                <w:b/>
                <w:bCs/>
                <w:color w:val="000000"/>
                <w:sz w:val="18"/>
                <w:szCs w:val="18"/>
                <w:lang w:eastAsia="pl-PL"/>
              </w:rPr>
              <w:t>P11-respirator typu ,,Hamilton G5&amp;quot;;</w:t>
            </w:r>
          </w:p>
        </w:tc>
        <w:tc>
          <w:tcPr>
            <w:tcW w:w="1968" w:type="dxa"/>
            <w:tcBorders>
              <w:left w:val="nil"/>
              <w:right w:val="single" w:sz="4" w:space="0" w:color="auto"/>
            </w:tcBorders>
            <w:shd w:val="clear" w:color="auto" w:fill="D5DCE4" w:themeFill="text2" w:themeFillTint="33"/>
          </w:tcPr>
          <w:p w14:paraId="15EEF50D" w14:textId="77777777" w:rsidR="006337AE" w:rsidRPr="00713C8E" w:rsidRDefault="006337AE" w:rsidP="00366B18">
            <w:pPr>
              <w:widowControl/>
              <w:suppressAutoHyphens w:val="0"/>
              <w:autoSpaceDE/>
              <w:jc w:val="center"/>
              <w:rPr>
                <w:b/>
                <w:bCs/>
                <w:color w:val="000000"/>
                <w:sz w:val="18"/>
                <w:szCs w:val="18"/>
                <w:lang w:eastAsia="pl-PL"/>
              </w:rPr>
            </w:pPr>
          </w:p>
        </w:tc>
      </w:tr>
      <w:tr w:rsidR="006337AE" w:rsidRPr="00713C8E" w14:paraId="089EE775" w14:textId="77777777" w:rsidTr="006337AE">
        <w:trPr>
          <w:trHeight w:val="288"/>
        </w:trPr>
        <w:tc>
          <w:tcPr>
            <w:tcW w:w="562" w:type="dxa"/>
            <w:tcBorders>
              <w:bottom w:val="single" w:sz="4" w:space="0" w:color="auto"/>
            </w:tcBorders>
          </w:tcPr>
          <w:p w14:paraId="0DA8C0BC" w14:textId="77777777" w:rsidR="006337AE" w:rsidRPr="00713C8E" w:rsidRDefault="006337AE" w:rsidP="00366B18">
            <w:pPr>
              <w:pStyle w:val="Akapitzlist"/>
              <w:numPr>
                <w:ilvl w:val="0"/>
                <w:numId w:val="3"/>
              </w:numPr>
              <w:ind w:hanging="720"/>
              <w:rPr>
                <w:color w:val="000000"/>
                <w:lang w:eastAsia="pl-PL"/>
              </w:rPr>
            </w:pPr>
          </w:p>
        </w:tc>
        <w:tc>
          <w:tcPr>
            <w:tcW w:w="11340" w:type="dxa"/>
            <w:tcBorders>
              <w:bottom w:val="single" w:sz="4" w:space="0" w:color="auto"/>
            </w:tcBorders>
            <w:noWrap/>
          </w:tcPr>
          <w:p w14:paraId="1DF69BA7" w14:textId="77777777" w:rsidR="006337AE" w:rsidRPr="00EC604F" w:rsidRDefault="006337AE" w:rsidP="00366B18">
            <w:pPr>
              <w:ind w:left="360" w:hanging="360"/>
              <w:rPr>
                <w:color w:val="000000"/>
                <w:sz w:val="18"/>
                <w:szCs w:val="18"/>
                <w:lang w:eastAsia="pl-PL"/>
              </w:rPr>
            </w:pPr>
            <w:r w:rsidRPr="00EC604F">
              <w:rPr>
                <w:color w:val="000000"/>
                <w:sz w:val="18"/>
                <w:szCs w:val="18"/>
                <w:lang w:eastAsia="pl-PL"/>
              </w:rPr>
              <w:t>Załącznik 2a – formularz ofertowo techniczny</w:t>
            </w:r>
          </w:p>
          <w:p w14:paraId="18BE27B8" w14:textId="77777777" w:rsidR="006337AE" w:rsidRPr="00EC604F" w:rsidRDefault="006337AE" w:rsidP="00366B18">
            <w:pPr>
              <w:ind w:left="63" w:hanging="63"/>
              <w:rPr>
                <w:color w:val="000000"/>
                <w:sz w:val="18"/>
                <w:szCs w:val="18"/>
                <w:lang w:eastAsia="pl-PL"/>
              </w:rPr>
            </w:pPr>
            <w:r w:rsidRPr="00EC604F">
              <w:rPr>
                <w:color w:val="000000"/>
                <w:sz w:val="18"/>
                <w:szCs w:val="18"/>
                <w:lang w:eastAsia="pl-PL"/>
              </w:rPr>
              <w:t xml:space="preserve">Pkt. 118 – Czy Zamawiający przychyli się do prośby i zmieni zapis dot. czasu reakcji na następujący: „Czas reakcji serwisu po zgłoszeniu awarii – max 48 godz. w dni robocze”? </w:t>
            </w:r>
          </w:p>
          <w:p w14:paraId="52066D59" w14:textId="77777777" w:rsidR="006337AE" w:rsidRPr="00713C8E" w:rsidRDefault="006337AE" w:rsidP="00366B18">
            <w:pPr>
              <w:rPr>
                <w:color w:val="000000"/>
                <w:sz w:val="18"/>
                <w:szCs w:val="18"/>
                <w:lang w:eastAsia="pl-PL"/>
              </w:rPr>
            </w:pPr>
          </w:p>
        </w:tc>
        <w:tc>
          <w:tcPr>
            <w:tcW w:w="1968" w:type="dxa"/>
            <w:tcBorders>
              <w:bottom w:val="single" w:sz="4" w:space="0" w:color="auto"/>
            </w:tcBorders>
          </w:tcPr>
          <w:p w14:paraId="5B9DCF50" w14:textId="502A2329" w:rsidR="006337AE" w:rsidRPr="00713C8E" w:rsidRDefault="006337AE" w:rsidP="00366B18">
            <w:pPr>
              <w:widowControl/>
              <w:suppressAutoHyphens w:val="0"/>
              <w:autoSpaceDE/>
              <w:jc w:val="center"/>
              <w:rPr>
                <w:color w:val="000000"/>
                <w:sz w:val="18"/>
                <w:szCs w:val="18"/>
                <w:lang w:eastAsia="pl-PL"/>
              </w:rPr>
            </w:pPr>
            <w:r>
              <w:rPr>
                <w:color w:val="000000"/>
                <w:sz w:val="18"/>
                <w:szCs w:val="18"/>
                <w:lang w:eastAsia="pl-PL"/>
              </w:rPr>
              <w:t>Zamawiający dopuszcza takie rozwiązanie</w:t>
            </w:r>
          </w:p>
        </w:tc>
      </w:tr>
      <w:tr w:rsidR="006337AE" w:rsidRPr="00713C8E" w14:paraId="40110485" w14:textId="77777777" w:rsidTr="006337AE">
        <w:trPr>
          <w:trHeight w:val="288"/>
        </w:trPr>
        <w:tc>
          <w:tcPr>
            <w:tcW w:w="562" w:type="dxa"/>
            <w:tcBorders>
              <w:bottom w:val="single" w:sz="4" w:space="0" w:color="auto"/>
            </w:tcBorders>
            <w:shd w:val="clear" w:color="auto" w:fill="auto"/>
          </w:tcPr>
          <w:p w14:paraId="53223A16" w14:textId="77777777" w:rsidR="006337AE" w:rsidRPr="00713C8E" w:rsidRDefault="006337AE" w:rsidP="00366B18">
            <w:pPr>
              <w:pStyle w:val="Akapitzlist"/>
              <w:numPr>
                <w:ilvl w:val="0"/>
                <w:numId w:val="3"/>
              </w:numPr>
              <w:ind w:hanging="720"/>
              <w:rPr>
                <w:color w:val="000000"/>
                <w:lang w:eastAsia="pl-PL"/>
              </w:rPr>
            </w:pPr>
          </w:p>
        </w:tc>
        <w:tc>
          <w:tcPr>
            <w:tcW w:w="11340" w:type="dxa"/>
            <w:tcBorders>
              <w:bottom w:val="single" w:sz="4" w:space="0" w:color="auto"/>
            </w:tcBorders>
            <w:shd w:val="clear" w:color="auto" w:fill="auto"/>
            <w:noWrap/>
          </w:tcPr>
          <w:p w14:paraId="631B3BE0" w14:textId="77777777" w:rsidR="006337AE" w:rsidRPr="00EC604F" w:rsidRDefault="006337AE" w:rsidP="00366B18">
            <w:pPr>
              <w:ind w:left="360" w:hanging="360"/>
              <w:rPr>
                <w:color w:val="000000"/>
                <w:sz w:val="18"/>
                <w:szCs w:val="18"/>
                <w:lang w:eastAsia="pl-PL"/>
              </w:rPr>
            </w:pPr>
            <w:r w:rsidRPr="00EC604F">
              <w:rPr>
                <w:color w:val="000000"/>
                <w:sz w:val="18"/>
                <w:szCs w:val="18"/>
                <w:lang w:eastAsia="pl-PL"/>
              </w:rPr>
              <w:t>Załącznik nr 3 - projekt umowy dostawy</w:t>
            </w:r>
          </w:p>
          <w:p w14:paraId="26D4F112" w14:textId="77777777" w:rsidR="006337AE" w:rsidRPr="00713C8E" w:rsidRDefault="006337AE" w:rsidP="00366B18">
            <w:pPr>
              <w:rPr>
                <w:color w:val="000000"/>
                <w:sz w:val="18"/>
                <w:szCs w:val="18"/>
                <w:lang w:eastAsia="pl-PL"/>
              </w:rPr>
            </w:pPr>
            <w:r w:rsidRPr="00EC604F">
              <w:rPr>
                <w:color w:val="000000"/>
                <w:sz w:val="18"/>
                <w:szCs w:val="18"/>
                <w:lang w:eastAsia="pl-PL"/>
              </w:rPr>
              <w:t xml:space="preserve">§8 ust. 1 c) – Czy Zamawiający przychyli się do prośby i zmniejszy wysokość kary umownej za każdy dzień zawinionego opóźnienia w wykonaniu zobowiązań wynikających z udzielonej gwarancji do 50,00 zł? </w:t>
            </w:r>
          </w:p>
        </w:tc>
        <w:tc>
          <w:tcPr>
            <w:tcW w:w="1968" w:type="dxa"/>
            <w:tcBorders>
              <w:bottom w:val="single" w:sz="4" w:space="0" w:color="auto"/>
            </w:tcBorders>
            <w:shd w:val="clear" w:color="auto" w:fill="auto"/>
          </w:tcPr>
          <w:p w14:paraId="5230FA35" w14:textId="6EFD0474" w:rsidR="006337AE" w:rsidRPr="00713C8E" w:rsidRDefault="006337AE" w:rsidP="00366B18">
            <w:pPr>
              <w:widowControl/>
              <w:suppressAutoHyphens w:val="0"/>
              <w:autoSpaceDE/>
              <w:jc w:val="center"/>
              <w:rPr>
                <w:color w:val="000000"/>
                <w:sz w:val="18"/>
                <w:szCs w:val="18"/>
                <w:lang w:eastAsia="pl-PL"/>
              </w:rPr>
            </w:pPr>
            <w:r>
              <w:rPr>
                <w:color w:val="000000"/>
                <w:sz w:val="18"/>
                <w:szCs w:val="18"/>
                <w:lang w:eastAsia="pl-PL"/>
              </w:rPr>
              <w:t>Nie</w:t>
            </w:r>
          </w:p>
        </w:tc>
      </w:tr>
      <w:tr w:rsidR="006337AE" w:rsidRPr="00713C8E" w14:paraId="07192689" w14:textId="77777777" w:rsidTr="006337AE">
        <w:trPr>
          <w:trHeight w:val="288"/>
        </w:trPr>
        <w:tc>
          <w:tcPr>
            <w:tcW w:w="562" w:type="dxa"/>
            <w:tcBorders>
              <w:bottom w:val="single" w:sz="4" w:space="0" w:color="auto"/>
            </w:tcBorders>
          </w:tcPr>
          <w:p w14:paraId="67E72E24" w14:textId="77777777" w:rsidR="006337AE" w:rsidRPr="00713C8E" w:rsidRDefault="006337AE" w:rsidP="00366B18">
            <w:pPr>
              <w:pStyle w:val="Akapitzlist"/>
              <w:numPr>
                <w:ilvl w:val="0"/>
                <w:numId w:val="3"/>
              </w:numPr>
              <w:ind w:hanging="720"/>
              <w:rPr>
                <w:color w:val="000000"/>
                <w:lang w:eastAsia="pl-PL"/>
              </w:rPr>
            </w:pPr>
          </w:p>
        </w:tc>
        <w:tc>
          <w:tcPr>
            <w:tcW w:w="11340" w:type="dxa"/>
            <w:tcBorders>
              <w:bottom w:val="single" w:sz="4" w:space="0" w:color="auto"/>
            </w:tcBorders>
            <w:noWrap/>
          </w:tcPr>
          <w:p w14:paraId="2AE21463" w14:textId="77777777" w:rsidR="006337AE" w:rsidRPr="00EC604F" w:rsidRDefault="006337AE" w:rsidP="00366B18">
            <w:pPr>
              <w:ind w:left="360" w:hanging="360"/>
              <w:rPr>
                <w:color w:val="000000"/>
                <w:sz w:val="18"/>
                <w:szCs w:val="18"/>
                <w:lang w:eastAsia="pl-PL"/>
              </w:rPr>
            </w:pPr>
            <w:r w:rsidRPr="00EC604F">
              <w:rPr>
                <w:color w:val="000000"/>
                <w:sz w:val="18"/>
                <w:szCs w:val="18"/>
                <w:lang w:eastAsia="pl-PL"/>
              </w:rPr>
              <w:t>Załącznik nr 3 - projekt umowy dostawy</w:t>
            </w:r>
          </w:p>
          <w:p w14:paraId="3E34F6BA" w14:textId="77777777" w:rsidR="006337AE" w:rsidRPr="00EC604F" w:rsidRDefault="006337AE" w:rsidP="00366B18">
            <w:pPr>
              <w:ind w:left="63" w:hanging="63"/>
              <w:rPr>
                <w:color w:val="000000"/>
                <w:sz w:val="18"/>
                <w:szCs w:val="18"/>
                <w:lang w:eastAsia="pl-PL"/>
              </w:rPr>
            </w:pPr>
            <w:r w:rsidRPr="00EC604F">
              <w:rPr>
                <w:color w:val="000000"/>
                <w:sz w:val="18"/>
                <w:szCs w:val="18"/>
                <w:lang w:eastAsia="pl-PL"/>
              </w:rPr>
              <w:t>§8 ust. 1 d) -  Czy Zamawiający przychyli się do prośby i odstąpi od wymogu dostarczenia aparatu zastępczego na czas napraw</w:t>
            </w:r>
            <w:r>
              <w:rPr>
                <w:color w:val="000000"/>
                <w:sz w:val="18"/>
                <w:szCs w:val="18"/>
                <w:lang w:eastAsia="pl-PL"/>
              </w:rPr>
              <w:t xml:space="preserve"> </w:t>
            </w:r>
            <w:r w:rsidRPr="00EC604F">
              <w:rPr>
                <w:color w:val="000000"/>
                <w:sz w:val="18"/>
                <w:szCs w:val="18"/>
                <w:lang w:eastAsia="pl-PL"/>
              </w:rPr>
              <w:t>przekraczający 5 dni roboczych?</w:t>
            </w:r>
          </w:p>
        </w:tc>
        <w:tc>
          <w:tcPr>
            <w:tcW w:w="1968" w:type="dxa"/>
            <w:tcBorders>
              <w:bottom w:val="single" w:sz="4" w:space="0" w:color="auto"/>
            </w:tcBorders>
          </w:tcPr>
          <w:p w14:paraId="10EA1278" w14:textId="7BA0D524" w:rsidR="006337AE" w:rsidRPr="00713C8E" w:rsidRDefault="006337AE" w:rsidP="00366B18">
            <w:pPr>
              <w:widowControl/>
              <w:suppressAutoHyphens w:val="0"/>
              <w:autoSpaceDE/>
              <w:jc w:val="center"/>
              <w:rPr>
                <w:color w:val="000000"/>
                <w:sz w:val="18"/>
                <w:szCs w:val="18"/>
                <w:lang w:eastAsia="pl-PL"/>
              </w:rPr>
            </w:pPr>
            <w:r>
              <w:rPr>
                <w:color w:val="000000"/>
                <w:sz w:val="18"/>
                <w:szCs w:val="18"/>
                <w:lang w:eastAsia="pl-PL"/>
              </w:rPr>
              <w:t>Zamawiający dopuszcza takie rozwiązanie</w:t>
            </w:r>
          </w:p>
        </w:tc>
      </w:tr>
      <w:tr w:rsidR="006337AE" w:rsidRPr="00713C8E" w14:paraId="09009640" w14:textId="77777777" w:rsidTr="006337AE">
        <w:trPr>
          <w:trHeight w:val="288"/>
        </w:trPr>
        <w:tc>
          <w:tcPr>
            <w:tcW w:w="562" w:type="dxa"/>
            <w:tcBorders>
              <w:right w:val="nil"/>
            </w:tcBorders>
            <w:shd w:val="clear" w:color="auto" w:fill="D5DCE4" w:themeFill="text2" w:themeFillTint="33"/>
          </w:tcPr>
          <w:p w14:paraId="6AE80B57" w14:textId="77777777" w:rsidR="006337AE" w:rsidRPr="00713C8E" w:rsidRDefault="006337AE" w:rsidP="00366B18">
            <w:pPr>
              <w:widowControl/>
              <w:suppressAutoHyphens w:val="0"/>
              <w:autoSpaceDE/>
              <w:rPr>
                <w:b/>
                <w:bCs/>
                <w:color w:val="000000"/>
                <w:sz w:val="18"/>
                <w:szCs w:val="18"/>
                <w:lang w:eastAsia="pl-PL"/>
              </w:rPr>
            </w:pPr>
          </w:p>
        </w:tc>
        <w:tc>
          <w:tcPr>
            <w:tcW w:w="11340" w:type="dxa"/>
            <w:tcBorders>
              <w:left w:val="nil"/>
              <w:right w:val="nil"/>
            </w:tcBorders>
            <w:shd w:val="clear" w:color="auto" w:fill="D5DCE4" w:themeFill="text2" w:themeFillTint="33"/>
            <w:noWrap/>
            <w:hideMark/>
          </w:tcPr>
          <w:p w14:paraId="630803F0" w14:textId="77777777" w:rsidR="006337AE" w:rsidRPr="00713C8E" w:rsidRDefault="006337AE" w:rsidP="00366B18">
            <w:pPr>
              <w:ind w:left="360" w:hanging="360"/>
              <w:rPr>
                <w:b/>
                <w:bCs/>
                <w:color w:val="000000"/>
                <w:sz w:val="18"/>
                <w:szCs w:val="18"/>
                <w:lang w:eastAsia="pl-PL"/>
              </w:rPr>
            </w:pPr>
            <w:r w:rsidRPr="00713C8E">
              <w:rPr>
                <w:b/>
                <w:bCs/>
                <w:color w:val="000000"/>
                <w:sz w:val="18"/>
                <w:szCs w:val="18"/>
                <w:lang w:eastAsia="pl-PL"/>
              </w:rPr>
              <w:t>P12-aparat do polisomnografii</w:t>
            </w:r>
          </w:p>
        </w:tc>
        <w:tc>
          <w:tcPr>
            <w:tcW w:w="1968" w:type="dxa"/>
            <w:tcBorders>
              <w:left w:val="nil"/>
              <w:right w:val="single" w:sz="4" w:space="0" w:color="auto"/>
            </w:tcBorders>
            <w:shd w:val="clear" w:color="auto" w:fill="D5DCE4" w:themeFill="text2" w:themeFillTint="33"/>
          </w:tcPr>
          <w:p w14:paraId="458BE76D" w14:textId="77777777" w:rsidR="006337AE" w:rsidRPr="00713C8E" w:rsidRDefault="006337AE" w:rsidP="00366B18">
            <w:pPr>
              <w:widowControl/>
              <w:suppressAutoHyphens w:val="0"/>
              <w:autoSpaceDE/>
              <w:jc w:val="center"/>
              <w:rPr>
                <w:b/>
                <w:bCs/>
                <w:color w:val="000000"/>
                <w:sz w:val="18"/>
                <w:szCs w:val="18"/>
                <w:lang w:eastAsia="pl-PL"/>
              </w:rPr>
            </w:pPr>
          </w:p>
        </w:tc>
      </w:tr>
      <w:tr w:rsidR="006337AE" w:rsidRPr="00713C8E" w14:paraId="734D617C" w14:textId="77777777" w:rsidTr="006337AE">
        <w:trPr>
          <w:trHeight w:val="288"/>
        </w:trPr>
        <w:tc>
          <w:tcPr>
            <w:tcW w:w="562" w:type="dxa"/>
            <w:tcBorders>
              <w:bottom w:val="single" w:sz="4" w:space="0" w:color="auto"/>
            </w:tcBorders>
          </w:tcPr>
          <w:p w14:paraId="7690BA1D" w14:textId="77777777" w:rsidR="006337AE" w:rsidRPr="00713C8E" w:rsidRDefault="006337AE" w:rsidP="00366B18">
            <w:pPr>
              <w:pStyle w:val="Akapitzlist"/>
              <w:numPr>
                <w:ilvl w:val="0"/>
                <w:numId w:val="3"/>
              </w:numPr>
              <w:ind w:hanging="720"/>
              <w:rPr>
                <w:color w:val="000000"/>
                <w:lang w:eastAsia="pl-PL"/>
              </w:rPr>
            </w:pPr>
          </w:p>
        </w:tc>
        <w:tc>
          <w:tcPr>
            <w:tcW w:w="11340" w:type="dxa"/>
            <w:tcBorders>
              <w:bottom w:val="single" w:sz="4" w:space="0" w:color="auto"/>
            </w:tcBorders>
            <w:noWrap/>
          </w:tcPr>
          <w:p w14:paraId="2940D276" w14:textId="0BAB37EB" w:rsidR="006337AE" w:rsidRPr="00713C8E" w:rsidRDefault="006337AE" w:rsidP="008E4215">
            <w:pPr>
              <w:ind w:left="360" w:hanging="360"/>
              <w:jc w:val="center"/>
              <w:rPr>
                <w:color w:val="000000"/>
                <w:sz w:val="18"/>
                <w:szCs w:val="18"/>
                <w:lang w:eastAsia="pl-PL"/>
              </w:rPr>
            </w:pPr>
            <w:r>
              <w:rPr>
                <w:color w:val="000000"/>
                <w:sz w:val="18"/>
                <w:szCs w:val="18"/>
                <w:lang w:eastAsia="pl-PL"/>
              </w:rPr>
              <w:t>x</w:t>
            </w:r>
          </w:p>
        </w:tc>
        <w:tc>
          <w:tcPr>
            <w:tcW w:w="1968" w:type="dxa"/>
            <w:tcBorders>
              <w:bottom w:val="single" w:sz="4" w:space="0" w:color="auto"/>
            </w:tcBorders>
          </w:tcPr>
          <w:p w14:paraId="36D6D04F" w14:textId="428CF894" w:rsidR="006337AE" w:rsidRPr="00713C8E" w:rsidRDefault="006337AE" w:rsidP="00366B18">
            <w:pPr>
              <w:widowControl/>
              <w:suppressAutoHyphens w:val="0"/>
              <w:autoSpaceDE/>
              <w:jc w:val="center"/>
              <w:rPr>
                <w:color w:val="000000"/>
                <w:sz w:val="18"/>
                <w:szCs w:val="18"/>
                <w:lang w:eastAsia="pl-PL"/>
              </w:rPr>
            </w:pPr>
            <w:r>
              <w:rPr>
                <w:color w:val="000000"/>
                <w:sz w:val="18"/>
                <w:szCs w:val="18"/>
                <w:lang w:eastAsia="pl-PL"/>
              </w:rPr>
              <w:t>x</w:t>
            </w:r>
          </w:p>
        </w:tc>
      </w:tr>
      <w:tr w:rsidR="006337AE" w:rsidRPr="00713C8E" w14:paraId="08661D9C" w14:textId="77777777" w:rsidTr="006337AE">
        <w:trPr>
          <w:trHeight w:val="288"/>
        </w:trPr>
        <w:tc>
          <w:tcPr>
            <w:tcW w:w="562" w:type="dxa"/>
            <w:tcBorders>
              <w:right w:val="nil"/>
            </w:tcBorders>
            <w:shd w:val="clear" w:color="auto" w:fill="D5DCE4" w:themeFill="text2" w:themeFillTint="33"/>
          </w:tcPr>
          <w:p w14:paraId="7AA1BAA5" w14:textId="77777777" w:rsidR="006337AE" w:rsidRPr="00713C8E" w:rsidRDefault="006337AE" w:rsidP="00366B18">
            <w:pPr>
              <w:widowControl/>
              <w:suppressAutoHyphens w:val="0"/>
              <w:autoSpaceDE/>
              <w:rPr>
                <w:b/>
                <w:bCs/>
                <w:color w:val="000000"/>
                <w:sz w:val="18"/>
                <w:szCs w:val="18"/>
                <w:lang w:eastAsia="pl-PL"/>
              </w:rPr>
            </w:pPr>
          </w:p>
        </w:tc>
        <w:tc>
          <w:tcPr>
            <w:tcW w:w="11340" w:type="dxa"/>
            <w:tcBorders>
              <w:left w:val="nil"/>
              <w:right w:val="nil"/>
            </w:tcBorders>
            <w:shd w:val="clear" w:color="auto" w:fill="D5DCE4" w:themeFill="text2" w:themeFillTint="33"/>
            <w:noWrap/>
            <w:hideMark/>
          </w:tcPr>
          <w:p w14:paraId="29823BA9" w14:textId="77777777" w:rsidR="006337AE" w:rsidRPr="00713C8E" w:rsidRDefault="006337AE" w:rsidP="00366B18">
            <w:pPr>
              <w:ind w:left="360" w:hanging="360"/>
              <w:rPr>
                <w:b/>
                <w:bCs/>
                <w:color w:val="000000"/>
                <w:sz w:val="18"/>
                <w:szCs w:val="18"/>
                <w:lang w:eastAsia="pl-PL"/>
              </w:rPr>
            </w:pPr>
            <w:r w:rsidRPr="00713C8E">
              <w:rPr>
                <w:b/>
                <w:bCs/>
                <w:color w:val="000000"/>
                <w:sz w:val="18"/>
                <w:szCs w:val="18"/>
                <w:lang w:eastAsia="pl-PL"/>
              </w:rPr>
              <w:t>P13-laser chirurgiczny CO2</w:t>
            </w:r>
          </w:p>
        </w:tc>
        <w:tc>
          <w:tcPr>
            <w:tcW w:w="1968" w:type="dxa"/>
            <w:tcBorders>
              <w:left w:val="nil"/>
              <w:right w:val="single" w:sz="4" w:space="0" w:color="auto"/>
            </w:tcBorders>
            <w:shd w:val="clear" w:color="auto" w:fill="D5DCE4" w:themeFill="text2" w:themeFillTint="33"/>
          </w:tcPr>
          <w:p w14:paraId="043795A5" w14:textId="77777777" w:rsidR="006337AE" w:rsidRPr="00713C8E" w:rsidRDefault="006337AE" w:rsidP="00366B18">
            <w:pPr>
              <w:widowControl/>
              <w:suppressAutoHyphens w:val="0"/>
              <w:autoSpaceDE/>
              <w:jc w:val="center"/>
              <w:rPr>
                <w:b/>
                <w:bCs/>
                <w:color w:val="000000"/>
                <w:sz w:val="18"/>
                <w:szCs w:val="18"/>
                <w:lang w:eastAsia="pl-PL"/>
              </w:rPr>
            </w:pPr>
          </w:p>
        </w:tc>
      </w:tr>
      <w:tr w:rsidR="006337AE" w:rsidRPr="00713C8E" w14:paraId="4858D0D6" w14:textId="77777777" w:rsidTr="006337AE">
        <w:trPr>
          <w:trHeight w:val="288"/>
        </w:trPr>
        <w:tc>
          <w:tcPr>
            <w:tcW w:w="562" w:type="dxa"/>
            <w:tcBorders>
              <w:bottom w:val="single" w:sz="4" w:space="0" w:color="auto"/>
            </w:tcBorders>
          </w:tcPr>
          <w:p w14:paraId="508A96EE" w14:textId="77777777" w:rsidR="006337AE" w:rsidRPr="00713C8E" w:rsidRDefault="006337AE" w:rsidP="00366B18">
            <w:pPr>
              <w:pStyle w:val="Akapitzlist"/>
              <w:numPr>
                <w:ilvl w:val="0"/>
                <w:numId w:val="3"/>
              </w:numPr>
              <w:ind w:hanging="720"/>
              <w:rPr>
                <w:color w:val="000000"/>
                <w:lang w:eastAsia="pl-PL"/>
              </w:rPr>
            </w:pPr>
          </w:p>
        </w:tc>
        <w:tc>
          <w:tcPr>
            <w:tcW w:w="11340" w:type="dxa"/>
            <w:tcBorders>
              <w:bottom w:val="single" w:sz="4" w:space="0" w:color="auto"/>
            </w:tcBorders>
            <w:noWrap/>
          </w:tcPr>
          <w:p w14:paraId="6FCCF735" w14:textId="3529272C" w:rsidR="006337AE" w:rsidRPr="00713C8E" w:rsidRDefault="006337AE" w:rsidP="008E4215">
            <w:pPr>
              <w:ind w:left="360" w:hanging="360"/>
              <w:jc w:val="center"/>
              <w:rPr>
                <w:color w:val="000000"/>
                <w:sz w:val="18"/>
                <w:szCs w:val="18"/>
                <w:lang w:eastAsia="pl-PL"/>
              </w:rPr>
            </w:pPr>
            <w:r>
              <w:rPr>
                <w:color w:val="000000"/>
                <w:sz w:val="18"/>
                <w:szCs w:val="18"/>
                <w:lang w:eastAsia="pl-PL"/>
              </w:rPr>
              <w:t>x</w:t>
            </w:r>
          </w:p>
        </w:tc>
        <w:tc>
          <w:tcPr>
            <w:tcW w:w="1968" w:type="dxa"/>
            <w:tcBorders>
              <w:bottom w:val="single" w:sz="4" w:space="0" w:color="auto"/>
            </w:tcBorders>
          </w:tcPr>
          <w:p w14:paraId="2534A8C9" w14:textId="06D0A1EC" w:rsidR="006337AE" w:rsidRPr="00713C8E" w:rsidRDefault="006337AE" w:rsidP="00366B18">
            <w:pPr>
              <w:widowControl/>
              <w:suppressAutoHyphens w:val="0"/>
              <w:autoSpaceDE/>
              <w:jc w:val="center"/>
              <w:rPr>
                <w:color w:val="000000"/>
                <w:sz w:val="18"/>
                <w:szCs w:val="18"/>
                <w:lang w:eastAsia="pl-PL"/>
              </w:rPr>
            </w:pPr>
            <w:r>
              <w:rPr>
                <w:color w:val="000000"/>
                <w:sz w:val="18"/>
                <w:szCs w:val="18"/>
                <w:lang w:eastAsia="pl-PL"/>
              </w:rPr>
              <w:t>x</w:t>
            </w:r>
          </w:p>
        </w:tc>
      </w:tr>
      <w:tr w:rsidR="006337AE" w:rsidRPr="00713C8E" w14:paraId="456583D1" w14:textId="77777777" w:rsidTr="006337AE">
        <w:trPr>
          <w:trHeight w:val="288"/>
        </w:trPr>
        <w:tc>
          <w:tcPr>
            <w:tcW w:w="562" w:type="dxa"/>
            <w:tcBorders>
              <w:right w:val="nil"/>
            </w:tcBorders>
            <w:shd w:val="clear" w:color="auto" w:fill="D5DCE4" w:themeFill="text2" w:themeFillTint="33"/>
          </w:tcPr>
          <w:p w14:paraId="12507BE2" w14:textId="77777777" w:rsidR="006337AE" w:rsidRPr="00713C8E" w:rsidRDefault="006337AE" w:rsidP="00366B18">
            <w:pPr>
              <w:widowControl/>
              <w:suppressAutoHyphens w:val="0"/>
              <w:autoSpaceDE/>
              <w:rPr>
                <w:b/>
                <w:bCs/>
                <w:color w:val="000000"/>
                <w:sz w:val="18"/>
                <w:szCs w:val="18"/>
                <w:lang w:eastAsia="pl-PL"/>
              </w:rPr>
            </w:pPr>
          </w:p>
        </w:tc>
        <w:tc>
          <w:tcPr>
            <w:tcW w:w="11340" w:type="dxa"/>
            <w:tcBorders>
              <w:left w:val="nil"/>
              <w:right w:val="nil"/>
            </w:tcBorders>
            <w:shd w:val="clear" w:color="auto" w:fill="D5DCE4" w:themeFill="text2" w:themeFillTint="33"/>
            <w:noWrap/>
            <w:hideMark/>
          </w:tcPr>
          <w:p w14:paraId="34AD5449" w14:textId="77777777" w:rsidR="006337AE" w:rsidRPr="00713C8E" w:rsidRDefault="006337AE" w:rsidP="00366B18">
            <w:pPr>
              <w:ind w:left="360" w:hanging="360"/>
              <w:rPr>
                <w:b/>
                <w:bCs/>
                <w:color w:val="000000"/>
                <w:sz w:val="18"/>
                <w:szCs w:val="18"/>
                <w:lang w:eastAsia="pl-PL"/>
              </w:rPr>
            </w:pPr>
            <w:r w:rsidRPr="00713C8E">
              <w:rPr>
                <w:b/>
                <w:bCs/>
                <w:color w:val="000000"/>
                <w:sz w:val="18"/>
                <w:szCs w:val="18"/>
                <w:lang w:eastAsia="pl-PL"/>
              </w:rPr>
              <w:t>P14-rzutnik optotypów</w:t>
            </w:r>
          </w:p>
        </w:tc>
        <w:tc>
          <w:tcPr>
            <w:tcW w:w="1968" w:type="dxa"/>
            <w:tcBorders>
              <w:left w:val="nil"/>
              <w:right w:val="single" w:sz="4" w:space="0" w:color="auto"/>
            </w:tcBorders>
            <w:shd w:val="clear" w:color="auto" w:fill="D5DCE4" w:themeFill="text2" w:themeFillTint="33"/>
          </w:tcPr>
          <w:p w14:paraId="78873D6C" w14:textId="77777777" w:rsidR="006337AE" w:rsidRPr="00713C8E" w:rsidRDefault="006337AE" w:rsidP="00366B18">
            <w:pPr>
              <w:widowControl/>
              <w:suppressAutoHyphens w:val="0"/>
              <w:autoSpaceDE/>
              <w:jc w:val="center"/>
              <w:rPr>
                <w:b/>
                <w:bCs/>
                <w:color w:val="000000"/>
                <w:sz w:val="18"/>
                <w:szCs w:val="18"/>
                <w:lang w:eastAsia="pl-PL"/>
              </w:rPr>
            </w:pPr>
          </w:p>
        </w:tc>
      </w:tr>
      <w:tr w:rsidR="006337AE" w:rsidRPr="00713C8E" w14:paraId="0A4B96E0" w14:textId="77777777" w:rsidTr="006337AE">
        <w:trPr>
          <w:trHeight w:val="44"/>
        </w:trPr>
        <w:tc>
          <w:tcPr>
            <w:tcW w:w="562" w:type="dxa"/>
            <w:tcBorders>
              <w:bottom w:val="single" w:sz="4" w:space="0" w:color="auto"/>
            </w:tcBorders>
          </w:tcPr>
          <w:p w14:paraId="627ED5A5" w14:textId="77777777" w:rsidR="006337AE" w:rsidRPr="00713C8E" w:rsidRDefault="006337AE" w:rsidP="00366B18">
            <w:pPr>
              <w:pStyle w:val="Akapitzlist"/>
              <w:numPr>
                <w:ilvl w:val="0"/>
                <w:numId w:val="3"/>
              </w:numPr>
              <w:ind w:hanging="720"/>
              <w:rPr>
                <w:color w:val="000000"/>
                <w:lang w:eastAsia="pl-PL"/>
              </w:rPr>
            </w:pPr>
          </w:p>
        </w:tc>
        <w:tc>
          <w:tcPr>
            <w:tcW w:w="11340" w:type="dxa"/>
            <w:tcBorders>
              <w:bottom w:val="single" w:sz="4" w:space="0" w:color="auto"/>
            </w:tcBorders>
            <w:noWrap/>
          </w:tcPr>
          <w:p w14:paraId="36D70A49" w14:textId="77777777" w:rsidR="006337AE" w:rsidRPr="00713C8E" w:rsidRDefault="006337AE" w:rsidP="00366B18">
            <w:pPr>
              <w:ind w:left="360" w:hanging="360"/>
              <w:rPr>
                <w:color w:val="353838"/>
                <w:sz w:val="18"/>
                <w:szCs w:val="18"/>
              </w:rPr>
            </w:pPr>
            <w:r w:rsidRPr="00713C8E">
              <w:rPr>
                <w:color w:val="353838"/>
                <w:sz w:val="18"/>
                <w:szCs w:val="18"/>
              </w:rPr>
              <w:t>Czy Zamawiający dopuści rzutnik optotypów o parametrach podanych poniżej?</w:t>
            </w:r>
          </w:p>
          <w:p w14:paraId="72B26935" w14:textId="77777777" w:rsidR="006337AE" w:rsidRPr="00713C8E" w:rsidRDefault="006337AE" w:rsidP="00366B18">
            <w:pPr>
              <w:ind w:left="360" w:hanging="360"/>
              <w:rPr>
                <w:color w:val="353838"/>
                <w:sz w:val="18"/>
                <w:szCs w:val="18"/>
              </w:rPr>
            </w:pPr>
          </w:p>
          <w:tbl>
            <w:tblPr>
              <w:tblW w:w="10271" w:type="dxa"/>
              <w:tblBorders>
                <w:top w:val="nil"/>
                <w:left w:val="nil"/>
                <w:bottom w:val="nil"/>
                <w:right w:val="nil"/>
              </w:tblBorders>
              <w:tblLook w:val="0000" w:firstRow="0" w:lastRow="0" w:firstColumn="0" w:lastColumn="0" w:noHBand="0" w:noVBand="0"/>
            </w:tblPr>
            <w:tblGrid>
              <w:gridCol w:w="3184"/>
              <w:gridCol w:w="7087"/>
            </w:tblGrid>
            <w:tr w:rsidR="006337AE" w:rsidRPr="00713C8E" w14:paraId="0DA010E2" w14:textId="77777777" w:rsidTr="00C51101">
              <w:trPr>
                <w:trHeight w:val="48"/>
              </w:trPr>
              <w:tc>
                <w:tcPr>
                  <w:tcW w:w="3184" w:type="dxa"/>
                  <w:tcBorders>
                    <w:top w:val="single" w:sz="4" w:space="0" w:color="auto"/>
                    <w:left w:val="single" w:sz="4" w:space="0" w:color="auto"/>
                    <w:bottom w:val="single" w:sz="4" w:space="0" w:color="auto"/>
                    <w:right w:val="single" w:sz="4" w:space="0" w:color="auto"/>
                  </w:tcBorders>
                </w:tcPr>
                <w:p w14:paraId="417B1C87" w14:textId="77777777" w:rsidR="006337AE" w:rsidRPr="00A736CF" w:rsidRDefault="006337AE" w:rsidP="00366B18">
                  <w:pPr>
                    <w:ind w:left="360" w:hanging="360"/>
                    <w:rPr>
                      <w:color w:val="353838"/>
                      <w:sz w:val="18"/>
                      <w:szCs w:val="18"/>
                    </w:rPr>
                  </w:pPr>
                  <w:r w:rsidRPr="00A736CF">
                    <w:rPr>
                      <w:color w:val="353838"/>
                      <w:sz w:val="18"/>
                      <w:szCs w:val="18"/>
                    </w:rPr>
                    <w:t xml:space="preserve">Szybkość zmiany optotypu </w:t>
                  </w:r>
                </w:p>
              </w:tc>
              <w:tc>
                <w:tcPr>
                  <w:tcW w:w="7087" w:type="dxa"/>
                  <w:tcBorders>
                    <w:top w:val="single" w:sz="4" w:space="0" w:color="auto"/>
                    <w:left w:val="single" w:sz="4" w:space="0" w:color="auto"/>
                    <w:bottom w:val="single" w:sz="4" w:space="0" w:color="auto"/>
                    <w:right w:val="single" w:sz="4" w:space="0" w:color="auto"/>
                  </w:tcBorders>
                </w:tcPr>
                <w:p w14:paraId="2B022DB4" w14:textId="77777777" w:rsidR="006337AE" w:rsidRPr="00A736CF" w:rsidRDefault="006337AE" w:rsidP="00366B18">
                  <w:pPr>
                    <w:ind w:left="360" w:hanging="360"/>
                    <w:rPr>
                      <w:color w:val="353838"/>
                      <w:sz w:val="18"/>
                      <w:szCs w:val="18"/>
                    </w:rPr>
                  </w:pPr>
                  <w:r w:rsidRPr="00A736CF">
                    <w:rPr>
                      <w:color w:val="353838"/>
                      <w:sz w:val="18"/>
                      <w:szCs w:val="18"/>
                    </w:rPr>
                    <w:t xml:space="preserve">ok. 0,3 s </w:t>
                  </w:r>
                </w:p>
              </w:tc>
            </w:tr>
            <w:tr w:rsidR="006337AE" w:rsidRPr="00713C8E" w14:paraId="41AED6BE" w14:textId="77777777" w:rsidTr="00C51101">
              <w:trPr>
                <w:trHeight w:val="48"/>
              </w:trPr>
              <w:tc>
                <w:tcPr>
                  <w:tcW w:w="3184" w:type="dxa"/>
                  <w:tcBorders>
                    <w:top w:val="single" w:sz="4" w:space="0" w:color="auto"/>
                    <w:left w:val="single" w:sz="4" w:space="0" w:color="auto"/>
                    <w:bottom w:val="single" w:sz="4" w:space="0" w:color="auto"/>
                    <w:right w:val="single" w:sz="4" w:space="0" w:color="auto"/>
                  </w:tcBorders>
                </w:tcPr>
                <w:p w14:paraId="50B4744F" w14:textId="77777777" w:rsidR="006337AE" w:rsidRPr="00A736CF" w:rsidRDefault="006337AE" w:rsidP="00366B18">
                  <w:pPr>
                    <w:ind w:left="360" w:hanging="360"/>
                    <w:rPr>
                      <w:color w:val="353838"/>
                      <w:sz w:val="18"/>
                      <w:szCs w:val="18"/>
                    </w:rPr>
                  </w:pPr>
                  <w:r w:rsidRPr="00A736CF">
                    <w:rPr>
                      <w:color w:val="353838"/>
                      <w:sz w:val="18"/>
                      <w:szCs w:val="18"/>
                    </w:rPr>
                    <w:t xml:space="preserve">Automatyczne wyłączanie żarówki </w:t>
                  </w:r>
                </w:p>
              </w:tc>
              <w:tc>
                <w:tcPr>
                  <w:tcW w:w="7087" w:type="dxa"/>
                  <w:tcBorders>
                    <w:top w:val="single" w:sz="4" w:space="0" w:color="auto"/>
                    <w:left w:val="single" w:sz="4" w:space="0" w:color="auto"/>
                    <w:bottom w:val="single" w:sz="4" w:space="0" w:color="auto"/>
                    <w:right w:val="single" w:sz="4" w:space="0" w:color="auto"/>
                  </w:tcBorders>
                </w:tcPr>
                <w:p w14:paraId="35DEDC1B" w14:textId="77777777" w:rsidR="006337AE" w:rsidRPr="00A736CF" w:rsidRDefault="006337AE" w:rsidP="00366B18">
                  <w:pPr>
                    <w:ind w:left="360" w:hanging="360"/>
                    <w:rPr>
                      <w:color w:val="353838"/>
                      <w:sz w:val="18"/>
                      <w:szCs w:val="18"/>
                    </w:rPr>
                  </w:pPr>
                  <w:r w:rsidRPr="00A736CF">
                    <w:rPr>
                      <w:color w:val="353838"/>
                      <w:sz w:val="18"/>
                      <w:szCs w:val="18"/>
                    </w:rPr>
                    <w:t xml:space="preserve">regulowane 5,10,15 minut, </w:t>
                  </w:r>
                </w:p>
              </w:tc>
            </w:tr>
            <w:tr w:rsidR="006337AE" w:rsidRPr="00713C8E" w14:paraId="267851B5" w14:textId="77777777" w:rsidTr="00C51101">
              <w:trPr>
                <w:trHeight w:val="48"/>
              </w:trPr>
              <w:tc>
                <w:tcPr>
                  <w:tcW w:w="3184" w:type="dxa"/>
                  <w:tcBorders>
                    <w:top w:val="single" w:sz="4" w:space="0" w:color="auto"/>
                    <w:left w:val="single" w:sz="4" w:space="0" w:color="auto"/>
                    <w:bottom w:val="single" w:sz="4" w:space="0" w:color="auto"/>
                    <w:right w:val="single" w:sz="4" w:space="0" w:color="auto"/>
                  </w:tcBorders>
                </w:tcPr>
                <w:p w14:paraId="6B71162E" w14:textId="77777777" w:rsidR="006337AE" w:rsidRPr="00A736CF" w:rsidRDefault="006337AE" w:rsidP="00366B18">
                  <w:pPr>
                    <w:ind w:left="360" w:hanging="360"/>
                    <w:rPr>
                      <w:color w:val="353838"/>
                      <w:sz w:val="18"/>
                      <w:szCs w:val="18"/>
                    </w:rPr>
                  </w:pPr>
                  <w:r w:rsidRPr="00A736CF">
                    <w:rPr>
                      <w:color w:val="353838"/>
                      <w:sz w:val="18"/>
                      <w:szCs w:val="18"/>
                    </w:rPr>
                    <w:t xml:space="preserve">Odległość od ekranu </w:t>
                  </w:r>
                </w:p>
              </w:tc>
              <w:tc>
                <w:tcPr>
                  <w:tcW w:w="7087" w:type="dxa"/>
                  <w:tcBorders>
                    <w:top w:val="single" w:sz="4" w:space="0" w:color="auto"/>
                    <w:left w:val="single" w:sz="4" w:space="0" w:color="auto"/>
                    <w:bottom w:val="single" w:sz="4" w:space="0" w:color="auto"/>
                    <w:right w:val="single" w:sz="4" w:space="0" w:color="auto"/>
                  </w:tcBorders>
                </w:tcPr>
                <w:p w14:paraId="6C6CD6C6" w14:textId="77777777" w:rsidR="006337AE" w:rsidRPr="00A736CF" w:rsidRDefault="006337AE" w:rsidP="00366B18">
                  <w:pPr>
                    <w:ind w:left="360" w:hanging="360"/>
                    <w:rPr>
                      <w:color w:val="353838"/>
                      <w:sz w:val="18"/>
                      <w:szCs w:val="18"/>
                    </w:rPr>
                  </w:pPr>
                  <w:r w:rsidRPr="00A736CF">
                    <w:rPr>
                      <w:color w:val="353838"/>
                      <w:sz w:val="18"/>
                      <w:szCs w:val="18"/>
                    </w:rPr>
                    <w:t xml:space="preserve">Regulowana 2,9 - 6,1 m </w:t>
                  </w:r>
                </w:p>
              </w:tc>
            </w:tr>
            <w:tr w:rsidR="006337AE" w:rsidRPr="00713C8E" w14:paraId="7690260D" w14:textId="77777777" w:rsidTr="00C51101">
              <w:trPr>
                <w:trHeight w:val="48"/>
              </w:trPr>
              <w:tc>
                <w:tcPr>
                  <w:tcW w:w="3184" w:type="dxa"/>
                  <w:tcBorders>
                    <w:top w:val="single" w:sz="4" w:space="0" w:color="auto"/>
                    <w:left w:val="single" w:sz="4" w:space="0" w:color="auto"/>
                    <w:bottom w:val="single" w:sz="4" w:space="0" w:color="auto"/>
                    <w:right w:val="single" w:sz="4" w:space="0" w:color="auto"/>
                  </w:tcBorders>
                </w:tcPr>
                <w:p w14:paraId="70E35642" w14:textId="77777777" w:rsidR="006337AE" w:rsidRPr="00A736CF" w:rsidRDefault="006337AE" w:rsidP="00366B18">
                  <w:pPr>
                    <w:ind w:left="360" w:hanging="360"/>
                    <w:rPr>
                      <w:color w:val="353838"/>
                      <w:sz w:val="18"/>
                      <w:szCs w:val="18"/>
                    </w:rPr>
                  </w:pPr>
                  <w:r w:rsidRPr="00A736CF">
                    <w:rPr>
                      <w:color w:val="353838"/>
                      <w:sz w:val="18"/>
                      <w:szCs w:val="18"/>
                    </w:rPr>
                    <w:t xml:space="preserve">Moc </w:t>
                  </w:r>
                </w:p>
              </w:tc>
              <w:tc>
                <w:tcPr>
                  <w:tcW w:w="7087" w:type="dxa"/>
                  <w:tcBorders>
                    <w:top w:val="single" w:sz="4" w:space="0" w:color="auto"/>
                    <w:left w:val="single" w:sz="4" w:space="0" w:color="auto"/>
                    <w:bottom w:val="single" w:sz="4" w:space="0" w:color="auto"/>
                    <w:right w:val="single" w:sz="4" w:space="0" w:color="auto"/>
                  </w:tcBorders>
                </w:tcPr>
                <w:p w14:paraId="5C710315" w14:textId="77777777" w:rsidR="006337AE" w:rsidRPr="00A736CF" w:rsidRDefault="006337AE" w:rsidP="00366B18">
                  <w:pPr>
                    <w:ind w:left="360" w:hanging="360"/>
                    <w:rPr>
                      <w:color w:val="353838"/>
                      <w:sz w:val="18"/>
                      <w:szCs w:val="18"/>
                    </w:rPr>
                  </w:pPr>
                  <w:r w:rsidRPr="00A736CF">
                    <w:rPr>
                      <w:color w:val="353838"/>
                      <w:sz w:val="18"/>
                      <w:szCs w:val="18"/>
                    </w:rPr>
                    <w:t xml:space="preserve">Max. 11 W </w:t>
                  </w:r>
                </w:p>
              </w:tc>
            </w:tr>
            <w:tr w:rsidR="006337AE" w:rsidRPr="00713C8E" w14:paraId="0B7A55DD" w14:textId="77777777" w:rsidTr="00C51101">
              <w:trPr>
                <w:trHeight w:val="48"/>
              </w:trPr>
              <w:tc>
                <w:tcPr>
                  <w:tcW w:w="3184" w:type="dxa"/>
                  <w:tcBorders>
                    <w:top w:val="single" w:sz="4" w:space="0" w:color="auto"/>
                    <w:left w:val="single" w:sz="4" w:space="0" w:color="auto"/>
                    <w:bottom w:val="single" w:sz="4" w:space="0" w:color="auto"/>
                    <w:right w:val="single" w:sz="4" w:space="0" w:color="auto"/>
                  </w:tcBorders>
                </w:tcPr>
                <w:p w14:paraId="1310B05E" w14:textId="77777777" w:rsidR="006337AE" w:rsidRPr="00A736CF" w:rsidRDefault="006337AE" w:rsidP="00366B18">
                  <w:pPr>
                    <w:ind w:left="360" w:hanging="360"/>
                    <w:rPr>
                      <w:color w:val="353838"/>
                      <w:sz w:val="18"/>
                      <w:szCs w:val="18"/>
                    </w:rPr>
                  </w:pPr>
                  <w:r w:rsidRPr="00A736CF">
                    <w:rPr>
                      <w:color w:val="353838"/>
                      <w:sz w:val="18"/>
                      <w:szCs w:val="18"/>
                    </w:rPr>
                    <w:lastRenderedPageBreak/>
                    <w:t xml:space="preserve">Klasyfikacja </w:t>
                  </w:r>
                </w:p>
              </w:tc>
              <w:tc>
                <w:tcPr>
                  <w:tcW w:w="7087" w:type="dxa"/>
                  <w:tcBorders>
                    <w:top w:val="single" w:sz="4" w:space="0" w:color="auto"/>
                    <w:left w:val="single" w:sz="4" w:space="0" w:color="auto"/>
                    <w:bottom w:val="single" w:sz="4" w:space="0" w:color="auto"/>
                    <w:right w:val="single" w:sz="4" w:space="0" w:color="auto"/>
                  </w:tcBorders>
                </w:tcPr>
                <w:p w14:paraId="024AD281" w14:textId="77777777" w:rsidR="006337AE" w:rsidRPr="00A736CF" w:rsidRDefault="006337AE" w:rsidP="00366B18">
                  <w:pPr>
                    <w:ind w:left="360" w:hanging="360"/>
                    <w:rPr>
                      <w:color w:val="353838"/>
                      <w:sz w:val="18"/>
                      <w:szCs w:val="18"/>
                    </w:rPr>
                  </w:pPr>
                  <w:r w:rsidRPr="00A736CF">
                    <w:rPr>
                      <w:color w:val="353838"/>
                      <w:sz w:val="18"/>
                      <w:szCs w:val="18"/>
                    </w:rPr>
                    <w:t xml:space="preserve">Klasa I </w:t>
                  </w:r>
                </w:p>
              </w:tc>
            </w:tr>
            <w:tr w:rsidR="006337AE" w:rsidRPr="00713C8E" w14:paraId="300EA531" w14:textId="77777777" w:rsidTr="00C51101">
              <w:trPr>
                <w:trHeight w:val="48"/>
              </w:trPr>
              <w:tc>
                <w:tcPr>
                  <w:tcW w:w="3184" w:type="dxa"/>
                  <w:tcBorders>
                    <w:top w:val="single" w:sz="4" w:space="0" w:color="auto"/>
                    <w:left w:val="single" w:sz="4" w:space="0" w:color="auto"/>
                    <w:bottom w:val="single" w:sz="4" w:space="0" w:color="auto"/>
                    <w:right w:val="single" w:sz="4" w:space="0" w:color="auto"/>
                  </w:tcBorders>
                </w:tcPr>
                <w:p w14:paraId="6F3CBF33" w14:textId="77777777" w:rsidR="006337AE" w:rsidRPr="00A736CF" w:rsidRDefault="006337AE" w:rsidP="00366B18">
                  <w:pPr>
                    <w:ind w:left="360" w:hanging="360"/>
                    <w:rPr>
                      <w:color w:val="353838"/>
                      <w:sz w:val="18"/>
                      <w:szCs w:val="18"/>
                    </w:rPr>
                  </w:pPr>
                  <w:r w:rsidRPr="00A736CF">
                    <w:rPr>
                      <w:color w:val="353838"/>
                      <w:sz w:val="18"/>
                      <w:szCs w:val="18"/>
                    </w:rPr>
                    <w:t xml:space="preserve">Wymiary </w:t>
                  </w:r>
                </w:p>
              </w:tc>
              <w:tc>
                <w:tcPr>
                  <w:tcW w:w="7087" w:type="dxa"/>
                  <w:tcBorders>
                    <w:top w:val="single" w:sz="4" w:space="0" w:color="auto"/>
                    <w:left w:val="single" w:sz="4" w:space="0" w:color="auto"/>
                    <w:bottom w:val="single" w:sz="4" w:space="0" w:color="auto"/>
                    <w:right w:val="single" w:sz="4" w:space="0" w:color="auto"/>
                  </w:tcBorders>
                </w:tcPr>
                <w:p w14:paraId="087FF60A" w14:textId="77777777" w:rsidR="006337AE" w:rsidRPr="00A736CF" w:rsidRDefault="006337AE" w:rsidP="00366B18">
                  <w:pPr>
                    <w:ind w:left="360" w:hanging="360"/>
                    <w:rPr>
                      <w:color w:val="353838"/>
                      <w:sz w:val="18"/>
                      <w:szCs w:val="18"/>
                    </w:rPr>
                  </w:pPr>
                  <w:r w:rsidRPr="00A736CF">
                    <w:rPr>
                      <w:color w:val="353838"/>
                      <w:sz w:val="18"/>
                      <w:szCs w:val="18"/>
                    </w:rPr>
                    <w:t xml:space="preserve">35x24x19 mm (D/S/W) </w:t>
                  </w:r>
                </w:p>
              </w:tc>
            </w:tr>
            <w:tr w:rsidR="006337AE" w:rsidRPr="00713C8E" w14:paraId="05CBE77E" w14:textId="77777777" w:rsidTr="00C51101">
              <w:trPr>
                <w:trHeight w:val="48"/>
              </w:trPr>
              <w:tc>
                <w:tcPr>
                  <w:tcW w:w="3184" w:type="dxa"/>
                  <w:tcBorders>
                    <w:top w:val="single" w:sz="4" w:space="0" w:color="auto"/>
                    <w:left w:val="single" w:sz="4" w:space="0" w:color="auto"/>
                    <w:bottom w:val="single" w:sz="4" w:space="0" w:color="auto"/>
                    <w:right w:val="single" w:sz="4" w:space="0" w:color="auto"/>
                  </w:tcBorders>
                </w:tcPr>
                <w:p w14:paraId="3CE40E2F" w14:textId="77777777" w:rsidR="006337AE" w:rsidRPr="00A736CF" w:rsidRDefault="006337AE" w:rsidP="00366B18">
                  <w:pPr>
                    <w:ind w:left="360" w:hanging="360"/>
                    <w:rPr>
                      <w:color w:val="353838"/>
                      <w:sz w:val="18"/>
                      <w:szCs w:val="18"/>
                    </w:rPr>
                  </w:pPr>
                  <w:r w:rsidRPr="00A736CF">
                    <w:rPr>
                      <w:color w:val="353838"/>
                      <w:sz w:val="18"/>
                      <w:szCs w:val="18"/>
                    </w:rPr>
                    <w:t xml:space="preserve">Waga </w:t>
                  </w:r>
                </w:p>
              </w:tc>
              <w:tc>
                <w:tcPr>
                  <w:tcW w:w="7087" w:type="dxa"/>
                  <w:tcBorders>
                    <w:top w:val="single" w:sz="4" w:space="0" w:color="auto"/>
                    <w:left w:val="single" w:sz="4" w:space="0" w:color="auto"/>
                    <w:bottom w:val="single" w:sz="4" w:space="0" w:color="auto"/>
                    <w:right w:val="single" w:sz="4" w:space="0" w:color="auto"/>
                  </w:tcBorders>
                </w:tcPr>
                <w:p w14:paraId="1401028F" w14:textId="77777777" w:rsidR="006337AE" w:rsidRPr="00A736CF" w:rsidRDefault="006337AE" w:rsidP="00366B18">
                  <w:pPr>
                    <w:ind w:left="360" w:hanging="360"/>
                    <w:rPr>
                      <w:color w:val="353838"/>
                      <w:sz w:val="18"/>
                      <w:szCs w:val="18"/>
                    </w:rPr>
                  </w:pPr>
                  <w:r w:rsidRPr="00A736CF">
                    <w:rPr>
                      <w:color w:val="353838"/>
                      <w:sz w:val="18"/>
                      <w:szCs w:val="18"/>
                    </w:rPr>
                    <w:t xml:space="preserve">max. 4 kg </w:t>
                  </w:r>
                </w:p>
              </w:tc>
            </w:tr>
            <w:tr w:rsidR="006337AE" w:rsidRPr="00713C8E" w14:paraId="406B1D86" w14:textId="77777777" w:rsidTr="00C51101">
              <w:trPr>
                <w:trHeight w:val="48"/>
              </w:trPr>
              <w:tc>
                <w:tcPr>
                  <w:tcW w:w="3184" w:type="dxa"/>
                  <w:tcBorders>
                    <w:top w:val="single" w:sz="4" w:space="0" w:color="auto"/>
                    <w:left w:val="single" w:sz="4" w:space="0" w:color="auto"/>
                    <w:bottom w:val="single" w:sz="4" w:space="0" w:color="auto"/>
                    <w:right w:val="single" w:sz="4" w:space="0" w:color="auto"/>
                  </w:tcBorders>
                </w:tcPr>
                <w:p w14:paraId="7A7C8172" w14:textId="77777777" w:rsidR="006337AE" w:rsidRPr="00A736CF" w:rsidRDefault="006337AE" w:rsidP="00366B18">
                  <w:pPr>
                    <w:ind w:left="360" w:hanging="360"/>
                    <w:rPr>
                      <w:color w:val="353838"/>
                      <w:sz w:val="18"/>
                      <w:szCs w:val="18"/>
                    </w:rPr>
                  </w:pPr>
                  <w:r w:rsidRPr="00A736CF">
                    <w:rPr>
                      <w:color w:val="353838"/>
                      <w:sz w:val="18"/>
                      <w:szCs w:val="18"/>
                    </w:rPr>
                    <w:t xml:space="preserve">Dioda LED </w:t>
                  </w:r>
                </w:p>
              </w:tc>
              <w:tc>
                <w:tcPr>
                  <w:tcW w:w="7087" w:type="dxa"/>
                  <w:tcBorders>
                    <w:top w:val="single" w:sz="4" w:space="0" w:color="auto"/>
                    <w:left w:val="single" w:sz="4" w:space="0" w:color="auto"/>
                    <w:bottom w:val="single" w:sz="4" w:space="0" w:color="auto"/>
                    <w:right w:val="single" w:sz="4" w:space="0" w:color="auto"/>
                  </w:tcBorders>
                </w:tcPr>
                <w:p w14:paraId="157EE6DB" w14:textId="77777777" w:rsidR="006337AE" w:rsidRPr="00A736CF" w:rsidRDefault="006337AE" w:rsidP="00366B18">
                  <w:pPr>
                    <w:ind w:left="360" w:hanging="360"/>
                    <w:rPr>
                      <w:color w:val="353838"/>
                      <w:sz w:val="18"/>
                      <w:szCs w:val="18"/>
                    </w:rPr>
                  </w:pPr>
                  <w:r w:rsidRPr="00A736CF">
                    <w:rPr>
                      <w:color w:val="353838"/>
                      <w:sz w:val="18"/>
                      <w:szCs w:val="18"/>
                    </w:rPr>
                    <w:t xml:space="preserve">Biała 373 – 801 nm </w:t>
                  </w:r>
                </w:p>
              </w:tc>
            </w:tr>
            <w:tr w:rsidR="006337AE" w:rsidRPr="00713C8E" w14:paraId="294A7F2A" w14:textId="77777777" w:rsidTr="00C51101">
              <w:trPr>
                <w:trHeight w:val="48"/>
              </w:trPr>
              <w:tc>
                <w:tcPr>
                  <w:tcW w:w="3184" w:type="dxa"/>
                  <w:tcBorders>
                    <w:top w:val="single" w:sz="4" w:space="0" w:color="auto"/>
                    <w:left w:val="single" w:sz="4" w:space="0" w:color="auto"/>
                    <w:bottom w:val="single" w:sz="4" w:space="0" w:color="auto"/>
                    <w:right w:val="single" w:sz="4" w:space="0" w:color="auto"/>
                  </w:tcBorders>
                </w:tcPr>
                <w:p w14:paraId="68587FD5" w14:textId="77777777" w:rsidR="006337AE" w:rsidRPr="00A736CF" w:rsidRDefault="006337AE" w:rsidP="00366B18">
                  <w:pPr>
                    <w:ind w:left="360" w:hanging="360"/>
                    <w:rPr>
                      <w:color w:val="353838"/>
                      <w:sz w:val="18"/>
                      <w:szCs w:val="18"/>
                    </w:rPr>
                  </w:pPr>
                  <w:r w:rsidRPr="00A736CF">
                    <w:rPr>
                      <w:color w:val="353838"/>
                      <w:sz w:val="18"/>
                      <w:szCs w:val="18"/>
                    </w:rPr>
                    <w:t xml:space="preserve">Jasność testu </w:t>
                  </w:r>
                </w:p>
              </w:tc>
              <w:tc>
                <w:tcPr>
                  <w:tcW w:w="7087" w:type="dxa"/>
                  <w:tcBorders>
                    <w:top w:val="single" w:sz="4" w:space="0" w:color="auto"/>
                    <w:left w:val="single" w:sz="4" w:space="0" w:color="auto"/>
                    <w:bottom w:val="single" w:sz="4" w:space="0" w:color="auto"/>
                    <w:right w:val="single" w:sz="4" w:space="0" w:color="auto"/>
                  </w:tcBorders>
                </w:tcPr>
                <w:p w14:paraId="262D0CA3" w14:textId="77777777" w:rsidR="006337AE" w:rsidRPr="00A736CF" w:rsidRDefault="006337AE" w:rsidP="00366B18">
                  <w:pPr>
                    <w:ind w:left="360" w:hanging="360"/>
                    <w:rPr>
                      <w:color w:val="353838"/>
                      <w:sz w:val="18"/>
                      <w:szCs w:val="18"/>
                    </w:rPr>
                  </w:pPr>
                  <w:r w:rsidRPr="00A736CF">
                    <w:rPr>
                      <w:color w:val="353838"/>
                      <w:sz w:val="18"/>
                      <w:szCs w:val="18"/>
                    </w:rPr>
                    <w:t xml:space="preserve">220cd/m2 </w:t>
                  </w:r>
                </w:p>
              </w:tc>
            </w:tr>
            <w:tr w:rsidR="006337AE" w:rsidRPr="00713C8E" w14:paraId="767B0EB2" w14:textId="77777777" w:rsidTr="00C51101">
              <w:trPr>
                <w:trHeight w:val="904"/>
              </w:trPr>
              <w:tc>
                <w:tcPr>
                  <w:tcW w:w="3184" w:type="dxa"/>
                  <w:tcBorders>
                    <w:top w:val="single" w:sz="4" w:space="0" w:color="auto"/>
                    <w:left w:val="single" w:sz="4" w:space="0" w:color="auto"/>
                    <w:bottom w:val="single" w:sz="4" w:space="0" w:color="auto"/>
                    <w:right w:val="single" w:sz="4" w:space="0" w:color="auto"/>
                  </w:tcBorders>
                </w:tcPr>
                <w:p w14:paraId="29FD3FB5" w14:textId="77777777" w:rsidR="006337AE" w:rsidRPr="00A736CF" w:rsidRDefault="006337AE" w:rsidP="00366B18">
                  <w:pPr>
                    <w:ind w:left="360" w:hanging="360"/>
                    <w:rPr>
                      <w:color w:val="353838"/>
                      <w:sz w:val="18"/>
                      <w:szCs w:val="18"/>
                    </w:rPr>
                  </w:pPr>
                  <w:r w:rsidRPr="00A736CF">
                    <w:rPr>
                      <w:color w:val="353838"/>
                      <w:sz w:val="18"/>
                      <w:szCs w:val="18"/>
                    </w:rPr>
                    <w:t xml:space="preserve">Typ testu </w:t>
                  </w:r>
                </w:p>
              </w:tc>
              <w:tc>
                <w:tcPr>
                  <w:tcW w:w="7087" w:type="dxa"/>
                  <w:tcBorders>
                    <w:top w:val="single" w:sz="4" w:space="0" w:color="auto"/>
                    <w:left w:val="single" w:sz="4" w:space="0" w:color="auto"/>
                    <w:bottom w:val="single" w:sz="4" w:space="0" w:color="auto"/>
                    <w:right w:val="single" w:sz="4" w:space="0" w:color="auto"/>
                  </w:tcBorders>
                </w:tcPr>
                <w:p w14:paraId="7381C73C" w14:textId="77777777" w:rsidR="006337AE" w:rsidRPr="00A736CF" w:rsidRDefault="006337AE" w:rsidP="00366B18">
                  <w:pPr>
                    <w:ind w:left="360" w:hanging="360"/>
                    <w:rPr>
                      <w:color w:val="353838"/>
                      <w:sz w:val="18"/>
                      <w:szCs w:val="18"/>
                    </w:rPr>
                  </w:pPr>
                  <w:r w:rsidRPr="00A736CF">
                    <w:rPr>
                      <w:color w:val="353838"/>
                      <w:sz w:val="18"/>
                      <w:szCs w:val="18"/>
                    </w:rPr>
                    <w:t xml:space="preserve">• litery, </w:t>
                  </w:r>
                </w:p>
                <w:p w14:paraId="54C549BF" w14:textId="77777777" w:rsidR="006337AE" w:rsidRPr="00A736CF" w:rsidRDefault="006337AE" w:rsidP="00366B18">
                  <w:pPr>
                    <w:ind w:left="360" w:hanging="360"/>
                    <w:rPr>
                      <w:color w:val="353838"/>
                      <w:sz w:val="18"/>
                      <w:szCs w:val="18"/>
                    </w:rPr>
                  </w:pPr>
                  <w:r w:rsidRPr="00A736CF">
                    <w:rPr>
                      <w:color w:val="353838"/>
                      <w:sz w:val="18"/>
                      <w:szCs w:val="18"/>
                    </w:rPr>
                    <w:t xml:space="preserve">• obrazki, </w:t>
                  </w:r>
                </w:p>
                <w:p w14:paraId="2FAB1574" w14:textId="77777777" w:rsidR="006337AE" w:rsidRPr="00A736CF" w:rsidRDefault="006337AE" w:rsidP="00366B18">
                  <w:pPr>
                    <w:ind w:left="360" w:hanging="360"/>
                    <w:rPr>
                      <w:color w:val="353838"/>
                      <w:sz w:val="18"/>
                      <w:szCs w:val="18"/>
                    </w:rPr>
                  </w:pPr>
                  <w:r w:rsidRPr="00A736CF">
                    <w:rPr>
                      <w:color w:val="353838"/>
                      <w:sz w:val="18"/>
                      <w:szCs w:val="18"/>
                    </w:rPr>
                    <w:t xml:space="preserve">• cyfry, </w:t>
                  </w:r>
                </w:p>
                <w:p w14:paraId="5162E0A7" w14:textId="77777777" w:rsidR="006337AE" w:rsidRPr="00A736CF" w:rsidRDefault="006337AE" w:rsidP="00366B18">
                  <w:pPr>
                    <w:ind w:left="360" w:hanging="360"/>
                    <w:rPr>
                      <w:color w:val="353838"/>
                      <w:sz w:val="18"/>
                      <w:szCs w:val="18"/>
                    </w:rPr>
                  </w:pPr>
                  <w:r w:rsidRPr="00A736CF">
                    <w:rPr>
                      <w:color w:val="353838"/>
                      <w:sz w:val="18"/>
                      <w:szCs w:val="18"/>
                    </w:rPr>
                    <w:t xml:space="preserve">• E Snellena, </w:t>
                  </w:r>
                </w:p>
                <w:p w14:paraId="59513484" w14:textId="77777777" w:rsidR="006337AE" w:rsidRPr="00A736CF" w:rsidRDefault="006337AE" w:rsidP="00366B18">
                  <w:pPr>
                    <w:ind w:left="360" w:hanging="360"/>
                    <w:rPr>
                      <w:color w:val="353838"/>
                      <w:sz w:val="18"/>
                      <w:szCs w:val="18"/>
                    </w:rPr>
                  </w:pPr>
                  <w:r w:rsidRPr="00A736CF">
                    <w:rPr>
                      <w:color w:val="353838"/>
                      <w:sz w:val="18"/>
                      <w:szCs w:val="18"/>
                    </w:rPr>
                    <w:t xml:space="preserve">• pierścienie Landolta, </w:t>
                  </w:r>
                </w:p>
                <w:p w14:paraId="1B58A198" w14:textId="77777777" w:rsidR="006337AE" w:rsidRPr="00A736CF" w:rsidRDefault="006337AE" w:rsidP="00366B18">
                  <w:pPr>
                    <w:ind w:left="360" w:hanging="360"/>
                    <w:rPr>
                      <w:color w:val="353838"/>
                      <w:sz w:val="18"/>
                      <w:szCs w:val="18"/>
                    </w:rPr>
                  </w:pPr>
                  <w:r w:rsidRPr="00A736CF">
                    <w:rPr>
                      <w:color w:val="353838"/>
                      <w:sz w:val="18"/>
                      <w:szCs w:val="18"/>
                    </w:rPr>
                    <w:t xml:space="preserve">• panel czerwono-zielony, </w:t>
                  </w:r>
                </w:p>
                <w:p w14:paraId="323BFE70" w14:textId="77777777" w:rsidR="006337AE" w:rsidRPr="00A736CF" w:rsidRDefault="006337AE" w:rsidP="00366B18">
                  <w:pPr>
                    <w:ind w:left="360" w:hanging="360"/>
                    <w:rPr>
                      <w:color w:val="353838"/>
                      <w:sz w:val="18"/>
                      <w:szCs w:val="18"/>
                    </w:rPr>
                  </w:pPr>
                  <w:r w:rsidRPr="00A736CF">
                    <w:rPr>
                      <w:color w:val="353838"/>
                      <w:sz w:val="18"/>
                      <w:szCs w:val="18"/>
                    </w:rPr>
                    <w:t xml:space="preserve">• podwójny panel polaryzacyjny, </w:t>
                  </w:r>
                </w:p>
                <w:p w14:paraId="429CEDB2" w14:textId="77777777" w:rsidR="006337AE" w:rsidRPr="00A736CF" w:rsidRDefault="006337AE" w:rsidP="00366B18">
                  <w:pPr>
                    <w:ind w:left="360" w:hanging="360"/>
                    <w:rPr>
                      <w:color w:val="353838"/>
                      <w:sz w:val="18"/>
                      <w:szCs w:val="18"/>
                    </w:rPr>
                  </w:pPr>
                  <w:r w:rsidRPr="00A736CF">
                    <w:rPr>
                      <w:color w:val="353838"/>
                      <w:sz w:val="18"/>
                      <w:szCs w:val="18"/>
                    </w:rPr>
                    <w:t xml:space="preserve">• test astygmatyzmu, </w:t>
                  </w:r>
                </w:p>
                <w:p w14:paraId="1957ABCB" w14:textId="77777777" w:rsidR="006337AE" w:rsidRPr="00A736CF" w:rsidRDefault="006337AE" w:rsidP="00366B18">
                  <w:pPr>
                    <w:ind w:left="360" w:hanging="360"/>
                    <w:rPr>
                      <w:color w:val="353838"/>
                      <w:sz w:val="18"/>
                      <w:szCs w:val="18"/>
                    </w:rPr>
                  </w:pPr>
                  <w:r w:rsidRPr="00A736CF">
                    <w:rPr>
                      <w:color w:val="353838"/>
                      <w:sz w:val="18"/>
                      <w:szCs w:val="18"/>
                    </w:rPr>
                    <w:t xml:space="preserve">• punkt fiksacyjny, </w:t>
                  </w:r>
                </w:p>
                <w:p w14:paraId="53665453" w14:textId="77777777" w:rsidR="006337AE" w:rsidRPr="00A736CF" w:rsidRDefault="006337AE" w:rsidP="00366B18">
                  <w:pPr>
                    <w:ind w:left="360" w:hanging="360"/>
                    <w:rPr>
                      <w:color w:val="353838"/>
                      <w:sz w:val="18"/>
                      <w:szCs w:val="18"/>
                    </w:rPr>
                  </w:pPr>
                  <w:r w:rsidRPr="00A736CF">
                    <w:rPr>
                      <w:color w:val="353838"/>
                      <w:sz w:val="18"/>
                      <w:szCs w:val="18"/>
                    </w:rPr>
                    <w:t xml:space="preserve">• binokularny </w:t>
                  </w:r>
                </w:p>
                <w:p w14:paraId="17BDDC3B" w14:textId="77777777" w:rsidR="006337AE" w:rsidRPr="00A736CF" w:rsidRDefault="006337AE" w:rsidP="00366B18">
                  <w:pPr>
                    <w:ind w:left="360" w:hanging="360"/>
                    <w:rPr>
                      <w:color w:val="353838"/>
                      <w:sz w:val="18"/>
                      <w:szCs w:val="18"/>
                    </w:rPr>
                  </w:pPr>
                  <w:r w:rsidRPr="00A736CF">
                    <w:rPr>
                      <w:color w:val="353838"/>
                      <w:sz w:val="18"/>
                      <w:szCs w:val="18"/>
                    </w:rPr>
                    <w:t xml:space="preserve">• cylinder krzyżowy, </w:t>
                  </w:r>
                </w:p>
                <w:p w14:paraId="69B6825F" w14:textId="77777777" w:rsidR="006337AE" w:rsidRPr="00A736CF" w:rsidRDefault="006337AE" w:rsidP="00366B18">
                  <w:pPr>
                    <w:ind w:left="360" w:hanging="360"/>
                    <w:rPr>
                      <w:color w:val="353838"/>
                      <w:sz w:val="18"/>
                      <w:szCs w:val="18"/>
                    </w:rPr>
                  </w:pPr>
                  <w:r w:rsidRPr="00A736CF">
                    <w:rPr>
                      <w:color w:val="353838"/>
                      <w:sz w:val="18"/>
                      <w:szCs w:val="18"/>
                    </w:rPr>
                    <w:t xml:space="preserve">• test Schrober’a, </w:t>
                  </w:r>
                </w:p>
                <w:p w14:paraId="19B46688" w14:textId="77777777" w:rsidR="006337AE" w:rsidRPr="00A736CF" w:rsidRDefault="006337AE" w:rsidP="00366B18">
                  <w:pPr>
                    <w:ind w:left="360" w:hanging="360"/>
                    <w:rPr>
                      <w:color w:val="353838"/>
                      <w:sz w:val="18"/>
                      <w:szCs w:val="18"/>
                    </w:rPr>
                  </w:pPr>
                  <w:r w:rsidRPr="00A736CF">
                    <w:rPr>
                      <w:color w:val="353838"/>
                      <w:sz w:val="18"/>
                      <w:szCs w:val="18"/>
                    </w:rPr>
                    <w:t xml:space="preserve">• test Worth’a, </w:t>
                  </w:r>
                </w:p>
                <w:p w14:paraId="38CE3816" w14:textId="77777777" w:rsidR="006337AE" w:rsidRPr="00A736CF" w:rsidRDefault="006337AE" w:rsidP="00366B18">
                  <w:pPr>
                    <w:ind w:left="360" w:hanging="360"/>
                    <w:rPr>
                      <w:color w:val="353838"/>
                      <w:sz w:val="18"/>
                      <w:szCs w:val="18"/>
                    </w:rPr>
                  </w:pPr>
                  <w:r w:rsidRPr="00A736CF">
                    <w:rPr>
                      <w:color w:val="353838"/>
                      <w:sz w:val="18"/>
                      <w:szCs w:val="18"/>
                    </w:rPr>
                    <w:t xml:space="preserve">• test Stereo, </w:t>
                  </w:r>
                </w:p>
                <w:p w14:paraId="5A4A852C" w14:textId="77777777" w:rsidR="006337AE" w:rsidRPr="00A736CF" w:rsidRDefault="006337AE" w:rsidP="00366B18">
                  <w:pPr>
                    <w:ind w:left="360" w:hanging="360"/>
                    <w:rPr>
                      <w:color w:val="353838"/>
                      <w:sz w:val="18"/>
                      <w:szCs w:val="18"/>
                    </w:rPr>
                  </w:pPr>
                  <w:r w:rsidRPr="00A736CF">
                    <w:rPr>
                      <w:color w:val="353838"/>
                      <w:sz w:val="18"/>
                      <w:szCs w:val="18"/>
                    </w:rPr>
                    <w:t xml:space="preserve">• balans dwukolorowy, </w:t>
                  </w:r>
                </w:p>
                <w:p w14:paraId="77E3D960" w14:textId="77777777" w:rsidR="006337AE" w:rsidRPr="00A736CF" w:rsidRDefault="006337AE" w:rsidP="00366B18">
                  <w:pPr>
                    <w:ind w:left="360" w:hanging="360"/>
                    <w:rPr>
                      <w:color w:val="353838"/>
                      <w:sz w:val="18"/>
                      <w:szCs w:val="18"/>
                    </w:rPr>
                  </w:pPr>
                  <w:r w:rsidRPr="00A736CF">
                    <w:rPr>
                      <w:color w:val="353838"/>
                      <w:sz w:val="18"/>
                      <w:szCs w:val="18"/>
                    </w:rPr>
                    <w:t xml:space="preserve">• foria / foria z fiksacją, </w:t>
                  </w:r>
                </w:p>
                <w:p w14:paraId="7B172365" w14:textId="77777777" w:rsidR="006337AE" w:rsidRPr="00A736CF" w:rsidRDefault="006337AE" w:rsidP="00366B18">
                  <w:pPr>
                    <w:ind w:left="360" w:hanging="360"/>
                    <w:rPr>
                      <w:color w:val="353838"/>
                      <w:sz w:val="18"/>
                      <w:szCs w:val="18"/>
                    </w:rPr>
                  </w:pPr>
                  <w:r w:rsidRPr="00A736CF">
                    <w:rPr>
                      <w:color w:val="353838"/>
                      <w:sz w:val="18"/>
                      <w:szCs w:val="18"/>
                    </w:rPr>
                    <w:t xml:space="preserve">• vertical i horizontal coincidence, </w:t>
                  </w:r>
                </w:p>
                <w:p w14:paraId="41B5CCB5" w14:textId="77777777" w:rsidR="006337AE" w:rsidRPr="00A736CF" w:rsidRDefault="006337AE" w:rsidP="00366B18">
                  <w:pPr>
                    <w:ind w:left="360" w:hanging="360"/>
                    <w:rPr>
                      <w:color w:val="353838"/>
                      <w:sz w:val="18"/>
                      <w:szCs w:val="18"/>
                    </w:rPr>
                  </w:pPr>
                  <w:r w:rsidRPr="00A736CF">
                    <w:rPr>
                      <w:color w:val="353838"/>
                      <w:sz w:val="18"/>
                      <w:szCs w:val="18"/>
                    </w:rPr>
                    <w:t xml:space="preserve">• maska pionowa, pozioma pojedyncza, czerwono-zielona pojedynczy znak. </w:t>
                  </w:r>
                </w:p>
              </w:tc>
            </w:tr>
            <w:tr w:rsidR="006337AE" w:rsidRPr="00713C8E" w14:paraId="47B3FE01" w14:textId="77777777" w:rsidTr="00C51101">
              <w:trPr>
                <w:trHeight w:val="904"/>
              </w:trPr>
              <w:tc>
                <w:tcPr>
                  <w:tcW w:w="3184" w:type="dxa"/>
                  <w:tcBorders>
                    <w:top w:val="single" w:sz="4" w:space="0" w:color="auto"/>
                    <w:left w:val="single" w:sz="4" w:space="0" w:color="auto"/>
                    <w:bottom w:val="single" w:sz="4" w:space="0" w:color="auto"/>
                    <w:right w:val="single" w:sz="4" w:space="0" w:color="auto"/>
                  </w:tcBorders>
                </w:tcPr>
                <w:p w14:paraId="69EFC5C9" w14:textId="77777777" w:rsidR="006337AE" w:rsidRPr="00A736CF" w:rsidRDefault="006337AE" w:rsidP="00366B18">
                  <w:pPr>
                    <w:ind w:left="360" w:hanging="360"/>
                    <w:rPr>
                      <w:color w:val="353838"/>
                      <w:sz w:val="18"/>
                      <w:szCs w:val="18"/>
                    </w:rPr>
                  </w:pPr>
                  <w:r w:rsidRPr="00A736CF">
                    <w:rPr>
                      <w:color w:val="353838"/>
                      <w:sz w:val="18"/>
                      <w:szCs w:val="18"/>
                    </w:rPr>
                    <w:t xml:space="preserve">W zestawie </w:t>
                  </w:r>
                </w:p>
              </w:tc>
              <w:tc>
                <w:tcPr>
                  <w:tcW w:w="7087" w:type="dxa"/>
                  <w:tcBorders>
                    <w:top w:val="single" w:sz="4" w:space="0" w:color="auto"/>
                    <w:left w:val="single" w:sz="4" w:space="0" w:color="auto"/>
                    <w:bottom w:val="single" w:sz="4" w:space="0" w:color="auto"/>
                    <w:right w:val="single" w:sz="4" w:space="0" w:color="auto"/>
                  </w:tcBorders>
                </w:tcPr>
                <w:p w14:paraId="2E83AB6E" w14:textId="77777777" w:rsidR="006337AE" w:rsidRPr="00A736CF" w:rsidRDefault="006337AE" w:rsidP="00366B18">
                  <w:pPr>
                    <w:ind w:left="360" w:hanging="360"/>
                    <w:rPr>
                      <w:color w:val="353838"/>
                      <w:sz w:val="18"/>
                      <w:szCs w:val="18"/>
                    </w:rPr>
                  </w:pPr>
                </w:p>
                <w:p w14:paraId="0C5454A9" w14:textId="77777777" w:rsidR="006337AE" w:rsidRPr="00A736CF" w:rsidRDefault="006337AE" w:rsidP="00366B18">
                  <w:pPr>
                    <w:ind w:left="360" w:hanging="360"/>
                    <w:rPr>
                      <w:color w:val="353838"/>
                      <w:sz w:val="18"/>
                      <w:szCs w:val="18"/>
                    </w:rPr>
                  </w:pPr>
                  <w:r w:rsidRPr="00A736CF">
                    <w:rPr>
                      <w:color w:val="353838"/>
                      <w:sz w:val="18"/>
                      <w:szCs w:val="18"/>
                    </w:rPr>
                    <w:t xml:space="preserve">• rzutnik </w:t>
                  </w:r>
                </w:p>
                <w:p w14:paraId="1A4085A1" w14:textId="77777777" w:rsidR="006337AE" w:rsidRPr="00A736CF" w:rsidRDefault="006337AE" w:rsidP="00366B18">
                  <w:pPr>
                    <w:ind w:left="360" w:hanging="360"/>
                    <w:rPr>
                      <w:color w:val="353838"/>
                      <w:sz w:val="18"/>
                      <w:szCs w:val="18"/>
                    </w:rPr>
                  </w:pPr>
                  <w:r w:rsidRPr="00A736CF">
                    <w:rPr>
                      <w:color w:val="353838"/>
                      <w:sz w:val="18"/>
                      <w:szCs w:val="18"/>
                    </w:rPr>
                    <w:t xml:space="preserve">• tablica </w:t>
                  </w:r>
                </w:p>
                <w:p w14:paraId="385327BD" w14:textId="77777777" w:rsidR="006337AE" w:rsidRPr="00A736CF" w:rsidRDefault="006337AE" w:rsidP="00366B18">
                  <w:pPr>
                    <w:ind w:left="360" w:hanging="360"/>
                    <w:rPr>
                      <w:color w:val="353838"/>
                      <w:sz w:val="18"/>
                      <w:szCs w:val="18"/>
                    </w:rPr>
                  </w:pPr>
                  <w:r w:rsidRPr="00A736CF">
                    <w:rPr>
                      <w:color w:val="353838"/>
                      <w:sz w:val="18"/>
                      <w:szCs w:val="18"/>
                    </w:rPr>
                    <w:t xml:space="preserve">• pilot </w:t>
                  </w:r>
                </w:p>
                <w:p w14:paraId="6928449D" w14:textId="77777777" w:rsidR="006337AE" w:rsidRPr="00A736CF" w:rsidRDefault="006337AE" w:rsidP="00366B18">
                  <w:pPr>
                    <w:ind w:left="360" w:hanging="360"/>
                    <w:rPr>
                      <w:color w:val="353838"/>
                      <w:sz w:val="18"/>
                      <w:szCs w:val="18"/>
                    </w:rPr>
                  </w:pPr>
                  <w:r w:rsidRPr="00A736CF">
                    <w:rPr>
                      <w:color w:val="353838"/>
                      <w:sz w:val="18"/>
                      <w:szCs w:val="18"/>
                    </w:rPr>
                    <w:t xml:space="preserve">• okulary czerwono-zielone </w:t>
                  </w:r>
                </w:p>
                <w:p w14:paraId="48DD3BC3" w14:textId="77777777" w:rsidR="006337AE" w:rsidRPr="00A736CF" w:rsidRDefault="006337AE" w:rsidP="00366B18">
                  <w:pPr>
                    <w:ind w:left="360" w:hanging="360"/>
                    <w:rPr>
                      <w:color w:val="353838"/>
                      <w:sz w:val="18"/>
                      <w:szCs w:val="18"/>
                    </w:rPr>
                  </w:pPr>
                  <w:r w:rsidRPr="00A736CF">
                    <w:rPr>
                      <w:color w:val="353838"/>
                      <w:sz w:val="18"/>
                      <w:szCs w:val="18"/>
                    </w:rPr>
                    <w:t xml:space="preserve">• okulary polaryzacyjne </w:t>
                  </w:r>
                </w:p>
                <w:p w14:paraId="6A4A83ED" w14:textId="77777777" w:rsidR="006337AE" w:rsidRPr="00A736CF" w:rsidRDefault="006337AE" w:rsidP="00366B18">
                  <w:pPr>
                    <w:ind w:left="360" w:hanging="360"/>
                    <w:rPr>
                      <w:color w:val="353838"/>
                      <w:sz w:val="18"/>
                      <w:szCs w:val="18"/>
                    </w:rPr>
                  </w:pPr>
                </w:p>
              </w:tc>
            </w:tr>
          </w:tbl>
          <w:p w14:paraId="5F243D36" w14:textId="77777777" w:rsidR="006337AE" w:rsidRPr="00713C8E" w:rsidRDefault="006337AE" w:rsidP="00366B18">
            <w:pPr>
              <w:rPr>
                <w:color w:val="353838"/>
                <w:sz w:val="18"/>
                <w:szCs w:val="18"/>
              </w:rPr>
            </w:pPr>
          </w:p>
          <w:p w14:paraId="0C4D1A16" w14:textId="77777777" w:rsidR="006337AE" w:rsidRPr="00713C8E" w:rsidRDefault="006337AE" w:rsidP="00366B18">
            <w:pPr>
              <w:ind w:left="360" w:hanging="360"/>
              <w:rPr>
                <w:color w:val="353838"/>
                <w:sz w:val="18"/>
                <w:szCs w:val="18"/>
              </w:rPr>
            </w:pPr>
          </w:p>
        </w:tc>
        <w:tc>
          <w:tcPr>
            <w:tcW w:w="1968" w:type="dxa"/>
            <w:tcBorders>
              <w:bottom w:val="single" w:sz="4" w:space="0" w:color="auto"/>
            </w:tcBorders>
          </w:tcPr>
          <w:p w14:paraId="04EE6CD4" w14:textId="7A03FD9D" w:rsidR="006337AE" w:rsidRPr="00713C8E" w:rsidRDefault="006337AE" w:rsidP="00366B18">
            <w:pPr>
              <w:widowControl/>
              <w:suppressAutoHyphens w:val="0"/>
              <w:autoSpaceDE/>
              <w:jc w:val="center"/>
              <w:rPr>
                <w:color w:val="000000"/>
                <w:sz w:val="18"/>
                <w:szCs w:val="18"/>
                <w:lang w:eastAsia="pl-PL"/>
              </w:rPr>
            </w:pPr>
            <w:r>
              <w:rPr>
                <w:color w:val="000000"/>
                <w:sz w:val="18"/>
                <w:szCs w:val="18"/>
                <w:lang w:eastAsia="pl-PL"/>
              </w:rPr>
              <w:lastRenderedPageBreak/>
              <w:t>Zamawiający nie zmienia zapisów SIWZ</w:t>
            </w:r>
          </w:p>
        </w:tc>
      </w:tr>
      <w:tr w:rsidR="006337AE" w:rsidRPr="00713C8E" w14:paraId="1CB7A305" w14:textId="77777777" w:rsidTr="006337AE">
        <w:trPr>
          <w:trHeight w:val="288"/>
        </w:trPr>
        <w:tc>
          <w:tcPr>
            <w:tcW w:w="562" w:type="dxa"/>
            <w:tcBorders>
              <w:right w:val="nil"/>
            </w:tcBorders>
            <w:shd w:val="clear" w:color="auto" w:fill="D5DCE4" w:themeFill="text2" w:themeFillTint="33"/>
          </w:tcPr>
          <w:p w14:paraId="10E7C660" w14:textId="77777777" w:rsidR="006337AE" w:rsidRPr="00713C8E" w:rsidRDefault="006337AE" w:rsidP="00366B18">
            <w:pPr>
              <w:widowControl/>
              <w:suppressAutoHyphens w:val="0"/>
              <w:autoSpaceDE/>
              <w:rPr>
                <w:b/>
                <w:bCs/>
                <w:color w:val="000000"/>
                <w:sz w:val="18"/>
                <w:szCs w:val="18"/>
                <w:lang w:eastAsia="pl-PL"/>
              </w:rPr>
            </w:pPr>
          </w:p>
        </w:tc>
        <w:tc>
          <w:tcPr>
            <w:tcW w:w="11340" w:type="dxa"/>
            <w:tcBorders>
              <w:left w:val="nil"/>
              <w:right w:val="nil"/>
            </w:tcBorders>
            <w:shd w:val="clear" w:color="auto" w:fill="D5DCE4" w:themeFill="text2" w:themeFillTint="33"/>
            <w:noWrap/>
            <w:hideMark/>
          </w:tcPr>
          <w:p w14:paraId="26B210CA" w14:textId="77777777" w:rsidR="006337AE" w:rsidRPr="00713C8E" w:rsidRDefault="006337AE" w:rsidP="00366B18">
            <w:pPr>
              <w:ind w:left="360" w:hanging="360"/>
              <w:rPr>
                <w:b/>
                <w:bCs/>
                <w:color w:val="000000"/>
                <w:sz w:val="18"/>
                <w:szCs w:val="18"/>
                <w:lang w:eastAsia="pl-PL"/>
              </w:rPr>
            </w:pPr>
            <w:r w:rsidRPr="00713C8E">
              <w:rPr>
                <w:b/>
                <w:bCs/>
                <w:color w:val="000000"/>
                <w:sz w:val="18"/>
                <w:szCs w:val="18"/>
                <w:lang w:eastAsia="pl-PL"/>
              </w:rPr>
              <w:t>P15-lampa szczelinowa</w:t>
            </w:r>
          </w:p>
        </w:tc>
        <w:tc>
          <w:tcPr>
            <w:tcW w:w="1968" w:type="dxa"/>
            <w:tcBorders>
              <w:left w:val="nil"/>
              <w:right w:val="single" w:sz="4" w:space="0" w:color="auto"/>
            </w:tcBorders>
            <w:shd w:val="clear" w:color="auto" w:fill="D5DCE4" w:themeFill="text2" w:themeFillTint="33"/>
          </w:tcPr>
          <w:p w14:paraId="183AECE7" w14:textId="77777777" w:rsidR="006337AE" w:rsidRPr="00713C8E" w:rsidRDefault="006337AE" w:rsidP="00366B18">
            <w:pPr>
              <w:widowControl/>
              <w:suppressAutoHyphens w:val="0"/>
              <w:autoSpaceDE/>
              <w:jc w:val="center"/>
              <w:rPr>
                <w:b/>
                <w:bCs/>
                <w:color w:val="000000"/>
                <w:sz w:val="18"/>
                <w:szCs w:val="18"/>
                <w:lang w:eastAsia="pl-PL"/>
              </w:rPr>
            </w:pPr>
          </w:p>
        </w:tc>
      </w:tr>
      <w:tr w:rsidR="006337AE" w:rsidRPr="00713C8E" w14:paraId="562B22E5" w14:textId="77777777" w:rsidTr="006337AE">
        <w:trPr>
          <w:trHeight w:val="288"/>
        </w:trPr>
        <w:tc>
          <w:tcPr>
            <w:tcW w:w="562" w:type="dxa"/>
            <w:tcBorders>
              <w:bottom w:val="single" w:sz="4" w:space="0" w:color="auto"/>
            </w:tcBorders>
          </w:tcPr>
          <w:p w14:paraId="4BF5B96D" w14:textId="77777777" w:rsidR="006337AE" w:rsidRPr="00713C8E" w:rsidRDefault="006337AE" w:rsidP="00366B18">
            <w:pPr>
              <w:pStyle w:val="Akapitzlist"/>
              <w:numPr>
                <w:ilvl w:val="0"/>
                <w:numId w:val="3"/>
              </w:numPr>
              <w:ind w:hanging="720"/>
              <w:rPr>
                <w:color w:val="000000"/>
                <w:lang w:eastAsia="pl-PL"/>
              </w:rPr>
            </w:pPr>
          </w:p>
        </w:tc>
        <w:tc>
          <w:tcPr>
            <w:tcW w:w="11340" w:type="dxa"/>
            <w:tcBorders>
              <w:bottom w:val="single" w:sz="4" w:space="0" w:color="auto"/>
            </w:tcBorders>
            <w:noWrap/>
          </w:tcPr>
          <w:p w14:paraId="2CD776CC" w14:textId="77777777" w:rsidR="006337AE" w:rsidRPr="00713C8E" w:rsidRDefault="006337AE" w:rsidP="00366B18">
            <w:pPr>
              <w:pStyle w:val="Tekstpodstawowy"/>
              <w:ind w:left="132"/>
              <w:rPr>
                <w:rFonts w:ascii="Arial" w:hAnsi="Arial" w:cs="Arial"/>
                <w:sz w:val="18"/>
                <w:szCs w:val="18"/>
              </w:rPr>
            </w:pPr>
            <w:r w:rsidRPr="00713C8E">
              <w:rPr>
                <w:rFonts w:ascii="Arial" w:hAnsi="Arial" w:cs="Arial"/>
                <w:color w:val="353838"/>
                <w:sz w:val="18"/>
                <w:szCs w:val="18"/>
              </w:rPr>
              <w:t>Dotyczy pakietu nr. 15</w:t>
            </w:r>
          </w:p>
          <w:p w14:paraId="60F52EAC" w14:textId="77777777" w:rsidR="006337AE" w:rsidRPr="00713C8E" w:rsidRDefault="006337AE" w:rsidP="00366B18">
            <w:pPr>
              <w:pStyle w:val="Tekstpodstawowy"/>
              <w:ind w:left="132"/>
              <w:rPr>
                <w:rFonts w:ascii="Arial" w:hAnsi="Arial" w:cs="Arial"/>
                <w:sz w:val="18"/>
                <w:szCs w:val="18"/>
              </w:rPr>
            </w:pPr>
            <w:r w:rsidRPr="00713C8E">
              <w:rPr>
                <w:rFonts w:ascii="Arial" w:hAnsi="Arial" w:cs="Arial"/>
                <w:color w:val="353838"/>
                <w:sz w:val="18"/>
                <w:szCs w:val="18"/>
              </w:rPr>
              <w:t>Czy Zamawiający dopuści lampę szczelinową o parametrach podanych poniżej ?</w:t>
            </w:r>
          </w:p>
          <w:tbl>
            <w:tblPr>
              <w:tblStyle w:val="TableNormal"/>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4"/>
              <w:gridCol w:w="8852"/>
            </w:tblGrid>
            <w:tr w:rsidR="006337AE" w:rsidRPr="00713C8E" w14:paraId="03847B8B" w14:textId="77777777" w:rsidTr="00504A01">
              <w:trPr>
                <w:trHeight w:val="325"/>
              </w:trPr>
              <w:tc>
                <w:tcPr>
                  <w:tcW w:w="774" w:type="dxa"/>
                </w:tcPr>
                <w:p w14:paraId="390C7006" w14:textId="77777777" w:rsidR="006337AE" w:rsidRPr="00713C8E" w:rsidRDefault="006337AE" w:rsidP="00366B18">
                  <w:pPr>
                    <w:pStyle w:val="TableParagraph"/>
                    <w:ind w:left="90"/>
                    <w:rPr>
                      <w:sz w:val="18"/>
                      <w:szCs w:val="18"/>
                    </w:rPr>
                  </w:pPr>
                  <w:r w:rsidRPr="00713C8E">
                    <w:rPr>
                      <w:sz w:val="18"/>
                      <w:szCs w:val="18"/>
                    </w:rPr>
                    <w:t>L.p.</w:t>
                  </w:r>
                </w:p>
              </w:tc>
              <w:tc>
                <w:tcPr>
                  <w:tcW w:w="8852" w:type="dxa"/>
                </w:tcPr>
                <w:p w14:paraId="2D327378" w14:textId="77777777" w:rsidR="006337AE" w:rsidRPr="00713C8E" w:rsidRDefault="006337AE" w:rsidP="00366B18">
                  <w:pPr>
                    <w:pStyle w:val="TableParagraph"/>
                    <w:rPr>
                      <w:b/>
                      <w:sz w:val="18"/>
                      <w:szCs w:val="18"/>
                    </w:rPr>
                  </w:pPr>
                  <w:r w:rsidRPr="00713C8E">
                    <w:rPr>
                      <w:b/>
                      <w:sz w:val="18"/>
                      <w:szCs w:val="18"/>
                    </w:rPr>
                    <w:t>OPIS FUNKCJONALNOŚCI</w:t>
                  </w:r>
                </w:p>
              </w:tc>
            </w:tr>
            <w:tr w:rsidR="006337AE" w:rsidRPr="00713C8E" w14:paraId="7D9A78C0" w14:textId="77777777" w:rsidTr="00504A01">
              <w:trPr>
                <w:trHeight w:val="275"/>
              </w:trPr>
              <w:tc>
                <w:tcPr>
                  <w:tcW w:w="774" w:type="dxa"/>
                </w:tcPr>
                <w:p w14:paraId="0C8438C6" w14:textId="77777777" w:rsidR="006337AE" w:rsidRPr="00713C8E" w:rsidRDefault="006337AE" w:rsidP="00366B18">
                  <w:pPr>
                    <w:pStyle w:val="TableParagraph"/>
                    <w:ind w:left="71"/>
                    <w:rPr>
                      <w:sz w:val="18"/>
                      <w:szCs w:val="18"/>
                    </w:rPr>
                  </w:pPr>
                  <w:r w:rsidRPr="00713C8E">
                    <w:rPr>
                      <w:sz w:val="18"/>
                      <w:szCs w:val="18"/>
                    </w:rPr>
                    <w:t>1.</w:t>
                  </w:r>
                </w:p>
              </w:tc>
              <w:tc>
                <w:tcPr>
                  <w:tcW w:w="8852" w:type="dxa"/>
                </w:tcPr>
                <w:p w14:paraId="4782BD06" w14:textId="77777777" w:rsidR="006337AE" w:rsidRPr="00713C8E" w:rsidRDefault="006337AE" w:rsidP="00366B18">
                  <w:pPr>
                    <w:pStyle w:val="TableParagraph"/>
                    <w:rPr>
                      <w:sz w:val="18"/>
                      <w:szCs w:val="18"/>
                    </w:rPr>
                  </w:pPr>
                  <w:r w:rsidRPr="00713C8E">
                    <w:rPr>
                      <w:sz w:val="18"/>
                      <w:szCs w:val="18"/>
                    </w:rPr>
                    <w:t>Halogenowe źródło światła 12V/50 W</w:t>
                  </w:r>
                </w:p>
              </w:tc>
            </w:tr>
            <w:tr w:rsidR="006337AE" w:rsidRPr="00713C8E" w14:paraId="6BF5FB47" w14:textId="77777777" w:rsidTr="00504A01">
              <w:trPr>
                <w:trHeight w:val="275"/>
              </w:trPr>
              <w:tc>
                <w:tcPr>
                  <w:tcW w:w="774" w:type="dxa"/>
                </w:tcPr>
                <w:p w14:paraId="2A175B55" w14:textId="77777777" w:rsidR="006337AE" w:rsidRPr="00713C8E" w:rsidRDefault="006337AE" w:rsidP="00366B18">
                  <w:pPr>
                    <w:pStyle w:val="TableParagraph"/>
                    <w:ind w:left="71"/>
                    <w:rPr>
                      <w:sz w:val="18"/>
                      <w:szCs w:val="18"/>
                    </w:rPr>
                  </w:pPr>
                  <w:r w:rsidRPr="00713C8E">
                    <w:rPr>
                      <w:sz w:val="18"/>
                      <w:szCs w:val="18"/>
                    </w:rPr>
                    <w:t>2.</w:t>
                  </w:r>
                </w:p>
              </w:tc>
              <w:tc>
                <w:tcPr>
                  <w:tcW w:w="8852" w:type="dxa"/>
                </w:tcPr>
                <w:p w14:paraId="5D178FD6" w14:textId="77777777" w:rsidR="006337AE" w:rsidRPr="00713C8E" w:rsidRDefault="006337AE" w:rsidP="00366B18">
                  <w:pPr>
                    <w:pStyle w:val="TableParagraph"/>
                    <w:rPr>
                      <w:sz w:val="18"/>
                      <w:szCs w:val="18"/>
                    </w:rPr>
                  </w:pPr>
                  <w:r w:rsidRPr="00713C8E">
                    <w:rPr>
                      <w:sz w:val="18"/>
                      <w:szCs w:val="18"/>
                    </w:rPr>
                    <w:t>Biomikroskop stereoskopowy, typ: Convergent</w:t>
                  </w:r>
                </w:p>
              </w:tc>
            </w:tr>
            <w:tr w:rsidR="006337AE" w:rsidRPr="00713C8E" w14:paraId="67DCDA0A" w14:textId="77777777" w:rsidTr="00504A01">
              <w:trPr>
                <w:trHeight w:val="275"/>
              </w:trPr>
              <w:tc>
                <w:tcPr>
                  <w:tcW w:w="774" w:type="dxa"/>
                </w:tcPr>
                <w:p w14:paraId="56B5BA45" w14:textId="77777777" w:rsidR="006337AE" w:rsidRPr="00713C8E" w:rsidRDefault="006337AE" w:rsidP="00366B18">
                  <w:pPr>
                    <w:pStyle w:val="TableParagraph"/>
                    <w:ind w:left="71"/>
                    <w:rPr>
                      <w:sz w:val="18"/>
                      <w:szCs w:val="18"/>
                    </w:rPr>
                  </w:pPr>
                  <w:r w:rsidRPr="00713C8E">
                    <w:rPr>
                      <w:sz w:val="18"/>
                      <w:szCs w:val="18"/>
                    </w:rPr>
                    <w:t>3.</w:t>
                  </w:r>
                </w:p>
              </w:tc>
              <w:tc>
                <w:tcPr>
                  <w:tcW w:w="8852" w:type="dxa"/>
                </w:tcPr>
                <w:p w14:paraId="14B7BD10" w14:textId="77777777" w:rsidR="006337AE" w:rsidRPr="00713C8E" w:rsidRDefault="006337AE" w:rsidP="00366B18">
                  <w:pPr>
                    <w:pStyle w:val="TableParagraph"/>
                    <w:rPr>
                      <w:sz w:val="18"/>
                      <w:szCs w:val="18"/>
                    </w:rPr>
                  </w:pPr>
                  <w:r w:rsidRPr="00713C8E">
                    <w:rPr>
                      <w:sz w:val="18"/>
                      <w:szCs w:val="18"/>
                    </w:rPr>
                    <w:t>Okular 12.5 x</w:t>
                  </w:r>
                </w:p>
              </w:tc>
            </w:tr>
            <w:tr w:rsidR="006337AE" w:rsidRPr="00713C8E" w14:paraId="05C42754" w14:textId="77777777" w:rsidTr="00504A01">
              <w:trPr>
                <w:trHeight w:val="275"/>
              </w:trPr>
              <w:tc>
                <w:tcPr>
                  <w:tcW w:w="774" w:type="dxa"/>
                </w:tcPr>
                <w:p w14:paraId="1EA59990" w14:textId="77777777" w:rsidR="006337AE" w:rsidRPr="00713C8E" w:rsidRDefault="006337AE" w:rsidP="00366B18">
                  <w:pPr>
                    <w:pStyle w:val="TableParagraph"/>
                    <w:ind w:left="71"/>
                    <w:rPr>
                      <w:sz w:val="18"/>
                      <w:szCs w:val="18"/>
                    </w:rPr>
                  </w:pPr>
                  <w:r w:rsidRPr="00713C8E">
                    <w:rPr>
                      <w:sz w:val="18"/>
                      <w:szCs w:val="18"/>
                    </w:rPr>
                    <w:t>4.</w:t>
                  </w:r>
                </w:p>
              </w:tc>
              <w:tc>
                <w:tcPr>
                  <w:tcW w:w="8852" w:type="dxa"/>
                </w:tcPr>
                <w:p w14:paraId="5200DA51" w14:textId="77777777" w:rsidR="006337AE" w:rsidRPr="00713C8E" w:rsidRDefault="006337AE" w:rsidP="00366B18">
                  <w:pPr>
                    <w:pStyle w:val="TableParagraph"/>
                    <w:rPr>
                      <w:sz w:val="18"/>
                      <w:szCs w:val="18"/>
                    </w:rPr>
                  </w:pPr>
                  <w:r w:rsidRPr="00713C8E">
                    <w:rPr>
                      <w:sz w:val="18"/>
                      <w:szCs w:val="18"/>
                    </w:rPr>
                    <w:t>Korekta okularu: +4 / -5 Dioptrii</w:t>
                  </w:r>
                </w:p>
              </w:tc>
            </w:tr>
            <w:tr w:rsidR="006337AE" w:rsidRPr="00713C8E" w14:paraId="7F62126E" w14:textId="77777777" w:rsidTr="00504A01">
              <w:trPr>
                <w:trHeight w:val="268"/>
              </w:trPr>
              <w:tc>
                <w:tcPr>
                  <w:tcW w:w="774" w:type="dxa"/>
                </w:tcPr>
                <w:p w14:paraId="51256315" w14:textId="77777777" w:rsidR="006337AE" w:rsidRPr="00713C8E" w:rsidRDefault="006337AE" w:rsidP="00366B18">
                  <w:pPr>
                    <w:pStyle w:val="TableParagraph"/>
                    <w:ind w:left="71"/>
                    <w:rPr>
                      <w:sz w:val="18"/>
                      <w:szCs w:val="18"/>
                    </w:rPr>
                  </w:pPr>
                  <w:r w:rsidRPr="00713C8E">
                    <w:rPr>
                      <w:sz w:val="18"/>
                      <w:szCs w:val="18"/>
                    </w:rPr>
                    <w:lastRenderedPageBreak/>
                    <w:t>5.</w:t>
                  </w:r>
                </w:p>
              </w:tc>
              <w:tc>
                <w:tcPr>
                  <w:tcW w:w="8852" w:type="dxa"/>
                </w:tcPr>
                <w:p w14:paraId="225704DB" w14:textId="77777777" w:rsidR="006337AE" w:rsidRPr="00713C8E" w:rsidRDefault="006337AE" w:rsidP="00366B18">
                  <w:pPr>
                    <w:pStyle w:val="TableParagraph"/>
                    <w:rPr>
                      <w:sz w:val="18"/>
                      <w:szCs w:val="18"/>
                    </w:rPr>
                  </w:pPr>
                  <w:r w:rsidRPr="00713C8E">
                    <w:rPr>
                      <w:sz w:val="18"/>
                      <w:szCs w:val="18"/>
                    </w:rPr>
                    <w:t>Powiększenia: 6x, 10x, 16x, 25x, 40x</w:t>
                  </w:r>
                </w:p>
              </w:tc>
            </w:tr>
          </w:tbl>
          <w:tbl>
            <w:tblPr>
              <w:tblStyle w:val="Tabela-Siatka"/>
              <w:tblW w:w="0" w:type="auto"/>
              <w:tblInd w:w="132" w:type="dxa"/>
              <w:tblLook w:val="04A0" w:firstRow="1" w:lastRow="0" w:firstColumn="1" w:lastColumn="0" w:noHBand="0" w:noVBand="1"/>
            </w:tblPr>
            <w:tblGrid>
              <w:gridCol w:w="784"/>
              <w:gridCol w:w="8843"/>
            </w:tblGrid>
            <w:tr w:rsidR="006337AE" w:rsidRPr="00713C8E" w14:paraId="6A223575" w14:textId="77777777" w:rsidTr="00504A01">
              <w:trPr>
                <w:trHeight w:val="275"/>
              </w:trPr>
              <w:tc>
                <w:tcPr>
                  <w:tcW w:w="784" w:type="dxa"/>
                </w:tcPr>
                <w:p w14:paraId="706A1419" w14:textId="77777777" w:rsidR="006337AE" w:rsidRPr="00713C8E" w:rsidRDefault="006337AE" w:rsidP="00366B18">
                  <w:pPr>
                    <w:pStyle w:val="TableParagraph"/>
                    <w:ind w:left="71"/>
                    <w:rPr>
                      <w:sz w:val="18"/>
                      <w:szCs w:val="18"/>
                    </w:rPr>
                  </w:pPr>
                  <w:r w:rsidRPr="00713C8E">
                    <w:rPr>
                      <w:sz w:val="18"/>
                      <w:szCs w:val="18"/>
                    </w:rPr>
                    <w:t>6.</w:t>
                  </w:r>
                </w:p>
              </w:tc>
              <w:tc>
                <w:tcPr>
                  <w:tcW w:w="8843" w:type="dxa"/>
                </w:tcPr>
                <w:p w14:paraId="3091F2F4" w14:textId="77777777" w:rsidR="006337AE" w:rsidRPr="00713C8E" w:rsidRDefault="006337AE" w:rsidP="00366B18">
                  <w:pPr>
                    <w:pStyle w:val="TableParagraph"/>
                    <w:rPr>
                      <w:sz w:val="18"/>
                      <w:szCs w:val="18"/>
                    </w:rPr>
                  </w:pPr>
                  <w:r w:rsidRPr="00713C8E">
                    <w:rPr>
                      <w:sz w:val="18"/>
                      <w:szCs w:val="18"/>
                    </w:rPr>
                    <w:t>Pole widzenia: 40, 25, 16, 10, 6 [mm]</w:t>
                  </w:r>
                </w:p>
              </w:tc>
            </w:tr>
            <w:tr w:rsidR="006337AE" w:rsidRPr="00713C8E" w14:paraId="4AD0460F" w14:textId="77777777" w:rsidTr="00504A01">
              <w:trPr>
                <w:trHeight w:val="277"/>
              </w:trPr>
              <w:tc>
                <w:tcPr>
                  <w:tcW w:w="784" w:type="dxa"/>
                </w:tcPr>
                <w:p w14:paraId="3D69B9E6" w14:textId="77777777" w:rsidR="006337AE" w:rsidRPr="00713C8E" w:rsidRDefault="006337AE" w:rsidP="00366B18">
                  <w:pPr>
                    <w:pStyle w:val="TableParagraph"/>
                    <w:ind w:left="71"/>
                    <w:rPr>
                      <w:sz w:val="18"/>
                      <w:szCs w:val="18"/>
                    </w:rPr>
                  </w:pPr>
                  <w:r w:rsidRPr="00713C8E">
                    <w:rPr>
                      <w:sz w:val="18"/>
                      <w:szCs w:val="18"/>
                    </w:rPr>
                    <w:t>7.</w:t>
                  </w:r>
                </w:p>
              </w:tc>
              <w:tc>
                <w:tcPr>
                  <w:tcW w:w="8843" w:type="dxa"/>
                </w:tcPr>
                <w:p w14:paraId="1C0D71B7" w14:textId="77777777" w:rsidR="006337AE" w:rsidRPr="00713C8E" w:rsidRDefault="006337AE" w:rsidP="00366B18">
                  <w:pPr>
                    <w:pStyle w:val="TableParagraph"/>
                    <w:rPr>
                      <w:sz w:val="18"/>
                      <w:szCs w:val="18"/>
                    </w:rPr>
                  </w:pPr>
                  <w:r w:rsidRPr="00713C8E">
                    <w:rPr>
                      <w:sz w:val="18"/>
                      <w:szCs w:val="18"/>
                    </w:rPr>
                    <w:t>Regulacja odległości miedzy źrenicami 48 – 78 [mm]</w:t>
                  </w:r>
                </w:p>
              </w:tc>
            </w:tr>
            <w:tr w:rsidR="006337AE" w:rsidRPr="00713C8E" w14:paraId="4A297850" w14:textId="77777777" w:rsidTr="00504A01">
              <w:trPr>
                <w:trHeight w:val="275"/>
              </w:trPr>
              <w:tc>
                <w:tcPr>
                  <w:tcW w:w="784" w:type="dxa"/>
                </w:tcPr>
                <w:p w14:paraId="331C795A" w14:textId="77777777" w:rsidR="006337AE" w:rsidRPr="00713C8E" w:rsidRDefault="006337AE" w:rsidP="00366B18">
                  <w:pPr>
                    <w:pStyle w:val="TableParagraph"/>
                    <w:ind w:left="71"/>
                    <w:rPr>
                      <w:sz w:val="18"/>
                      <w:szCs w:val="18"/>
                    </w:rPr>
                  </w:pPr>
                  <w:r w:rsidRPr="00713C8E">
                    <w:rPr>
                      <w:sz w:val="18"/>
                      <w:szCs w:val="18"/>
                    </w:rPr>
                    <w:t>8.</w:t>
                  </w:r>
                </w:p>
              </w:tc>
              <w:tc>
                <w:tcPr>
                  <w:tcW w:w="8843" w:type="dxa"/>
                </w:tcPr>
                <w:p w14:paraId="66684B9B" w14:textId="77777777" w:rsidR="006337AE" w:rsidRPr="00713C8E" w:rsidRDefault="006337AE" w:rsidP="00366B18">
                  <w:pPr>
                    <w:pStyle w:val="TableParagraph"/>
                    <w:rPr>
                      <w:sz w:val="18"/>
                      <w:szCs w:val="18"/>
                    </w:rPr>
                  </w:pPr>
                  <w:r w:rsidRPr="00713C8E">
                    <w:rPr>
                      <w:sz w:val="18"/>
                      <w:szCs w:val="18"/>
                    </w:rPr>
                    <w:t>Odległość robocza ok. 106 mm</w:t>
                  </w:r>
                </w:p>
              </w:tc>
            </w:tr>
            <w:tr w:rsidR="006337AE" w:rsidRPr="00713C8E" w14:paraId="05CCBFD2" w14:textId="77777777" w:rsidTr="00504A01">
              <w:trPr>
                <w:trHeight w:val="1379"/>
              </w:trPr>
              <w:tc>
                <w:tcPr>
                  <w:tcW w:w="784" w:type="dxa"/>
                </w:tcPr>
                <w:p w14:paraId="33F96A55" w14:textId="77777777" w:rsidR="006337AE" w:rsidRPr="00713C8E" w:rsidRDefault="006337AE" w:rsidP="00366B18">
                  <w:pPr>
                    <w:pStyle w:val="TableParagraph"/>
                    <w:ind w:left="71"/>
                    <w:rPr>
                      <w:sz w:val="18"/>
                      <w:szCs w:val="18"/>
                    </w:rPr>
                  </w:pPr>
                  <w:r w:rsidRPr="00713C8E">
                    <w:rPr>
                      <w:sz w:val="18"/>
                      <w:szCs w:val="18"/>
                    </w:rPr>
                    <w:t>9.</w:t>
                  </w:r>
                </w:p>
              </w:tc>
              <w:tc>
                <w:tcPr>
                  <w:tcW w:w="8843" w:type="dxa"/>
                </w:tcPr>
                <w:p w14:paraId="02710D7C" w14:textId="77777777" w:rsidR="006337AE" w:rsidRPr="00713C8E" w:rsidRDefault="006337AE" w:rsidP="00366B18">
                  <w:pPr>
                    <w:pStyle w:val="TableParagraph"/>
                    <w:rPr>
                      <w:sz w:val="18"/>
                      <w:szCs w:val="18"/>
                    </w:rPr>
                  </w:pPr>
                  <w:r w:rsidRPr="00713C8E">
                    <w:rPr>
                      <w:sz w:val="18"/>
                      <w:szCs w:val="18"/>
                    </w:rPr>
                    <w:t>Filtry:</w:t>
                  </w:r>
                </w:p>
                <w:p w14:paraId="461EEFEA" w14:textId="77777777" w:rsidR="006337AE" w:rsidRPr="00713C8E" w:rsidRDefault="006337AE" w:rsidP="00366B18">
                  <w:pPr>
                    <w:pStyle w:val="TableParagraph"/>
                    <w:numPr>
                      <w:ilvl w:val="0"/>
                      <w:numId w:val="9"/>
                    </w:numPr>
                    <w:tabs>
                      <w:tab w:val="left" w:pos="185"/>
                    </w:tabs>
                    <w:ind w:hanging="115"/>
                    <w:rPr>
                      <w:sz w:val="18"/>
                      <w:szCs w:val="18"/>
                    </w:rPr>
                  </w:pPr>
                  <w:r w:rsidRPr="00713C8E">
                    <w:rPr>
                      <w:sz w:val="18"/>
                      <w:szCs w:val="18"/>
                    </w:rPr>
                    <w:t>kobaltowy-niebieski</w:t>
                  </w:r>
                </w:p>
                <w:p w14:paraId="2BE6C1BF" w14:textId="77777777" w:rsidR="006337AE" w:rsidRPr="00713C8E" w:rsidRDefault="006337AE" w:rsidP="00366B18">
                  <w:pPr>
                    <w:pStyle w:val="TableParagraph"/>
                    <w:numPr>
                      <w:ilvl w:val="0"/>
                      <w:numId w:val="9"/>
                    </w:numPr>
                    <w:tabs>
                      <w:tab w:val="left" w:pos="185"/>
                    </w:tabs>
                    <w:ind w:hanging="115"/>
                    <w:rPr>
                      <w:sz w:val="18"/>
                      <w:szCs w:val="18"/>
                    </w:rPr>
                  </w:pPr>
                  <w:r w:rsidRPr="00713C8E">
                    <w:rPr>
                      <w:sz w:val="18"/>
                      <w:szCs w:val="18"/>
                    </w:rPr>
                    <w:t>bezczerwienny</w:t>
                  </w:r>
                </w:p>
                <w:p w14:paraId="4EA38FC8" w14:textId="77777777" w:rsidR="006337AE" w:rsidRPr="00713C8E" w:rsidRDefault="006337AE" w:rsidP="00366B18">
                  <w:pPr>
                    <w:pStyle w:val="TableParagraph"/>
                    <w:numPr>
                      <w:ilvl w:val="0"/>
                      <w:numId w:val="9"/>
                    </w:numPr>
                    <w:tabs>
                      <w:tab w:val="left" w:pos="185"/>
                    </w:tabs>
                    <w:ind w:hanging="115"/>
                    <w:rPr>
                      <w:sz w:val="18"/>
                      <w:szCs w:val="18"/>
                    </w:rPr>
                  </w:pPr>
                  <w:r w:rsidRPr="00713C8E">
                    <w:rPr>
                      <w:sz w:val="18"/>
                      <w:szCs w:val="18"/>
                    </w:rPr>
                    <w:t>neutralny</w:t>
                  </w:r>
                  <w:r w:rsidRPr="00713C8E">
                    <w:rPr>
                      <w:spacing w:val="-5"/>
                      <w:sz w:val="18"/>
                      <w:szCs w:val="18"/>
                    </w:rPr>
                    <w:t xml:space="preserve"> </w:t>
                  </w:r>
                  <w:r w:rsidRPr="00713C8E">
                    <w:rPr>
                      <w:sz w:val="18"/>
                      <w:szCs w:val="18"/>
                    </w:rPr>
                    <w:t>50%,</w:t>
                  </w:r>
                </w:p>
                <w:p w14:paraId="73CFCBDD" w14:textId="77777777" w:rsidR="006337AE" w:rsidRPr="00713C8E" w:rsidRDefault="006337AE" w:rsidP="00366B18">
                  <w:pPr>
                    <w:pStyle w:val="TableParagraph"/>
                    <w:numPr>
                      <w:ilvl w:val="0"/>
                      <w:numId w:val="9"/>
                    </w:numPr>
                    <w:tabs>
                      <w:tab w:val="left" w:pos="185"/>
                    </w:tabs>
                    <w:ind w:hanging="115"/>
                    <w:rPr>
                      <w:sz w:val="18"/>
                      <w:szCs w:val="18"/>
                    </w:rPr>
                  </w:pPr>
                  <w:r w:rsidRPr="00713C8E">
                    <w:rPr>
                      <w:sz w:val="18"/>
                      <w:szCs w:val="18"/>
                    </w:rPr>
                    <w:t>absorbujące ciepło</w:t>
                  </w:r>
                </w:p>
              </w:tc>
            </w:tr>
            <w:tr w:rsidR="006337AE" w:rsidRPr="00713C8E" w14:paraId="325196D5" w14:textId="77777777" w:rsidTr="00504A01">
              <w:trPr>
                <w:trHeight w:val="551"/>
              </w:trPr>
              <w:tc>
                <w:tcPr>
                  <w:tcW w:w="784" w:type="dxa"/>
                </w:tcPr>
                <w:p w14:paraId="1AE7895F" w14:textId="77777777" w:rsidR="006337AE" w:rsidRPr="00713C8E" w:rsidRDefault="006337AE" w:rsidP="00366B18">
                  <w:pPr>
                    <w:pStyle w:val="TableParagraph"/>
                    <w:ind w:left="71"/>
                    <w:rPr>
                      <w:sz w:val="18"/>
                      <w:szCs w:val="18"/>
                    </w:rPr>
                  </w:pPr>
                  <w:r w:rsidRPr="00713C8E">
                    <w:rPr>
                      <w:sz w:val="18"/>
                      <w:szCs w:val="18"/>
                    </w:rPr>
                    <w:t>10.</w:t>
                  </w:r>
                </w:p>
              </w:tc>
              <w:tc>
                <w:tcPr>
                  <w:tcW w:w="8843" w:type="dxa"/>
                </w:tcPr>
                <w:p w14:paraId="3F8DD030" w14:textId="77777777" w:rsidR="006337AE" w:rsidRPr="00713C8E" w:rsidRDefault="006337AE" w:rsidP="00366B18">
                  <w:pPr>
                    <w:pStyle w:val="TableParagraph"/>
                    <w:rPr>
                      <w:sz w:val="18"/>
                      <w:szCs w:val="18"/>
                    </w:rPr>
                  </w:pPr>
                  <w:r w:rsidRPr="00713C8E">
                    <w:rPr>
                      <w:sz w:val="18"/>
                      <w:szCs w:val="18"/>
                    </w:rPr>
                    <w:t>Szerokość szczeliny:</w:t>
                  </w:r>
                </w:p>
                <w:p w14:paraId="3E7890A3" w14:textId="77777777" w:rsidR="006337AE" w:rsidRPr="00713C8E" w:rsidRDefault="006337AE" w:rsidP="00366B18">
                  <w:pPr>
                    <w:pStyle w:val="TableParagraph"/>
                    <w:rPr>
                      <w:sz w:val="18"/>
                      <w:szCs w:val="18"/>
                    </w:rPr>
                  </w:pPr>
                  <w:r w:rsidRPr="00713C8E">
                    <w:rPr>
                      <w:sz w:val="18"/>
                      <w:szCs w:val="18"/>
                    </w:rPr>
                    <w:t>- regulowana płynnie w zakresie 0-10 [mm]</w:t>
                  </w:r>
                </w:p>
              </w:tc>
            </w:tr>
            <w:tr w:rsidR="006337AE" w:rsidRPr="00713C8E" w14:paraId="2E6D2E6B" w14:textId="77777777" w:rsidTr="00504A01">
              <w:trPr>
                <w:trHeight w:val="275"/>
              </w:trPr>
              <w:tc>
                <w:tcPr>
                  <w:tcW w:w="784" w:type="dxa"/>
                </w:tcPr>
                <w:p w14:paraId="7F142624" w14:textId="77777777" w:rsidR="006337AE" w:rsidRPr="00713C8E" w:rsidRDefault="006337AE" w:rsidP="00366B18">
                  <w:pPr>
                    <w:pStyle w:val="TableParagraph"/>
                    <w:ind w:left="71"/>
                    <w:rPr>
                      <w:sz w:val="18"/>
                      <w:szCs w:val="18"/>
                    </w:rPr>
                  </w:pPr>
                  <w:r w:rsidRPr="00713C8E">
                    <w:rPr>
                      <w:sz w:val="18"/>
                      <w:szCs w:val="18"/>
                    </w:rPr>
                    <w:t>11.</w:t>
                  </w:r>
                </w:p>
              </w:tc>
              <w:tc>
                <w:tcPr>
                  <w:tcW w:w="8843" w:type="dxa"/>
                </w:tcPr>
                <w:p w14:paraId="43083F32" w14:textId="77777777" w:rsidR="006337AE" w:rsidRPr="00713C8E" w:rsidRDefault="006337AE" w:rsidP="00366B18">
                  <w:pPr>
                    <w:pStyle w:val="TableParagraph"/>
                    <w:rPr>
                      <w:sz w:val="18"/>
                      <w:szCs w:val="18"/>
                    </w:rPr>
                  </w:pPr>
                  <w:r w:rsidRPr="00713C8E">
                    <w:rPr>
                      <w:sz w:val="18"/>
                      <w:szCs w:val="18"/>
                    </w:rPr>
                    <w:t>Długość szczeliny regulowana płynnie w zakresie 0-10 mm</w:t>
                  </w:r>
                </w:p>
              </w:tc>
            </w:tr>
            <w:tr w:rsidR="006337AE" w:rsidRPr="00713C8E" w14:paraId="1826888F" w14:textId="77777777" w:rsidTr="0064008B">
              <w:trPr>
                <w:trHeight w:val="411"/>
              </w:trPr>
              <w:tc>
                <w:tcPr>
                  <w:tcW w:w="784" w:type="dxa"/>
                </w:tcPr>
                <w:p w14:paraId="2D9A7CC3" w14:textId="77777777" w:rsidR="006337AE" w:rsidRPr="00713C8E" w:rsidRDefault="006337AE" w:rsidP="00366B18">
                  <w:pPr>
                    <w:pStyle w:val="TableParagraph"/>
                    <w:ind w:left="71"/>
                    <w:rPr>
                      <w:sz w:val="18"/>
                      <w:szCs w:val="18"/>
                    </w:rPr>
                  </w:pPr>
                  <w:r w:rsidRPr="00713C8E">
                    <w:rPr>
                      <w:sz w:val="18"/>
                      <w:szCs w:val="18"/>
                    </w:rPr>
                    <w:t>12.</w:t>
                  </w:r>
                </w:p>
              </w:tc>
              <w:tc>
                <w:tcPr>
                  <w:tcW w:w="8843" w:type="dxa"/>
                </w:tcPr>
                <w:p w14:paraId="1AB12008" w14:textId="77777777" w:rsidR="006337AE" w:rsidRPr="00713C8E" w:rsidRDefault="006337AE" w:rsidP="00366B18">
                  <w:pPr>
                    <w:pStyle w:val="TableParagraph"/>
                    <w:rPr>
                      <w:sz w:val="18"/>
                      <w:szCs w:val="18"/>
                    </w:rPr>
                  </w:pPr>
                  <w:r w:rsidRPr="00713C8E">
                    <w:rPr>
                      <w:sz w:val="18"/>
                      <w:szCs w:val="18"/>
                    </w:rPr>
                    <w:t>Płynna rotacja szczeliny od poziomu do pionu</w:t>
                  </w:r>
                  <w:r>
                    <w:rPr>
                      <w:sz w:val="18"/>
                      <w:szCs w:val="18"/>
                    </w:rPr>
                    <w:t xml:space="preserve"> </w:t>
                  </w:r>
                  <w:r w:rsidRPr="00713C8E">
                    <w:rPr>
                      <w:sz w:val="18"/>
                      <w:szCs w:val="18"/>
                    </w:rPr>
                    <w:t>0 – 180</w:t>
                  </w:r>
                  <w:r w:rsidRPr="00713C8E">
                    <w:rPr>
                      <w:sz w:val="18"/>
                      <w:szCs w:val="18"/>
                    </w:rPr>
                    <w:t></w:t>
                  </w:r>
                </w:p>
              </w:tc>
            </w:tr>
            <w:tr w:rsidR="006337AE" w:rsidRPr="00713C8E" w14:paraId="22558166" w14:textId="77777777" w:rsidTr="00504A01">
              <w:trPr>
                <w:trHeight w:val="289"/>
              </w:trPr>
              <w:tc>
                <w:tcPr>
                  <w:tcW w:w="784" w:type="dxa"/>
                </w:tcPr>
                <w:p w14:paraId="19518B87" w14:textId="77777777" w:rsidR="006337AE" w:rsidRPr="00713C8E" w:rsidRDefault="006337AE" w:rsidP="00366B18">
                  <w:pPr>
                    <w:pStyle w:val="TableParagraph"/>
                    <w:ind w:left="71"/>
                    <w:rPr>
                      <w:sz w:val="18"/>
                      <w:szCs w:val="18"/>
                    </w:rPr>
                  </w:pPr>
                  <w:r w:rsidRPr="00713C8E">
                    <w:rPr>
                      <w:sz w:val="18"/>
                      <w:szCs w:val="18"/>
                    </w:rPr>
                    <w:t>13.</w:t>
                  </w:r>
                </w:p>
              </w:tc>
              <w:tc>
                <w:tcPr>
                  <w:tcW w:w="8843" w:type="dxa"/>
                </w:tcPr>
                <w:p w14:paraId="686268A5" w14:textId="77777777" w:rsidR="006337AE" w:rsidRPr="00713C8E" w:rsidRDefault="006337AE" w:rsidP="00366B18">
                  <w:pPr>
                    <w:pStyle w:val="TableParagraph"/>
                    <w:rPr>
                      <w:sz w:val="18"/>
                      <w:szCs w:val="18"/>
                    </w:rPr>
                  </w:pPr>
                  <w:r w:rsidRPr="00713C8E">
                    <w:rPr>
                      <w:sz w:val="18"/>
                      <w:szCs w:val="18"/>
                    </w:rPr>
                    <w:t>Kąt obrotu wokół osi pionowej +90</w:t>
                  </w:r>
                  <w:r w:rsidRPr="00713C8E">
                    <w:rPr>
                      <w:sz w:val="18"/>
                      <w:szCs w:val="18"/>
                    </w:rPr>
                    <w:t></w:t>
                  </w:r>
                </w:p>
              </w:tc>
            </w:tr>
            <w:tr w:rsidR="006337AE" w:rsidRPr="00713C8E" w14:paraId="2F098C4C" w14:textId="77777777" w:rsidTr="00504A01">
              <w:trPr>
                <w:trHeight w:val="292"/>
              </w:trPr>
              <w:tc>
                <w:tcPr>
                  <w:tcW w:w="784" w:type="dxa"/>
                </w:tcPr>
                <w:p w14:paraId="4551D868" w14:textId="77777777" w:rsidR="006337AE" w:rsidRPr="00713C8E" w:rsidRDefault="006337AE" w:rsidP="00366B18">
                  <w:pPr>
                    <w:pStyle w:val="TableParagraph"/>
                    <w:ind w:left="71"/>
                    <w:rPr>
                      <w:sz w:val="18"/>
                      <w:szCs w:val="18"/>
                    </w:rPr>
                  </w:pPr>
                  <w:r w:rsidRPr="00713C8E">
                    <w:rPr>
                      <w:sz w:val="18"/>
                      <w:szCs w:val="18"/>
                    </w:rPr>
                    <w:t>14.</w:t>
                  </w:r>
                </w:p>
              </w:tc>
              <w:tc>
                <w:tcPr>
                  <w:tcW w:w="8843" w:type="dxa"/>
                </w:tcPr>
                <w:p w14:paraId="6FE7EA04" w14:textId="77777777" w:rsidR="006337AE" w:rsidRPr="00713C8E" w:rsidRDefault="006337AE" w:rsidP="00366B18">
                  <w:pPr>
                    <w:pStyle w:val="TableParagraph"/>
                    <w:rPr>
                      <w:sz w:val="18"/>
                      <w:szCs w:val="18"/>
                    </w:rPr>
                  </w:pPr>
                  <w:r w:rsidRPr="00713C8E">
                    <w:rPr>
                      <w:sz w:val="18"/>
                      <w:szCs w:val="18"/>
                    </w:rPr>
                    <w:t>Możliwość pochylenia szczeliny 5</w:t>
                  </w:r>
                  <w:r w:rsidRPr="00713C8E">
                    <w:rPr>
                      <w:sz w:val="18"/>
                      <w:szCs w:val="18"/>
                    </w:rPr>
                    <w:t>,10</w:t>
                  </w:r>
                  <w:r w:rsidRPr="00713C8E">
                    <w:rPr>
                      <w:sz w:val="18"/>
                      <w:szCs w:val="18"/>
                    </w:rPr>
                    <w:t>,15</w:t>
                  </w:r>
                  <w:r w:rsidRPr="00713C8E">
                    <w:rPr>
                      <w:sz w:val="18"/>
                      <w:szCs w:val="18"/>
                    </w:rPr>
                    <w:t>, 20</w:t>
                  </w:r>
                  <w:r w:rsidRPr="00713C8E">
                    <w:rPr>
                      <w:sz w:val="18"/>
                      <w:szCs w:val="18"/>
                    </w:rPr>
                    <w:t></w:t>
                  </w:r>
                </w:p>
              </w:tc>
            </w:tr>
            <w:tr w:rsidR="006337AE" w:rsidRPr="00713C8E" w14:paraId="259924B1" w14:textId="77777777" w:rsidTr="00504A01">
              <w:trPr>
                <w:trHeight w:val="551"/>
              </w:trPr>
              <w:tc>
                <w:tcPr>
                  <w:tcW w:w="784" w:type="dxa"/>
                </w:tcPr>
                <w:p w14:paraId="1C58085E" w14:textId="77777777" w:rsidR="006337AE" w:rsidRPr="00713C8E" w:rsidRDefault="006337AE" w:rsidP="00366B18">
                  <w:pPr>
                    <w:pStyle w:val="TableParagraph"/>
                    <w:ind w:left="71"/>
                    <w:rPr>
                      <w:sz w:val="18"/>
                      <w:szCs w:val="18"/>
                    </w:rPr>
                  </w:pPr>
                  <w:r w:rsidRPr="00713C8E">
                    <w:rPr>
                      <w:sz w:val="18"/>
                      <w:szCs w:val="18"/>
                    </w:rPr>
                    <w:t>15.</w:t>
                  </w:r>
                </w:p>
              </w:tc>
              <w:tc>
                <w:tcPr>
                  <w:tcW w:w="8843" w:type="dxa"/>
                </w:tcPr>
                <w:p w14:paraId="7845BFEF" w14:textId="77777777" w:rsidR="006337AE" w:rsidRPr="00713C8E" w:rsidRDefault="006337AE" w:rsidP="00366B18">
                  <w:pPr>
                    <w:pStyle w:val="TableParagraph"/>
                    <w:rPr>
                      <w:sz w:val="18"/>
                      <w:szCs w:val="18"/>
                    </w:rPr>
                  </w:pPr>
                  <w:r w:rsidRPr="00713C8E">
                    <w:rPr>
                      <w:sz w:val="18"/>
                      <w:szCs w:val="18"/>
                    </w:rPr>
                    <w:t>Zakres ruchu podstawy: w pionie: 30 mm, podłużnie: 70 mm, poprzecznie: 115 mm,</w:t>
                  </w:r>
                </w:p>
                <w:p w14:paraId="26E12019" w14:textId="77777777" w:rsidR="006337AE" w:rsidRPr="00713C8E" w:rsidRDefault="006337AE" w:rsidP="00366B18">
                  <w:pPr>
                    <w:pStyle w:val="TableParagraph"/>
                    <w:rPr>
                      <w:sz w:val="18"/>
                      <w:szCs w:val="18"/>
                    </w:rPr>
                  </w:pPr>
                  <w:r w:rsidRPr="00713C8E">
                    <w:rPr>
                      <w:sz w:val="18"/>
                      <w:szCs w:val="18"/>
                    </w:rPr>
                    <w:t>mikro: ± 10 mm</w:t>
                  </w:r>
                </w:p>
              </w:tc>
            </w:tr>
            <w:tr w:rsidR="006337AE" w:rsidRPr="00713C8E" w14:paraId="46AB218A" w14:textId="77777777" w:rsidTr="00504A01">
              <w:trPr>
                <w:trHeight w:val="277"/>
              </w:trPr>
              <w:tc>
                <w:tcPr>
                  <w:tcW w:w="784" w:type="dxa"/>
                </w:tcPr>
                <w:p w14:paraId="7F216A52" w14:textId="77777777" w:rsidR="006337AE" w:rsidRPr="00713C8E" w:rsidRDefault="006337AE" w:rsidP="00366B18">
                  <w:pPr>
                    <w:pStyle w:val="TableParagraph"/>
                    <w:ind w:left="71"/>
                    <w:rPr>
                      <w:sz w:val="18"/>
                      <w:szCs w:val="18"/>
                    </w:rPr>
                  </w:pPr>
                  <w:r w:rsidRPr="00713C8E">
                    <w:rPr>
                      <w:sz w:val="18"/>
                      <w:szCs w:val="18"/>
                    </w:rPr>
                    <w:t>16.</w:t>
                  </w:r>
                </w:p>
              </w:tc>
              <w:tc>
                <w:tcPr>
                  <w:tcW w:w="8843" w:type="dxa"/>
                </w:tcPr>
                <w:p w14:paraId="3FF8CBB1" w14:textId="77777777" w:rsidR="006337AE" w:rsidRPr="00713C8E" w:rsidRDefault="006337AE" w:rsidP="00366B18">
                  <w:pPr>
                    <w:pStyle w:val="TableParagraph"/>
                    <w:rPr>
                      <w:sz w:val="18"/>
                      <w:szCs w:val="18"/>
                    </w:rPr>
                  </w:pPr>
                  <w:r w:rsidRPr="00713C8E">
                    <w:rPr>
                      <w:sz w:val="18"/>
                      <w:szCs w:val="18"/>
                    </w:rPr>
                    <w:t>Stolik elektrycznie podnoszony pod lampę</w:t>
                  </w:r>
                </w:p>
              </w:tc>
            </w:tr>
          </w:tbl>
          <w:p w14:paraId="2E32759D" w14:textId="77777777" w:rsidR="006337AE" w:rsidRPr="00713C8E" w:rsidRDefault="006337AE" w:rsidP="00366B18">
            <w:pPr>
              <w:ind w:left="360" w:hanging="360"/>
              <w:rPr>
                <w:color w:val="000000"/>
                <w:sz w:val="18"/>
                <w:szCs w:val="18"/>
                <w:lang w:eastAsia="pl-PL"/>
              </w:rPr>
            </w:pPr>
          </w:p>
        </w:tc>
        <w:tc>
          <w:tcPr>
            <w:tcW w:w="1968" w:type="dxa"/>
            <w:tcBorders>
              <w:bottom w:val="single" w:sz="4" w:space="0" w:color="auto"/>
            </w:tcBorders>
          </w:tcPr>
          <w:p w14:paraId="60D6D0A4" w14:textId="53463248" w:rsidR="006337AE" w:rsidRPr="00713C8E" w:rsidRDefault="006337AE" w:rsidP="00366B18">
            <w:pPr>
              <w:widowControl/>
              <w:suppressAutoHyphens w:val="0"/>
              <w:autoSpaceDE/>
              <w:jc w:val="center"/>
              <w:rPr>
                <w:color w:val="000000"/>
                <w:sz w:val="18"/>
                <w:szCs w:val="18"/>
                <w:lang w:eastAsia="pl-PL"/>
              </w:rPr>
            </w:pPr>
            <w:r>
              <w:rPr>
                <w:color w:val="000000"/>
                <w:sz w:val="18"/>
                <w:szCs w:val="18"/>
                <w:lang w:eastAsia="pl-PL"/>
              </w:rPr>
              <w:lastRenderedPageBreak/>
              <w:t>Zamawiający nie zmienia zapisów SIWZ</w:t>
            </w:r>
          </w:p>
        </w:tc>
      </w:tr>
      <w:tr w:rsidR="006337AE" w:rsidRPr="00713C8E" w14:paraId="7B2F7877" w14:textId="77777777" w:rsidTr="006337AE">
        <w:trPr>
          <w:trHeight w:val="288"/>
        </w:trPr>
        <w:tc>
          <w:tcPr>
            <w:tcW w:w="562" w:type="dxa"/>
            <w:tcBorders>
              <w:bottom w:val="single" w:sz="4" w:space="0" w:color="auto"/>
            </w:tcBorders>
          </w:tcPr>
          <w:p w14:paraId="4FE69657" w14:textId="77777777" w:rsidR="006337AE" w:rsidRPr="00713C8E" w:rsidRDefault="006337AE" w:rsidP="00366B18">
            <w:pPr>
              <w:pStyle w:val="Akapitzlist"/>
              <w:numPr>
                <w:ilvl w:val="0"/>
                <w:numId w:val="3"/>
              </w:numPr>
              <w:ind w:hanging="720"/>
              <w:rPr>
                <w:color w:val="000000"/>
                <w:lang w:eastAsia="pl-PL"/>
              </w:rPr>
            </w:pPr>
          </w:p>
        </w:tc>
        <w:tc>
          <w:tcPr>
            <w:tcW w:w="11340" w:type="dxa"/>
            <w:noWrap/>
          </w:tcPr>
          <w:p w14:paraId="5C2257B4" w14:textId="77777777" w:rsidR="006337AE" w:rsidRPr="00713C8E" w:rsidRDefault="006337AE" w:rsidP="00366B18">
            <w:pPr>
              <w:tabs>
                <w:tab w:val="left" w:pos="891"/>
                <w:tab w:val="left" w:pos="892"/>
              </w:tabs>
              <w:autoSpaceDN w:val="0"/>
              <w:spacing w:before="146"/>
              <w:ind w:left="70"/>
              <w:rPr>
                <w:sz w:val="18"/>
                <w:szCs w:val="18"/>
              </w:rPr>
            </w:pPr>
            <w:r w:rsidRPr="00713C8E">
              <w:rPr>
                <w:sz w:val="18"/>
                <w:szCs w:val="18"/>
              </w:rPr>
              <w:t>Czy Zamawiający dopuści pole widzenia w zakresie 5,5mm do</w:t>
            </w:r>
            <w:r w:rsidRPr="00713C8E">
              <w:rPr>
                <w:spacing w:val="-7"/>
                <w:sz w:val="18"/>
                <w:szCs w:val="18"/>
              </w:rPr>
              <w:t xml:space="preserve"> </w:t>
            </w:r>
            <w:r w:rsidRPr="00713C8E">
              <w:rPr>
                <w:sz w:val="18"/>
                <w:szCs w:val="18"/>
              </w:rPr>
              <w:t>34mm?</w:t>
            </w:r>
          </w:p>
        </w:tc>
        <w:tc>
          <w:tcPr>
            <w:tcW w:w="1968" w:type="dxa"/>
            <w:tcBorders>
              <w:bottom w:val="single" w:sz="4" w:space="0" w:color="auto"/>
            </w:tcBorders>
          </w:tcPr>
          <w:p w14:paraId="2C8B74E6" w14:textId="4B53D013" w:rsidR="006337AE" w:rsidRPr="00713C8E" w:rsidRDefault="006337AE" w:rsidP="00366B18">
            <w:pPr>
              <w:widowControl/>
              <w:suppressAutoHyphens w:val="0"/>
              <w:autoSpaceDE/>
              <w:jc w:val="center"/>
              <w:rPr>
                <w:color w:val="000000"/>
                <w:sz w:val="18"/>
                <w:szCs w:val="18"/>
                <w:lang w:eastAsia="pl-PL"/>
              </w:rPr>
            </w:pPr>
            <w:r>
              <w:rPr>
                <w:color w:val="000000"/>
                <w:sz w:val="18"/>
                <w:szCs w:val="18"/>
                <w:lang w:eastAsia="pl-PL"/>
              </w:rPr>
              <w:t>Zgodnie z zapisami SIWZ</w:t>
            </w:r>
          </w:p>
        </w:tc>
      </w:tr>
      <w:tr w:rsidR="006337AE" w:rsidRPr="00713C8E" w14:paraId="41E58A6B" w14:textId="77777777" w:rsidTr="006337AE">
        <w:trPr>
          <w:trHeight w:val="288"/>
        </w:trPr>
        <w:tc>
          <w:tcPr>
            <w:tcW w:w="562" w:type="dxa"/>
            <w:tcBorders>
              <w:bottom w:val="single" w:sz="4" w:space="0" w:color="auto"/>
            </w:tcBorders>
          </w:tcPr>
          <w:p w14:paraId="672D5CF2" w14:textId="77777777" w:rsidR="006337AE" w:rsidRPr="00713C8E" w:rsidRDefault="006337AE" w:rsidP="00366B18">
            <w:pPr>
              <w:pStyle w:val="Akapitzlist"/>
              <w:numPr>
                <w:ilvl w:val="0"/>
                <w:numId w:val="3"/>
              </w:numPr>
              <w:ind w:hanging="720"/>
              <w:rPr>
                <w:color w:val="000000"/>
                <w:lang w:eastAsia="pl-PL"/>
              </w:rPr>
            </w:pPr>
          </w:p>
        </w:tc>
        <w:tc>
          <w:tcPr>
            <w:tcW w:w="11340" w:type="dxa"/>
            <w:noWrap/>
          </w:tcPr>
          <w:p w14:paraId="5253A986" w14:textId="77777777" w:rsidR="006337AE" w:rsidRPr="00713C8E" w:rsidRDefault="006337AE" w:rsidP="00366B18">
            <w:pPr>
              <w:tabs>
                <w:tab w:val="left" w:pos="837"/>
              </w:tabs>
              <w:autoSpaceDN w:val="0"/>
              <w:spacing w:line="278" w:lineRule="auto"/>
              <w:ind w:left="70"/>
              <w:rPr>
                <w:sz w:val="18"/>
                <w:szCs w:val="18"/>
              </w:rPr>
            </w:pPr>
            <w:r w:rsidRPr="00713C8E">
              <w:rPr>
                <w:sz w:val="18"/>
                <w:szCs w:val="18"/>
              </w:rPr>
              <w:t>Czy Zamawiający dopuści następujące filtry: niebieski, zielony, żółty, przejrzysty, szary, dyfuzor oraz na stałe zainstalowany filtr pochłaniający promieniowanie</w:t>
            </w:r>
            <w:r w:rsidRPr="00713C8E">
              <w:rPr>
                <w:spacing w:val="-30"/>
                <w:sz w:val="18"/>
                <w:szCs w:val="18"/>
              </w:rPr>
              <w:t xml:space="preserve"> </w:t>
            </w:r>
            <w:r w:rsidRPr="00713C8E">
              <w:rPr>
                <w:sz w:val="18"/>
                <w:szCs w:val="18"/>
              </w:rPr>
              <w:t>IR?</w:t>
            </w:r>
          </w:p>
        </w:tc>
        <w:tc>
          <w:tcPr>
            <w:tcW w:w="1968" w:type="dxa"/>
            <w:tcBorders>
              <w:bottom w:val="single" w:sz="4" w:space="0" w:color="auto"/>
            </w:tcBorders>
          </w:tcPr>
          <w:p w14:paraId="6E9B4BF3" w14:textId="69624B6E" w:rsidR="006337AE" w:rsidRPr="00713C8E" w:rsidRDefault="006337AE" w:rsidP="00366B18">
            <w:pPr>
              <w:widowControl/>
              <w:suppressAutoHyphens w:val="0"/>
              <w:autoSpaceDE/>
              <w:jc w:val="center"/>
              <w:rPr>
                <w:color w:val="000000"/>
                <w:sz w:val="18"/>
                <w:szCs w:val="18"/>
                <w:lang w:eastAsia="pl-PL"/>
              </w:rPr>
            </w:pPr>
            <w:r>
              <w:rPr>
                <w:color w:val="000000"/>
                <w:sz w:val="18"/>
                <w:szCs w:val="18"/>
                <w:lang w:eastAsia="pl-PL"/>
              </w:rPr>
              <w:t>Zgodnie z zapisami SIWZ</w:t>
            </w:r>
          </w:p>
        </w:tc>
      </w:tr>
      <w:tr w:rsidR="006337AE" w:rsidRPr="00713C8E" w14:paraId="162B1BFE" w14:textId="77777777" w:rsidTr="006337AE">
        <w:trPr>
          <w:trHeight w:val="288"/>
        </w:trPr>
        <w:tc>
          <w:tcPr>
            <w:tcW w:w="562" w:type="dxa"/>
            <w:tcBorders>
              <w:bottom w:val="single" w:sz="4" w:space="0" w:color="auto"/>
            </w:tcBorders>
          </w:tcPr>
          <w:p w14:paraId="1DFC0097" w14:textId="77777777" w:rsidR="006337AE" w:rsidRPr="00713C8E" w:rsidRDefault="006337AE" w:rsidP="00366B18">
            <w:pPr>
              <w:pStyle w:val="Akapitzlist"/>
              <w:numPr>
                <w:ilvl w:val="0"/>
                <w:numId w:val="3"/>
              </w:numPr>
              <w:ind w:hanging="720"/>
              <w:rPr>
                <w:color w:val="000000"/>
                <w:lang w:eastAsia="pl-PL"/>
              </w:rPr>
            </w:pPr>
          </w:p>
        </w:tc>
        <w:tc>
          <w:tcPr>
            <w:tcW w:w="11340" w:type="dxa"/>
            <w:noWrap/>
          </w:tcPr>
          <w:p w14:paraId="67AF72E6" w14:textId="77777777" w:rsidR="006337AE" w:rsidRPr="00713C8E" w:rsidRDefault="006337AE" w:rsidP="00366B18">
            <w:pPr>
              <w:tabs>
                <w:tab w:val="left" w:pos="837"/>
              </w:tabs>
              <w:autoSpaceDN w:val="0"/>
              <w:spacing w:line="288" w:lineRule="exact"/>
              <w:ind w:left="70"/>
              <w:rPr>
                <w:sz w:val="18"/>
                <w:szCs w:val="18"/>
              </w:rPr>
            </w:pPr>
            <w:r w:rsidRPr="00713C8E">
              <w:rPr>
                <w:sz w:val="18"/>
                <w:szCs w:val="18"/>
              </w:rPr>
              <w:t>Czy Zamawiający dopuści szerokość szczeliny 0-12mm regulowaną</w:t>
            </w:r>
            <w:r w:rsidRPr="00713C8E">
              <w:rPr>
                <w:spacing w:val="-11"/>
                <w:sz w:val="18"/>
                <w:szCs w:val="18"/>
              </w:rPr>
              <w:t xml:space="preserve"> </w:t>
            </w:r>
            <w:r w:rsidRPr="00713C8E">
              <w:rPr>
                <w:sz w:val="18"/>
                <w:szCs w:val="18"/>
              </w:rPr>
              <w:t>płynnie?</w:t>
            </w:r>
          </w:p>
        </w:tc>
        <w:tc>
          <w:tcPr>
            <w:tcW w:w="1968" w:type="dxa"/>
            <w:tcBorders>
              <w:bottom w:val="single" w:sz="4" w:space="0" w:color="auto"/>
            </w:tcBorders>
          </w:tcPr>
          <w:p w14:paraId="50D7DDC9" w14:textId="7AF4B5B1" w:rsidR="006337AE" w:rsidRPr="00713C8E" w:rsidRDefault="006337AE" w:rsidP="00366B18">
            <w:pPr>
              <w:widowControl/>
              <w:suppressAutoHyphens w:val="0"/>
              <w:autoSpaceDE/>
              <w:jc w:val="center"/>
              <w:rPr>
                <w:color w:val="000000"/>
                <w:sz w:val="18"/>
                <w:szCs w:val="18"/>
                <w:lang w:eastAsia="pl-PL"/>
              </w:rPr>
            </w:pPr>
            <w:r>
              <w:rPr>
                <w:color w:val="000000"/>
                <w:sz w:val="18"/>
                <w:szCs w:val="18"/>
                <w:lang w:eastAsia="pl-PL"/>
              </w:rPr>
              <w:t>Zgodnie z zapisami SIWZ</w:t>
            </w:r>
          </w:p>
        </w:tc>
      </w:tr>
      <w:tr w:rsidR="006337AE" w:rsidRPr="00713C8E" w14:paraId="0311C366" w14:textId="77777777" w:rsidTr="006337AE">
        <w:trPr>
          <w:trHeight w:val="288"/>
        </w:trPr>
        <w:tc>
          <w:tcPr>
            <w:tcW w:w="562" w:type="dxa"/>
            <w:tcBorders>
              <w:bottom w:val="single" w:sz="4" w:space="0" w:color="auto"/>
            </w:tcBorders>
          </w:tcPr>
          <w:p w14:paraId="0EDD99A5" w14:textId="77777777" w:rsidR="006337AE" w:rsidRPr="00713C8E" w:rsidRDefault="006337AE" w:rsidP="00366B18">
            <w:pPr>
              <w:pStyle w:val="Akapitzlist"/>
              <w:numPr>
                <w:ilvl w:val="0"/>
                <w:numId w:val="3"/>
              </w:numPr>
              <w:ind w:hanging="720"/>
              <w:rPr>
                <w:color w:val="000000"/>
                <w:lang w:eastAsia="pl-PL"/>
              </w:rPr>
            </w:pPr>
          </w:p>
        </w:tc>
        <w:tc>
          <w:tcPr>
            <w:tcW w:w="11340" w:type="dxa"/>
            <w:noWrap/>
          </w:tcPr>
          <w:p w14:paraId="665C1586" w14:textId="77777777" w:rsidR="006337AE" w:rsidRPr="00713C8E" w:rsidRDefault="006337AE" w:rsidP="00366B18">
            <w:pPr>
              <w:tabs>
                <w:tab w:val="left" w:pos="837"/>
              </w:tabs>
              <w:autoSpaceDN w:val="0"/>
              <w:spacing w:before="45" w:line="276" w:lineRule="auto"/>
              <w:ind w:left="70"/>
              <w:rPr>
                <w:sz w:val="18"/>
                <w:szCs w:val="18"/>
              </w:rPr>
            </w:pPr>
            <w:r w:rsidRPr="00713C8E">
              <w:rPr>
                <w:sz w:val="18"/>
                <w:szCs w:val="18"/>
              </w:rPr>
              <w:t>Czy Zamawiający dopuści długość szczeliny od 0.2 do 12mm (regulowana płynnie w zakresie</w:t>
            </w:r>
            <w:r w:rsidRPr="00713C8E">
              <w:rPr>
                <w:spacing w:val="-1"/>
                <w:sz w:val="18"/>
                <w:szCs w:val="18"/>
              </w:rPr>
              <w:t xml:space="preserve"> </w:t>
            </w:r>
            <w:r w:rsidRPr="00713C8E">
              <w:rPr>
                <w:sz w:val="18"/>
                <w:szCs w:val="18"/>
              </w:rPr>
              <w:t>1-12mm)</w:t>
            </w:r>
          </w:p>
        </w:tc>
        <w:tc>
          <w:tcPr>
            <w:tcW w:w="1968" w:type="dxa"/>
            <w:tcBorders>
              <w:bottom w:val="single" w:sz="4" w:space="0" w:color="auto"/>
            </w:tcBorders>
          </w:tcPr>
          <w:p w14:paraId="75B29390" w14:textId="18EB3560" w:rsidR="006337AE" w:rsidRPr="00713C8E" w:rsidRDefault="006337AE" w:rsidP="00366B18">
            <w:pPr>
              <w:widowControl/>
              <w:suppressAutoHyphens w:val="0"/>
              <w:autoSpaceDE/>
              <w:jc w:val="center"/>
              <w:rPr>
                <w:color w:val="000000"/>
                <w:sz w:val="18"/>
                <w:szCs w:val="18"/>
                <w:lang w:eastAsia="pl-PL"/>
              </w:rPr>
            </w:pPr>
            <w:r>
              <w:rPr>
                <w:color w:val="000000"/>
                <w:sz w:val="18"/>
                <w:szCs w:val="18"/>
                <w:lang w:eastAsia="pl-PL"/>
              </w:rPr>
              <w:t>Zgodnie z zapisami SIWZ</w:t>
            </w:r>
          </w:p>
        </w:tc>
      </w:tr>
      <w:tr w:rsidR="006337AE" w:rsidRPr="00713C8E" w14:paraId="3F1F7499" w14:textId="77777777" w:rsidTr="006337AE">
        <w:trPr>
          <w:trHeight w:val="288"/>
        </w:trPr>
        <w:tc>
          <w:tcPr>
            <w:tcW w:w="562" w:type="dxa"/>
            <w:tcBorders>
              <w:bottom w:val="single" w:sz="4" w:space="0" w:color="auto"/>
            </w:tcBorders>
          </w:tcPr>
          <w:p w14:paraId="5B81DC25" w14:textId="77777777" w:rsidR="006337AE" w:rsidRPr="00713C8E" w:rsidRDefault="006337AE" w:rsidP="00366B18">
            <w:pPr>
              <w:pStyle w:val="Akapitzlist"/>
              <w:numPr>
                <w:ilvl w:val="0"/>
                <w:numId w:val="3"/>
              </w:numPr>
              <w:ind w:hanging="720"/>
              <w:rPr>
                <w:color w:val="000000"/>
                <w:lang w:eastAsia="pl-PL"/>
              </w:rPr>
            </w:pPr>
          </w:p>
        </w:tc>
        <w:tc>
          <w:tcPr>
            <w:tcW w:w="11340" w:type="dxa"/>
            <w:noWrap/>
          </w:tcPr>
          <w:p w14:paraId="1FE76B36" w14:textId="77777777" w:rsidR="006337AE" w:rsidRPr="00713C8E" w:rsidRDefault="006337AE" w:rsidP="00366B18">
            <w:pPr>
              <w:tabs>
                <w:tab w:val="left" w:pos="837"/>
              </w:tabs>
              <w:autoSpaceDN w:val="0"/>
              <w:spacing w:line="291" w:lineRule="exact"/>
              <w:ind w:left="70"/>
              <w:rPr>
                <w:sz w:val="18"/>
                <w:szCs w:val="18"/>
              </w:rPr>
            </w:pPr>
            <w:r w:rsidRPr="00713C8E">
              <w:rPr>
                <w:sz w:val="18"/>
                <w:szCs w:val="18"/>
              </w:rPr>
              <w:t>Czy Zamawiający dopuści oświetlenie</w:t>
            </w:r>
            <w:r w:rsidRPr="00713C8E">
              <w:rPr>
                <w:spacing w:val="-2"/>
                <w:sz w:val="18"/>
                <w:szCs w:val="18"/>
              </w:rPr>
              <w:t xml:space="preserve"> </w:t>
            </w:r>
            <w:r w:rsidRPr="00713C8E">
              <w:rPr>
                <w:sz w:val="18"/>
                <w:szCs w:val="18"/>
              </w:rPr>
              <w:t>LED?</w:t>
            </w:r>
          </w:p>
        </w:tc>
        <w:tc>
          <w:tcPr>
            <w:tcW w:w="1968" w:type="dxa"/>
            <w:tcBorders>
              <w:bottom w:val="single" w:sz="4" w:space="0" w:color="auto"/>
            </w:tcBorders>
          </w:tcPr>
          <w:p w14:paraId="0C08B316" w14:textId="126B50E9" w:rsidR="006337AE" w:rsidRPr="00713C8E" w:rsidRDefault="006337AE" w:rsidP="00366B18">
            <w:pPr>
              <w:widowControl/>
              <w:suppressAutoHyphens w:val="0"/>
              <w:autoSpaceDE/>
              <w:jc w:val="center"/>
              <w:rPr>
                <w:color w:val="000000"/>
                <w:sz w:val="18"/>
                <w:szCs w:val="18"/>
                <w:lang w:eastAsia="pl-PL"/>
              </w:rPr>
            </w:pPr>
            <w:r>
              <w:rPr>
                <w:color w:val="000000"/>
                <w:sz w:val="18"/>
                <w:szCs w:val="18"/>
                <w:lang w:eastAsia="pl-PL"/>
              </w:rPr>
              <w:t>Zgodnie z zapisami SIWZ</w:t>
            </w:r>
          </w:p>
        </w:tc>
      </w:tr>
      <w:tr w:rsidR="006337AE" w:rsidRPr="00713C8E" w14:paraId="167C9827" w14:textId="77777777" w:rsidTr="006337AE">
        <w:trPr>
          <w:trHeight w:val="288"/>
        </w:trPr>
        <w:tc>
          <w:tcPr>
            <w:tcW w:w="562" w:type="dxa"/>
            <w:tcBorders>
              <w:bottom w:val="single" w:sz="4" w:space="0" w:color="auto"/>
            </w:tcBorders>
          </w:tcPr>
          <w:p w14:paraId="34C8E667" w14:textId="77777777" w:rsidR="006337AE" w:rsidRPr="00713C8E" w:rsidRDefault="006337AE" w:rsidP="00366B18">
            <w:pPr>
              <w:pStyle w:val="Akapitzlist"/>
              <w:numPr>
                <w:ilvl w:val="0"/>
                <w:numId w:val="3"/>
              </w:numPr>
              <w:ind w:hanging="720"/>
              <w:rPr>
                <w:color w:val="000000"/>
                <w:lang w:eastAsia="pl-PL"/>
              </w:rPr>
            </w:pPr>
          </w:p>
        </w:tc>
        <w:tc>
          <w:tcPr>
            <w:tcW w:w="11340" w:type="dxa"/>
            <w:noWrap/>
          </w:tcPr>
          <w:p w14:paraId="1A3BC893" w14:textId="77777777" w:rsidR="006337AE" w:rsidRPr="00713C8E" w:rsidRDefault="006337AE" w:rsidP="00366B18">
            <w:pPr>
              <w:tabs>
                <w:tab w:val="left" w:pos="837"/>
              </w:tabs>
              <w:autoSpaceDN w:val="0"/>
              <w:spacing w:before="45"/>
              <w:ind w:left="70"/>
              <w:rPr>
                <w:sz w:val="18"/>
                <w:szCs w:val="18"/>
              </w:rPr>
            </w:pPr>
            <w:r w:rsidRPr="00713C8E">
              <w:rPr>
                <w:sz w:val="18"/>
                <w:szCs w:val="18"/>
              </w:rPr>
              <w:t>Czy Zamawiający dopuści ruch w pionie</w:t>
            </w:r>
            <w:r w:rsidRPr="00713C8E">
              <w:rPr>
                <w:spacing w:val="-6"/>
                <w:sz w:val="18"/>
                <w:szCs w:val="18"/>
              </w:rPr>
              <w:t xml:space="preserve"> </w:t>
            </w:r>
            <w:r w:rsidRPr="00713C8E">
              <w:rPr>
                <w:sz w:val="18"/>
                <w:szCs w:val="18"/>
              </w:rPr>
              <w:t>25mm</w:t>
            </w:r>
          </w:p>
        </w:tc>
        <w:tc>
          <w:tcPr>
            <w:tcW w:w="1968" w:type="dxa"/>
            <w:tcBorders>
              <w:bottom w:val="single" w:sz="4" w:space="0" w:color="auto"/>
            </w:tcBorders>
          </w:tcPr>
          <w:p w14:paraId="028A6A00" w14:textId="3A0BB47D" w:rsidR="006337AE" w:rsidRPr="00713C8E" w:rsidRDefault="006337AE" w:rsidP="00366B18">
            <w:pPr>
              <w:widowControl/>
              <w:suppressAutoHyphens w:val="0"/>
              <w:autoSpaceDE/>
              <w:jc w:val="center"/>
              <w:rPr>
                <w:color w:val="000000"/>
                <w:sz w:val="18"/>
                <w:szCs w:val="18"/>
                <w:lang w:eastAsia="pl-PL"/>
              </w:rPr>
            </w:pPr>
            <w:r>
              <w:rPr>
                <w:color w:val="000000"/>
                <w:sz w:val="18"/>
                <w:szCs w:val="18"/>
                <w:lang w:eastAsia="pl-PL"/>
              </w:rPr>
              <w:t>Zgodnie z zapisami SIWZ</w:t>
            </w:r>
          </w:p>
        </w:tc>
      </w:tr>
      <w:tr w:rsidR="006337AE" w:rsidRPr="00713C8E" w14:paraId="0B012AD8" w14:textId="77777777" w:rsidTr="006337AE">
        <w:trPr>
          <w:trHeight w:val="288"/>
        </w:trPr>
        <w:tc>
          <w:tcPr>
            <w:tcW w:w="562" w:type="dxa"/>
            <w:tcBorders>
              <w:bottom w:val="single" w:sz="4" w:space="0" w:color="auto"/>
            </w:tcBorders>
          </w:tcPr>
          <w:p w14:paraId="44E5CC43" w14:textId="77777777" w:rsidR="006337AE" w:rsidRPr="00713C8E" w:rsidRDefault="006337AE" w:rsidP="00366B18">
            <w:pPr>
              <w:pStyle w:val="Akapitzlist"/>
              <w:numPr>
                <w:ilvl w:val="0"/>
                <w:numId w:val="3"/>
              </w:numPr>
              <w:ind w:hanging="720"/>
              <w:rPr>
                <w:color w:val="000000"/>
                <w:lang w:eastAsia="pl-PL"/>
              </w:rPr>
            </w:pPr>
          </w:p>
        </w:tc>
        <w:tc>
          <w:tcPr>
            <w:tcW w:w="11340" w:type="dxa"/>
            <w:noWrap/>
          </w:tcPr>
          <w:p w14:paraId="3ED9F3BE" w14:textId="77777777" w:rsidR="006337AE" w:rsidRPr="00713C8E" w:rsidRDefault="006337AE" w:rsidP="00366B18">
            <w:pPr>
              <w:tabs>
                <w:tab w:val="left" w:pos="837"/>
              </w:tabs>
              <w:autoSpaceDN w:val="0"/>
              <w:spacing w:before="44"/>
              <w:ind w:left="70"/>
              <w:rPr>
                <w:sz w:val="18"/>
                <w:szCs w:val="18"/>
              </w:rPr>
            </w:pPr>
            <w:r w:rsidRPr="00713C8E">
              <w:rPr>
                <w:sz w:val="18"/>
                <w:szCs w:val="18"/>
              </w:rPr>
              <w:t>Czy Zamawiający dopuści brak filtrów</w:t>
            </w:r>
            <w:r w:rsidRPr="00713C8E">
              <w:rPr>
                <w:spacing w:val="-4"/>
                <w:sz w:val="18"/>
                <w:szCs w:val="18"/>
              </w:rPr>
              <w:t xml:space="preserve"> </w:t>
            </w:r>
            <w:r w:rsidRPr="00713C8E">
              <w:rPr>
                <w:sz w:val="18"/>
                <w:szCs w:val="18"/>
              </w:rPr>
              <w:t>Fluo?</w:t>
            </w:r>
          </w:p>
        </w:tc>
        <w:tc>
          <w:tcPr>
            <w:tcW w:w="1968" w:type="dxa"/>
            <w:tcBorders>
              <w:bottom w:val="single" w:sz="4" w:space="0" w:color="auto"/>
            </w:tcBorders>
          </w:tcPr>
          <w:p w14:paraId="4A688BDA" w14:textId="6E1801F0" w:rsidR="006337AE" w:rsidRPr="00713C8E" w:rsidRDefault="006337AE" w:rsidP="00366B18">
            <w:pPr>
              <w:widowControl/>
              <w:suppressAutoHyphens w:val="0"/>
              <w:autoSpaceDE/>
              <w:jc w:val="center"/>
              <w:rPr>
                <w:color w:val="000000"/>
                <w:sz w:val="18"/>
                <w:szCs w:val="18"/>
                <w:lang w:eastAsia="pl-PL"/>
              </w:rPr>
            </w:pPr>
            <w:r>
              <w:rPr>
                <w:color w:val="000000"/>
                <w:sz w:val="18"/>
                <w:szCs w:val="18"/>
                <w:lang w:eastAsia="pl-PL"/>
              </w:rPr>
              <w:t>Zgodnie z zapisami SIWZ</w:t>
            </w:r>
          </w:p>
        </w:tc>
      </w:tr>
      <w:tr w:rsidR="006337AE" w:rsidRPr="00713C8E" w14:paraId="3B0CBD4D" w14:textId="77777777" w:rsidTr="006337AE">
        <w:trPr>
          <w:trHeight w:val="288"/>
        </w:trPr>
        <w:tc>
          <w:tcPr>
            <w:tcW w:w="562" w:type="dxa"/>
            <w:tcBorders>
              <w:right w:val="nil"/>
            </w:tcBorders>
            <w:shd w:val="clear" w:color="auto" w:fill="D5DCE4" w:themeFill="text2" w:themeFillTint="33"/>
          </w:tcPr>
          <w:p w14:paraId="46D54F00" w14:textId="77777777" w:rsidR="006337AE" w:rsidRPr="00713C8E" w:rsidRDefault="006337AE" w:rsidP="00366B18">
            <w:pPr>
              <w:widowControl/>
              <w:suppressAutoHyphens w:val="0"/>
              <w:autoSpaceDE/>
              <w:rPr>
                <w:b/>
                <w:bCs/>
                <w:color w:val="000000"/>
                <w:sz w:val="18"/>
                <w:szCs w:val="18"/>
                <w:lang w:eastAsia="pl-PL"/>
              </w:rPr>
            </w:pPr>
          </w:p>
        </w:tc>
        <w:tc>
          <w:tcPr>
            <w:tcW w:w="11340" w:type="dxa"/>
            <w:tcBorders>
              <w:left w:val="nil"/>
              <w:right w:val="nil"/>
            </w:tcBorders>
            <w:shd w:val="clear" w:color="auto" w:fill="D5DCE4" w:themeFill="text2" w:themeFillTint="33"/>
            <w:noWrap/>
            <w:hideMark/>
          </w:tcPr>
          <w:p w14:paraId="00448520" w14:textId="77777777" w:rsidR="006337AE" w:rsidRPr="00713C8E" w:rsidRDefault="006337AE" w:rsidP="00366B18">
            <w:pPr>
              <w:ind w:left="360" w:hanging="360"/>
              <w:rPr>
                <w:b/>
                <w:bCs/>
                <w:color w:val="000000"/>
                <w:sz w:val="18"/>
                <w:szCs w:val="18"/>
                <w:lang w:eastAsia="pl-PL"/>
              </w:rPr>
            </w:pPr>
            <w:r w:rsidRPr="00713C8E">
              <w:rPr>
                <w:b/>
                <w:bCs/>
                <w:color w:val="000000"/>
                <w:sz w:val="18"/>
                <w:szCs w:val="18"/>
                <w:lang w:eastAsia="pl-PL"/>
              </w:rPr>
              <w:t>P16-tonometr bezkontaktowy</w:t>
            </w:r>
          </w:p>
        </w:tc>
        <w:tc>
          <w:tcPr>
            <w:tcW w:w="1968" w:type="dxa"/>
            <w:tcBorders>
              <w:left w:val="nil"/>
              <w:right w:val="single" w:sz="4" w:space="0" w:color="auto"/>
            </w:tcBorders>
            <w:shd w:val="clear" w:color="auto" w:fill="D5DCE4" w:themeFill="text2" w:themeFillTint="33"/>
          </w:tcPr>
          <w:p w14:paraId="5FB3D319" w14:textId="77777777" w:rsidR="006337AE" w:rsidRPr="00713C8E" w:rsidRDefault="006337AE" w:rsidP="00366B18">
            <w:pPr>
              <w:widowControl/>
              <w:suppressAutoHyphens w:val="0"/>
              <w:autoSpaceDE/>
              <w:jc w:val="center"/>
              <w:rPr>
                <w:b/>
                <w:bCs/>
                <w:color w:val="000000"/>
                <w:sz w:val="18"/>
                <w:szCs w:val="18"/>
                <w:lang w:eastAsia="pl-PL"/>
              </w:rPr>
            </w:pPr>
          </w:p>
        </w:tc>
      </w:tr>
      <w:tr w:rsidR="006337AE" w:rsidRPr="00713C8E" w14:paraId="5D53E263" w14:textId="77777777" w:rsidTr="006337AE">
        <w:trPr>
          <w:trHeight w:val="288"/>
        </w:trPr>
        <w:tc>
          <w:tcPr>
            <w:tcW w:w="562" w:type="dxa"/>
            <w:tcBorders>
              <w:bottom w:val="single" w:sz="4" w:space="0" w:color="auto"/>
            </w:tcBorders>
          </w:tcPr>
          <w:p w14:paraId="72C70B63" w14:textId="77777777" w:rsidR="006337AE" w:rsidRPr="00713C8E" w:rsidRDefault="006337AE" w:rsidP="00366B18">
            <w:pPr>
              <w:pStyle w:val="Akapitzlist"/>
              <w:numPr>
                <w:ilvl w:val="0"/>
                <w:numId w:val="3"/>
              </w:numPr>
              <w:ind w:hanging="720"/>
              <w:rPr>
                <w:color w:val="000000"/>
                <w:lang w:eastAsia="pl-PL"/>
              </w:rPr>
            </w:pPr>
          </w:p>
        </w:tc>
        <w:tc>
          <w:tcPr>
            <w:tcW w:w="11340" w:type="dxa"/>
            <w:noWrap/>
          </w:tcPr>
          <w:p w14:paraId="590CBBB1" w14:textId="77777777" w:rsidR="006337AE" w:rsidRPr="00713C8E" w:rsidRDefault="006337AE" w:rsidP="00366B18">
            <w:pPr>
              <w:pStyle w:val="Tekstpodstawowy"/>
              <w:rPr>
                <w:rFonts w:ascii="Arial" w:hAnsi="Arial" w:cs="Arial"/>
                <w:sz w:val="18"/>
                <w:szCs w:val="18"/>
              </w:rPr>
            </w:pPr>
            <w:r w:rsidRPr="00713C8E">
              <w:rPr>
                <w:rFonts w:ascii="Arial" w:hAnsi="Arial" w:cs="Arial"/>
                <w:color w:val="353838"/>
                <w:sz w:val="18"/>
                <w:szCs w:val="18"/>
              </w:rPr>
              <w:t>Ad.1 Czy Zamawiający dopuści ekran LCD, kolorowy, dotykowy o przekątnej 7"?</w:t>
            </w:r>
          </w:p>
        </w:tc>
        <w:tc>
          <w:tcPr>
            <w:tcW w:w="1968" w:type="dxa"/>
            <w:tcBorders>
              <w:bottom w:val="single" w:sz="4" w:space="0" w:color="auto"/>
            </w:tcBorders>
          </w:tcPr>
          <w:p w14:paraId="58895056" w14:textId="2A0F4EEC" w:rsidR="006337AE" w:rsidRPr="00713C8E" w:rsidRDefault="006337AE" w:rsidP="00366B18">
            <w:pPr>
              <w:widowControl/>
              <w:suppressAutoHyphens w:val="0"/>
              <w:autoSpaceDE/>
              <w:jc w:val="center"/>
              <w:rPr>
                <w:color w:val="000000"/>
                <w:sz w:val="18"/>
                <w:szCs w:val="18"/>
                <w:lang w:eastAsia="pl-PL"/>
              </w:rPr>
            </w:pPr>
            <w:r>
              <w:rPr>
                <w:color w:val="000000"/>
                <w:sz w:val="18"/>
                <w:szCs w:val="18"/>
                <w:lang w:eastAsia="pl-PL"/>
              </w:rPr>
              <w:t>Zgodnie z zapisami SIWZ</w:t>
            </w:r>
          </w:p>
        </w:tc>
      </w:tr>
      <w:tr w:rsidR="006337AE" w:rsidRPr="00713C8E" w14:paraId="71E10004" w14:textId="77777777" w:rsidTr="006337AE">
        <w:trPr>
          <w:trHeight w:val="288"/>
        </w:trPr>
        <w:tc>
          <w:tcPr>
            <w:tcW w:w="562" w:type="dxa"/>
            <w:tcBorders>
              <w:bottom w:val="single" w:sz="4" w:space="0" w:color="auto"/>
            </w:tcBorders>
          </w:tcPr>
          <w:p w14:paraId="7620EA8B" w14:textId="77777777" w:rsidR="006337AE" w:rsidRPr="00713C8E" w:rsidRDefault="006337AE" w:rsidP="00366B18">
            <w:pPr>
              <w:pStyle w:val="Akapitzlist"/>
              <w:numPr>
                <w:ilvl w:val="0"/>
                <w:numId w:val="3"/>
              </w:numPr>
              <w:ind w:hanging="720"/>
              <w:rPr>
                <w:color w:val="000000"/>
                <w:lang w:eastAsia="pl-PL"/>
              </w:rPr>
            </w:pPr>
          </w:p>
        </w:tc>
        <w:tc>
          <w:tcPr>
            <w:tcW w:w="11340" w:type="dxa"/>
            <w:noWrap/>
          </w:tcPr>
          <w:p w14:paraId="67D2DCFE" w14:textId="77777777" w:rsidR="006337AE" w:rsidRPr="00713C8E" w:rsidRDefault="006337AE" w:rsidP="00366B18">
            <w:pPr>
              <w:pStyle w:val="Tekstpodstawowy"/>
              <w:rPr>
                <w:rFonts w:ascii="Arial" w:hAnsi="Arial" w:cs="Arial"/>
                <w:sz w:val="18"/>
                <w:szCs w:val="18"/>
              </w:rPr>
            </w:pPr>
            <w:r w:rsidRPr="00713C8E">
              <w:rPr>
                <w:rFonts w:ascii="Arial" w:hAnsi="Arial" w:cs="Arial"/>
                <w:color w:val="353838"/>
                <w:sz w:val="18"/>
                <w:szCs w:val="18"/>
              </w:rPr>
              <w:t>A.2 Czy Zamawiający dopuści zakres pomiaru ciśnienia wewnątrzgałkowego w zakresie 0-60 mmHg, dokładność pomiaru 0,5 mmHg?</w:t>
            </w:r>
          </w:p>
        </w:tc>
        <w:tc>
          <w:tcPr>
            <w:tcW w:w="1968" w:type="dxa"/>
            <w:tcBorders>
              <w:bottom w:val="single" w:sz="4" w:space="0" w:color="auto"/>
            </w:tcBorders>
          </w:tcPr>
          <w:p w14:paraId="1F74D7EA" w14:textId="28537B98" w:rsidR="006337AE" w:rsidRPr="00713C8E" w:rsidRDefault="006337AE" w:rsidP="00366B18">
            <w:pPr>
              <w:widowControl/>
              <w:suppressAutoHyphens w:val="0"/>
              <w:autoSpaceDE/>
              <w:jc w:val="center"/>
              <w:rPr>
                <w:color w:val="000000"/>
                <w:sz w:val="18"/>
                <w:szCs w:val="18"/>
                <w:lang w:eastAsia="pl-PL"/>
              </w:rPr>
            </w:pPr>
            <w:r>
              <w:rPr>
                <w:color w:val="000000"/>
                <w:sz w:val="18"/>
                <w:szCs w:val="18"/>
                <w:lang w:eastAsia="pl-PL"/>
              </w:rPr>
              <w:t>Zamawiający dopuszcza takie rozwiązanie.</w:t>
            </w:r>
          </w:p>
        </w:tc>
      </w:tr>
      <w:tr w:rsidR="006337AE" w:rsidRPr="00713C8E" w14:paraId="3996A6C2" w14:textId="77777777" w:rsidTr="006337AE">
        <w:trPr>
          <w:trHeight w:val="288"/>
        </w:trPr>
        <w:tc>
          <w:tcPr>
            <w:tcW w:w="562" w:type="dxa"/>
            <w:tcBorders>
              <w:bottom w:val="single" w:sz="4" w:space="0" w:color="auto"/>
            </w:tcBorders>
          </w:tcPr>
          <w:p w14:paraId="5FCA9708" w14:textId="77777777" w:rsidR="006337AE" w:rsidRPr="00713C8E" w:rsidRDefault="006337AE" w:rsidP="00366B18">
            <w:pPr>
              <w:pStyle w:val="Akapitzlist"/>
              <w:numPr>
                <w:ilvl w:val="0"/>
                <w:numId w:val="3"/>
              </w:numPr>
              <w:ind w:hanging="720"/>
              <w:rPr>
                <w:color w:val="000000"/>
                <w:lang w:eastAsia="pl-PL"/>
              </w:rPr>
            </w:pPr>
          </w:p>
        </w:tc>
        <w:tc>
          <w:tcPr>
            <w:tcW w:w="11340" w:type="dxa"/>
            <w:noWrap/>
          </w:tcPr>
          <w:p w14:paraId="7A10F83A" w14:textId="77777777" w:rsidR="006337AE" w:rsidRPr="00713C8E" w:rsidRDefault="006337AE" w:rsidP="00366B18">
            <w:pPr>
              <w:pStyle w:val="Tekstpodstawowy"/>
              <w:spacing w:before="1"/>
              <w:rPr>
                <w:rFonts w:ascii="Arial" w:hAnsi="Arial" w:cs="Arial"/>
                <w:sz w:val="18"/>
                <w:szCs w:val="18"/>
              </w:rPr>
            </w:pPr>
            <w:r w:rsidRPr="00713C8E">
              <w:rPr>
                <w:rFonts w:ascii="Arial" w:hAnsi="Arial" w:cs="Arial"/>
                <w:color w:val="353838"/>
                <w:sz w:val="18"/>
                <w:szCs w:val="18"/>
              </w:rPr>
              <w:t>Ad.10 Czy Zamawiający dopuści możliwość wyboru metody korekcji ciśnienia o grubość rogówki?</w:t>
            </w:r>
          </w:p>
        </w:tc>
        <w:tc>
          <w:tcPr>
            <w:tcW w:w="1968" w:type="dxa"/>
            <w:tcBorders>
              <w:bottom w:val="single" w:sz="4" w:space="0" w:color="auto"/>
            </w:tcBorders>
          </w:tcPr>
          <w:p w14:paraId="780FBF9B" w14:textId="25B9311D" w:rsidR="006337AE" w:rsidRPr="00713C8E" w:rsidRDefault="006337AE" w:rsidP="00366B18">
            <w:pPr>
              <w:widowControl/>
              <w:suppressAutoHyphens w:val="0"/>
              <w:autoSpaceDE/>
              <w:jc w:val="center"/>
              <w:rPr>
                <w:color w:val="000000"/>
                <w:sz w:val="18"/>
                <w:szCs w:val="18"/>
                <w:lang w:eastAsia="pl-PL"/>
              </w:rPr>
            </w:pPr>
            <w:r>
              <w:rPr>
                <w:color w:val="000000"/>
                <w:sz w:val="18"/>
                <w:szCs w:val="18"/>
                <w:lang w:eastAsia="pl-PL"/>
              </w:rPr>
              <w:t>Zgodnie z zapisami SIWZ</w:t>
            </w:r>
          </w:p>
        </w:tc>
      </w:tr>
      <w:tr w:rsidR="006337AE" w:rsidRPr="00713C8E" w14:paraId="5701EA48" w14:textId="77777777" w:rsidTr="006337AE">
        <w:trPr>
          <w:trHeight w:val="288"/>
        </w:trPr>
        <w:tc>
          <w:tcPr>
            <w:tcW w:w="562" w:type="dxa"/>
            <w:tcBorders>
              <w:right w:val="nil"/>
            </w:tcBorders>
            <w:shd w:val="clear" w:color="auto" w:fill="D5DCE4" w:themeFill="text2" w:themeFillTint="33"/>
          </w:tcPr>
          <w:p w14:paraId="63882376" w14:textId="77777777" w:rsidR="006337AE" w:rsidRPr="00713C8E" w:rsidRDefault="006337AE" w:rsidP="00366B18">
            <w:pPr>
              <w:widowControl/>
              <w:suppressAutoHyphens w:val="0"/>
              <w:autoSpaceDE/>
              <w:rPr>
                <w:b/>
                <w:bCs/>
                <w:color w:val="000000"/>
                <w:sz w:val="18"/>
                <w:szCs w:val="18"/>
                <w:lang w:eastAsia="pl-PL"/>
              </w:rPr>
            </w:pPr>
          </w:p>
        </w:tc>
        <w:tc>
          <w:tcPr>
            <w:tcW w:w="11340" w:type="dxa"/>
            <w:tcBorders>
              <w:left w:val="nil"/>
              <w:right w:val="nil"/>
            </w:tcBorders>
            <w:shd w:val="clear" w:color="auto" w:fill="D5DCE4" w:themeFill="text2" w:themeFillTint="33"/>
            <w:noWrap/>
            <w:hideMark/>
          </w:tcPr>
          <w:p w14:paraId="78C54E8A" w14:textId="77777777" w:rsidR="006337AE" w:rsidRPr="00713C8E" w:rsidRDefault="006337AE" w:rsidP="00366B18">
            <w:pPr>
              <w:ind w:left="360" w:hanging="360"/>
              <w:rPr>
                <w:b/>
                <w:bCs/>
                <w:color w:val="000000"/>
                <w:sz w:val="18"/>
                <w:szCs w:val="18"/>
                <w:lang w:eastAsia="pl-PL"/>
              </w:rPr>
            </w:pPr>
            <w:r w:rsidRPr="00713C8E">
              <w:rPr>
                <w:b/>
                <w:bCs/>
                <w:color w:val="000000"/>
                <w:sz w:val="18"/>
                <w:szCs w:val="18"/>
                <w:lang w:eastAsia="pl-PL"/>
              </w:rPr>
              <w:t>P17-perymetr komputerowy</w:t>
            </w:r>
          </w:p>
        </w:tc>
        <w:tc>
          <w:tcPr>
            <w:tcW w:w="1968" w:type="dxa"/>
            <w:tcBorders>
              <w:left w:val="nil"/>
              <w:right w:val="single" w:sz="4" w:space="0" w:color="auto"/>
            </w:tcBorders>
            <w:shd w:val="clear" w:color="auto" w:fill="D5DCE4" w:themeFill="text2" w:themeFillTint="33"/>
          </w:tcPr>
          <w:p w14:paraId="4462FAD2" w14:textId="77777777" w:rsidR="006337AE" w:rsidRPr="00713C8E" w:rsidRDefault="006337AE" w:rsidP="00366B18">
            <w:pPr>
              <w:widowControl/>
              <w:suppressAutoHyphens w:val="0"/>
              <w:autoSpaceDE/>
              <w:jc w:val="center"/>
              <w:rPr>
                <w:b/>
                <w:bCs/>
                <w:color w:val="000000"/>
                <w:sz w:val="18"/>
                <w:szCs w:val="18"/>
                <w:lang w:eastAsia="pl-PL"/>
              </w:rPr>
            </w:pPr>
          </w:p>
        </w:tc>
      </w:tr>
      <w:tr w:rsidR="006337AE" w:rsidRPr="00713C8E" w14:paraId="389F493A" w14:textId="77777777" w:rsidTr="006337AE">
        <w:trPr>
          <w:trHeight w:val="288"/>
        </w:trPr>
        <w:tc>
          <w:tcPr>
            <w:tcW w:w="562" w:type="dxa"/>
            <w:tcBorders>
              <w:bottom w:val="single" w:sz="4" w:space="0" w:color="auto"/>
            </w:tcBorders>
          </w:tcPr>
          <w:p w14:paraId="7F85B786" w14:textId="77777777" w:rsidR="006337AE" w:rsidRPr="00713C8E" w:rsidRDefault="006337AE" w:rsidP="00366B18">
            <w:pPr>
              <w:pStyle w:val="Akapitzlist"/>
              <w:numPr>
                <w:ilvl w:val="0"/>
                <w:numId w:val="3"/>
              </w:numPr>
              <w:ind w:hanging="720"/>
              <w:rPr>
                <w:color w:val="000000"/>
                <w:lang w:eastAsia="pl-PL"/>
              </w:rPr>
            </w:pPr>
          </w:p>
        </w:tc>
        <w:tc>
          <w:tcPr>
            <w:tcW w:w="11340" w:type="dxa"/>
            <w:noWrap/>
          </w:tcPr>
          <w:p w14:paraId="47DE9B0C" w14:textId="77777777" w:rsidR="006337AE" w:rsidRPr="00713C8E" w:rsidRDefault="006337AE" w:rsidP="00366B18">
            <w:pPr>
              <w:pStyle w:val="Tekstpodstawowy"/>
              <w:spacing w:line="265" w:lineRule="exact"/>
              <w:rPr>
                <w:rFonts w:ascii="Arial" w:hAnsi="Arial" w:cs="Arial"/>
                <w:sz w:val="18"/>
                <w:szCs w:val="18"/>
              </w:rPr>
            </w:pPr>
            <w:r w:rsidRPr="00713C8E">
              <w:rPr>
                <w:rFonts w:ascii="Arial" w:hAnsi="Arial" w:cs="Arial"/>
                <w:color w:val="353838"/>
                <w:sz w:val="18"/>
                <w:szCs w:val="18"/>
              </w:rPr>
              <w:t>Ad. 5 Czy Zamawiający dopuści fiksatory: centralny, 30 stopni, FOVEA?</w:t>
            </w:r>
          </w:p>
        </w:tc>
        <w:tc>
          <w:tcPr>
            <w:tcW w:w="1968" w:type="dxa"/>
            <w:tcBorders>
              <w:bottom w:val="single" w:sz="4" w:space="0" w:color="auto"/>
            </w:tcBorders>
          </w:tcPr>
          <w:p w14:paraId="41EEEF81" w14:textId="4EBAF644" w:rsidR="006337AE" w:rsidRPr="00713C8E" w:rsidRDefault="006337AE" w:rsidP="00366B18">
            <w:pPr>
              <w:widowControl/>
              <w:suppressAutoHyphens w:val="0"/>
              <w:autoSpaceDE/>
              <w:jc w:val="center"/>
              <w:rPr>
                <w:color w:val="000000"/>
                <w:sz w:val="18"/>
                <w:szCs w:val="18"/>
                <w:lang w:eastAsia="pl-PL"/>
              </w:rPr>
            </w:pPr>
            <w:r>
              <w:rPr>
                <w:color w:val="000000"/>
                <w:sz w:val="18"/>
                <w:szCs w:val="18"/>
                <w:lang w:eastAsia="pl-PL"/>
              </w:rPr>
              <w:t>Zgodnie z zapisami SIWZ</w:t>
            </w:r>
          </w:p>
        </w:tc>
      </w:tr>
      <w:tr w:rsidR="006337AE" w:rsidRPr="00713C8E" w14:paraId="7C0DB16E" w14:textId="77777777" w:rsidTr="006337AE">
        <w:trPr>
          <w:trHeight w:val="288"/>
        </w:trPr>
        <w:tc>
          <w:tcPr>
            <w:tcW w:w="562" w:type="dxa"/>
            <w:tcBorders>
              <w:bottom w:val="single" w:sz="4" w:space="0" w:color="auto"/>
            </w:tcBorders>
          </w:tcPr>
          <w:p w14:paraId="51C90E2F" w14:textId="77777777" w:rsidR="006337AE" w:rsidRPr="00713C8E" w:rsidRDefault="006337AE" w:rsidP="00366B18">
            <w:pPr>
              <w:pStyle w:val="Akapitzlist"/>
              <w:numPr>
                <w:ilvl w:val="0"/>
                <w:numId w:val="3"/>
              </w:numPr>
              <w:ind w:hanging="720"/>
              <w:rPr>
                <w:color w:val="000000"/>
                <w:lang w:eastAsia="pl-PL"/>
              </w:rPr>
            </w:pPr>
          </w:p>
        </w:tc>
        <w:tc>
          <w:tcPr>
            <w:tcW w:w="11340" w:type="dxa"/>
            <w:noWrap/>
          </w:tcPr>
          <w:p w14:paraId="2932124B" w14:textId="77777777" w:rsidR="006337AE" w:rsidRPr="00713C8E" w:rsidRDefault="006337AE" w:rsidP="00366B18">
            <w:pPr>
              <w:pStyle w:val="Tekstpodstawowy"/>
              <w:rPr>
                <w:rFonts w:ascii="Arial" w:hAnsi="Arial" w:cs="Arial"/>
                <w:sz w:val="18"/>
                <w:szCs w:val="18"/>
              </w:rPr>
            </w:pPr>
            <w:r w:rsidRPr="00713C8E">
              <w:rPr>
                <w:rFonts w:ascii="Arial" w:hAnsi="Arial" w:cs="Arial"/>
                <w:color w:val="353838"/>
                <w:sz w:val="18"/>
                <w:szCs w:val="18"/>
              </w:rPr>
              <w:t>Ad.13. Czy Zamawiający dopuści rodzaje prezentacji wyników badania: w skali numerycznej, kolorowej, szarości bądź kropkowej, jako wartości bezwzględne w dB, wzgórze widzenia, odchyłka od normy wiekowej, wykresy prawdopodobieństwa występowania defektu, jako krzywa defektu, w postaci mapy znormalizowanej?</w:t>
            </w:r>
          </w:p>
        </w:tc>
        <w:tc>
          <w:tcPr>
            <w:tcW w:w="1968" w:type="dxa"/>
            <w:tcBorders>
              <w:bottom w:val="single" w:sz="4" w:space="0" w:color="auto"/>
            </w:tcBorders>
          </w:tcPr>
          <w:p w14:paraId="00F48C56" w14:textId="75868131" w:rsidR="006337AE" w:rsidRPr="00713C8E" w:rsidRDefault="006337AE" w:rsidP="00366B18">
            <w:pPr>
              <w:widowControl/>
              <w:suppressAutoHyphens w:val="0"/>
              <w:autoSpaceDE/>
              <w:jc w:val="center"/>
              <w:rPr>
                <w:color w:val="000000"/>
                <w:sz w:val="18"/>
                <w:szCs w:val="18"/>
                <w:lang w:eastAsia="pl-PL"/>
              </w:rPr>
            </w:pPr>
            <w:r>
              <w:rPr>
                <w:color w:val="000000"/>
                <w:sz w:val="18"/>
                <w:szCs w:val="18"/>
                <w:lang w:eastAsia="pl-PL"/>
              </w:rPr>
              <w:t>Zgodnie z zapisami SIWZ</w:t>
            </w:r>
          </w:p>
        </w:tc>
      </w:tr>
      <w:tr w:rsidR="006337AE" w:rsidRPr="00713C8E" w14:paraId="3AE1C9F8" w14:textId="77777777" w:rsidTr="006337AE">
        <w:trPr>
          <w:trHeight w:val="288"/>
        </w:trPr>
        <w:tc>
          <w:tcPr>
            <w:tcW w:w="562" w:type="dxa"/>
            <w:tcBorders>
              <w:right w:val="nil"/>
            </w:tcBorders>
            <w:shd w:val="clear" w:color="auto" w:fill="D5DCE4" w:themeFill="text2" w:themeFillTint="33"/>
          </w:tcPr>
          <w:p w14:paraId="345CD454" w14:textId="77777777" w:rsidR="006337AE" w:rsidRPr="00713C8E" w:rsidRDefault="006337AE" w:rsidP="00366B18">
            <w:pPr>
              <w:widowControl/>
              <w:suppressAutoHyphens w:val="0"/>
              <w:autoSpaceDE/>
              <w:rPr>
                <w:b/>
                <w:bCs/>
                <w:color w:val="000000"/>
                <w:sz w:val="18"/>
                <w:szCs w:val="18"/>
                <w:lang w:eastAsia="pl-PL"/>
              </w:rPr>
            </w:pPr>
          </w:p>
        </w:tc>
        <w:tc>
          <w:tcPr>
            <w:tcW w:w="11340" w:type="dxa"/>
            <w:tcBorders>
              <w:left w:val="nil"/>
              <w:right w:val="nil"/>
            </w:tcBorders>
            <w:shd w:val="clear" w:color="auto" w:fill="D5DCE4" w:themeFill="text2" w:themeFillTint="33"/>
            <w:noWrap/>
            <w:hideMark/>
          </w:tcPr>
          <w:p w14:paraId="684A6EA8" w14:textId="77777777" w:rsidR="006337AE" w:rsidRPr="00713C8E" w:rsidRDefault="006337AE" w:rsidP="00366B18">
            <w:pPr>
              <w:ind w:left="360" w:hanging="360"/>
              <w:rPr>
                <w:b/>
                <w:bCs/>
                <w:color w:val="000000"/>
                <w:sz w:val="18"/>
                <w:szCs w:val="18"/>
                <w:lang w:eastAsia="pl-PL"/>
              </w:rPr>
            </w:pPr>
            <w:r w:rsidRPr="00713C8E">
              <w:rPr>
                <w:b/>
                <w:bCs/>
                <w:color w:val="000000"/>
                <w:sz w:val="18"/>
                <w:szCs w:val="18"/>
                <w:lang w:eastAsia="pl-PL"/>
              </w:rPr>
              <w:t>P18-autokeratorefraktometr</w:t>
            </w:r>
          </w:p>
        </w:tc>
        <w:tc>
          <w:tcPr>
            <w:tcW w:w="1968" w:type="dxa"/>
            <w:tcBorders>
              <w:left w:val="nil"/>
              <w:right w:val="single" w:sz="4" w:space="0" w:color="auto"/>
            </w:tcBorders>
            <w:shd w:val="clear" w:color="auto" w:fill="D5DCE4" w:themeFill="text2" w:themeFillTint="33"/>
          </w:tcPr>
          <w:p w14:paraId="0A842290" w14:textId="77777777" w:rsidR="006337AE" w:rsidRPr="00713C8E" w:rsidRDefault="006337AE" w:rsidP="00366B18">
            <w:pPr>
              <w:widowControl/>
              <w:suppressAutoHyphens w:val="0"/>
              <w:autoSpaceDE/>
              <w:jc w:val="center"/>
              <w:rPr>
                <w:b/>
                <w:bCs/>
                <w:color w:val="000000"/>
                <w:sz w:val="18"/>
                <w:szCs w:val="18"/>
                <w:lang w:eastAsia="pl-PL"/>
              </w:rPr>
            </w:pPr>
          </w:p>
        </w:tc>
      </w:tr>
      <w:tr w:rsidR="006337AE" w:rsidRPr="00713C8E" w14:paraId="178BF952" w14:textId="77777777" w:rsidTr="006337AE">
        <w:trPr>
          <w:trHeight w:val="288"/>
        </w:trPr>
        <w:tc>
          <w:tcPr>
            <w:tcW w:w="562" w:type="dxa"/>
            <w:tcBorders>
              <w:bottom w:val="single" w:sz="4" w:space="0" w:color="auto"/>
            </w:tcBorders>
          </w:tcPr>
          <w:p w14:paraId="030DF9F3" w14:textId="77777777" w:rsidR="006337AE" w:rsidRPr="00713C8E" w:rsidRDefault="006337AE" w:rsidP="00366B18">
            <w:pPr>
              <w:pStyle w:val="Akapitzlist"/>
              <w:numPr>
                <w:ilvl w:val="0"/>
                <w:numId w:val="3"/>
              </w:numPr>
              <w:ind w:hanging="720"/>
              <w:rPr>
                <w:color w:val="000000"/>
                <w:lang w:eastAsia="pl-PL"/>
              </w:rPr>
            </w:pPr>
          </w:p>
        </w:tc>
        <w:tc>
          <w:tcPr>
            <w:tcW w:w="11340" w:type="dxa"/>
            <w:noWrap/>
          </w:tcPr>
          <w:p w14:paraId="4A3AA45C" w14:textId="77777777" w:rsidR="006337AE" w:rsidRPr="00713C8E" w:rsidRDefault="006337AE" w:rsidP="00366B18">
            <w:pPr>
              <w:pStyle w:val="Tekstpodstawowy"/>
              <w:rPr>
                <w:rFonts w:ascii="Arial" w:hAnsi="Arial" w:cs="Arial"/>
                <w:sz w:val="18"/>
                <w:szCs w:val="18"/>
              </w:rPr>
            </w:pPr>
            <w:r w:rsidRPr="00713C8E">
              <w:rPr>
                <w:rFonts w:ascii="Arial" w:hAnsi="Arial" w:cs="Arial"/>
                <w:color w:val="353838"/>
                <w:sz w:val="18"/>
                <w:szCs w:val="18"/>
              </w:rPr>
              <w:t>Ad. 2 Czy Zamawiający dopuści kolorowy wyświetlacz LCD o przekątnej 5,7" z możliwością regulacji kąta ustawienia? Ad. 3 Czy Zamawiający dopuści minimalną średnicę źrenicy 2,2 mm?</w:t>
            </w:r>
          </w:p>
        </w:tc>
        <w:tc>
          <w:tcPr>
            <w:tcW w:w="1968" w:type="dxa"/>
            <w:tcBorders>
              <w:bottom w:val="single" w:sz="4" w:space="0" w:color="auto"/>
            </w:tcBorders>
          </w:tcPr>
          <w:p w14:paraId="46C04965" w14:textId="0FE3BBE6" w:rsidR="006337AE" w:rsidRPr="00713C8E" w:rsidRDefault="006337AE" w:rsidP="00366B18">
            <w:pPr>
              <w:widowControl/>
              <w:suppressAutoHyphens w:val="0"/>
              <w:autoSpaceDE/>
              <w:jc w:val="center"/>
              <w:rPr>
                <w:color w:val="000000"/>
                <w:sz w:val="18"/>
                <w:szCs w:val="18"/>
                <w:lang w:eastAsia="pl-PL"/>
              </w:rPr>
            </w:pPr>
            <w:r>
              <w:rPr>
                <w:color w:val="000000"/>
                <w:sz w:val="18"/>
                <w:szCs w:val="18"/>
                <w:lang w:eastAsia="pl-PL"/>
              </w:rPr>
              <w:t>Zgodnie z zapisami SIWZ</w:t>
            </w:r>
          </w:p>
        </w:tc>
      </w:tr>
      <w:tr w:rsidR="006337AE" w:rsidRPr="00713C8E" w14:paraId="63F649DC" w14:textId="77777777" w:rsidTr="006337AE">
        <w:trPr>
          <w:trHeight w:val="288"/>
        </w:trPr>
        <w:tc>
          <w:tcPr>
            <w:tcW w:w="562" w:type="dxa"/>
            <w:tcBorders>
              <w:bottom w:val="single" w:sz="4" w:space="0" w:color="auto"/>
            </w:tcBorders>
          </w:tcPr>
          <w:p w14:paraId="6FE87569" w14:textId="77777777" w:rsidR="006337AE" w:rsidRPr="00713C8E" w:rsidRDefault="006337AE" w:rsidP="00366B18">
            <w:pPr>
              <w:pStyle w:val="Akapitzlist"/>
              <w:numPr>
                <w:ilvl w:val="0"/>
                <w:numId w:val="3"/>
              </w:numPr>
              <w:ind w:hanging="720"/>
              <w:rPr>
                <w:color w:val="000000"/>
                <w:lang w:eastAsia="pl-PL"/>
              </w:rPr>
            </w:pPr>
          </w:p>
        </w:tc>
        <w:tc>
          <w:tcPr>
            <w:tcW w:w="11340" w:type="dxa"/>
            <w:noWrap/>
          </w:tcPr>
          <w:p w14:paraId="43ED26F2" w14:textId="77777777" w:rsidR="006337AE" w:rsidRPr="00713C8E" w:rsidRDefault="006337AE" w:rsidP="00366B18">
            <w:pPr>
              <w:pStyle w:val="Tekstpodstawowy"/>
              <w:rPr>
                <w:rFonts w:ascii="Arial" w:hAnsi="Arial" w:cs="Arial"/>
                <w:sz w:val="18"/>
                <w:szCs w:val="18"/>
              </w:rPr>
            </w:pPr>
            <w:r w:rsidRPr="00713C8E">
              <w:rPr>
                <w:rFonts w:ascii="Arial" w:hAnsi="Arial" w:cs="Arial"/>
                <w:color w:val="353838"/>
                <w:sz w:val="18"/>
                <w:szCs w:val="18"/>
              </w:rPr>
              <w:t>Ad.4 Czy Zamawiający dopuści zakres pomiaru strefy -22D do +30D, z dokładnością 0,01/0,12/0,25D?</w:t>
            </w:r>
          </w:p>
        </w:tc>
        <w:tc>
          <w:tcPr>
            <w:tcW w:w="1968" w:type="dxa"/>
            <w:tcBorders>
              <w:bottom w:val="single" w:sz="4" w:space="0" w:color="auto"/>
            </w:tcBorders>
          </w:tcPr>
          <w:p w14:paraId="7BFBD7AB" w14:textId="2EAC2C77" w:rsidR="006337AE" w:rsidRPr="00713C8E" w:rsidRDefault="006337AE" w:rsidP="00366B18">
            <w:pPr>
              <w:widowControl/>
              <w:suppressAutoHyphens w:val="0"/>
              <w:autoSpaceDE/>
              <w:jc w:val="center"/>
              <w:rPr>
                <w:color w:val="000000"/>
                <w:sz w:val="18"/>
                <w:szCs w:val="18"/>
                <w:lang w:eastAsia="pl-PL"/>
              </w:rPr>
            </w:pPr>
            <w:r>
              <w:rPr>
                <w:color w:val="000000"/>
                <w:sz w:val="18"/>
                <w:szCs w:val="18"/>
                <w:lang w:eastAsia="pl-PL"/>
              </w:rPr>
              <w:t>Zamawiający dopuszcza takie rozwiązanie</w:t>
            </w:r>
          </w:p>
        </w:tc>
      </w:tr>
      <w:tr w:rsidR="006337AE" w:rsidRPr="00713C8E" w14:paraId="7784FB8C" w14:textId="77777777" w:rsidTr="006337AE">
        <w:trPr>
          <w:trHeight w:val="288"/>
        </w:trPr>
        <w:tc>
          <w:tcPr>
            <w:tcW w:w="562" w:type="dxa"/>
            <w:tcBorders>
              <w:bottom w:val="single" w:sz="4" w:space="0" w:color="auto"/>
            </w:tcBorders>
          </w:tcPr>
          <w:p w14:paraId="7A7C67C4" w14:textId="77777777" w:rsidR="006337AE" w:rsidRPr="00713C8E" w:rsidRDefault="006337AE" w:rsidP="00366B18">
            <w:pPr>
              <w:pStyle w:val="Akapitzlist"/>
              <w:numPr>
                <w:ilvl w:val="0"/>
                <w:numId w:val="3"/>
              </w:numPr>
              <w:ind w:hanging="720"/>
              <w:rPr>
                <w:color w:val="000000"/>
                <w:lang w:eastAsia="pl-PL"/>
              </w:rPr>
            </w:pPr>
          </w:p>
        </w:tc>
        <w:tc>
          <w:tcPr>
            <w:tcW w:w="11340" w:type="dxa"/>
            <w:noWrap/>
          </w:tcPr>
          <w:p w14:paraId="11A5CB28" w14:textId="77777777" w:rsidR="006337AE" w:rsidRPr="00713C8E" w:rsidRDefault="006337AE" w:rsidP="00366B18">
            <w:pPr>
              <w:pStyle w:val="Tekstpodstawowy"/>
              <w:rPr>
                <w:rFonts w:ascii="Arial" w:hAnsi="Arial" w:cs="Arial"/>
                <w:sz w:val="18"/>
                <w:szCs w:val="18"/>
              </w:rPr>
            </w:pPr>
            <w:r w:rsidRPr="00713C8E">
              <w:rPr>
                <w:rFonts w:ascii="Arial" w:hAnsi="Arial" w:cs="Arial"/>
                <w:color w:val="353838"/>
                <w:sz w:val="18"/>
                <w:szCs w:val="18"/>
              </w:rPr>
              <w:t>Ad.5 Czy Zamawiający dopuści zakres pomiaru cylindra od -10D do 10D z krokiem 0,01/0,12/0,25D Pomiar osi cylindra od 0 do 180 stopni?</w:t>
            </w:r>
          </w:p>
        </w:tc>
        <w:tc>
          <w:tcPr>
            <w:tcW w:w="1968" w:type="dxa"/>
            <w:tcBorders>
              <w:bottom w:val="single" w:sz="4" w:space="0" w:color="auto"/>
            </w:tcBorders>
          </w:tcPr>
          <w:p w14:paraId="206F883D" w14:textId="1E3296C4" w:rsidR="006337AE" w:rsidRPr="00713C8E" w:rsidRDefault="006337AE" w:rsidP="00366B18">
            <w:pPr>
              <w:widowControl/>
              <w:suppressAutoHyphens w:val="0"/>
              <w:autoSpaceDE/>
              <w:jc w:val="center"/>
              <w:rPr>
                <w:color w:val="000000"/>
                <w:sz w:val="18"/>
                <w:szCs w:val="18"/>
                <w:lang w:eastAsia="pl-PL"/>
              </w:rPr>
            </w:pPr>
            <w:r>
              <w:rPr>
                <w:color w:val="000000"/>
                <w:sz w:val="18"/>
                <w:szCs w:val="18"/>
                <w:lang w:eastAsia="pl-PL"/>
              </w:rPr>
              <w:t>Zamawiający dopuszcza takie rozwiązanie</w:t>
            </w:r>
          </w:p>
        </w:tc>
      </w:tr>
      <w:tr w:rsidR="006337AE" w:rsidRPr="00713C8E" w14:paraId="28DC9E4E" w14:textId="77777777" w:rsidTr="006337AE">
        <w:trPr>
          <w:trHeight w:val="288"/>
        </w:trPr>
        <w:tc>
          <w:tcPr>
            <w:tcW w:w="562" w:type="dxa"/>
            <w:tcBorders>
              <w:bottom w:val="single" w:sz="4" w:space="0" w:color="auto"/>
            </w:tcBorders>
          </w:tcPr>
          <w:p w14:paraId="43B31F92" w14:textId="77777777" w:rsidR="006337AE" w:rsidRPr="00713C8E" w:rsidRDefault="006337AE" w:rsidP="00366B18">
            <w:pPr>
              <w:pStyle w:val="Akapitzlist"/>
              <w:numPr>
                <w:ilvl w:val="0"/>
                <w:numId w:val="3"/>
              </w:numPr>
              <w:ind w:hanging="720"/>
              <w:rPr>
                <w:color w:val="000000"/>
                <w:lang w:eastAsia="pl-PL"/>
              </w:rPr>
            </w:pPr>
          </w:p>
        </w:tc>
        <w:tc>
          <w:tcPr>
            <w:tcW w:w="11340" w:type="dxa"/>
            <w:noWrap/>
          </w:tcPr>
          <w:p w14:paraId="49CF0BAA" w14:textId="77777777" w:rsidR="006337AE" w:rsidRPr="00713C8E" w:rsidRDefault="006337AE" w:rsidP="00366B18">
            <w:pPr>
              <w:pStyle w:val="Tekstpodstawowy"/>
              <w:spacing w:before="3" w:line="237" w:lineRule="auto"/>
              <w:rPr>
                <w:rFonts w:ascii="Arial" w:hAnsi="Arial" w:cs="Arial"/>
                <w:sz w:val="18"/>
                <w:szCs w:val="18"/>
              </w:rPr>
            </w:pPr>
            <w:r w:rsidRPr="00713C8E">
              <w:rPr>
                <w:rFonts w:ascii="Arial" w:hAnsi="Arial" w:cs="Arial"/>
                <w:color w:val="353838"/>
                <w:sz w:val="18"/>
                <w:szCs w:val="18"/>
              </w:rPr>
              <w:t>Ad.6 Czy Zamawiający dopuści możliwość przedstawienia wyniku dla soczewki oddalonej od szczytu rogówki (VD) w odległości 0 mm 10 mm 12 mm 13,5 m 15mm?</w:t>
            </w:r>
          </w:p>
        </w:tc>
        <w:tc>
          <w:tcPr>
            <w:tcW w:w="1968" w:type="dxa"/>
            <w:tcBorders>
              <w:bottom w:val="single" w:sz="4" w:space="0" w:color="auto"/>
            </w:tcBorders>
          </w:tcPr>
          <w:p w14:paraId="26FF5A9E" w14:textId="15CEA643" w:rsidR="006337AE" w:rsidRPr="00713C8E" w:rsidRDefault="006337AE" w:rsidP="00366B18">
            <w:pPr>
              <w:widowControl/>
              <w:suppressAutoHyphens w:val="0"/>
              <w:autoSpaceDE/>
              <w:jc w:val="center"/>
              <w:rPr>
                <w:color w:val="000000"/>
                <w:sz w:val="18"/>
                <w:szCs w:val="18"/>
                <w:lang w:eastAsia="pl-PL"/>
              </w:rPr>
            </w:pPr>
            <w:r>
              <w:rPr>
                <w:color w:val="000000"/>
                <w:sz w:val="18"/>
                <w:szCs w:val="18"/>
                <w:lang w:eastAsia="pl-PL"/>
              </w:rPr>
              <w:t>Zamawiający dopuszcza takie rozwiązanie</w:t>
            </w:r>
          </w:p>
        </w:tc>
      </w:tr>
      <w:tr w:rsidR="006337AE" w:rsidRPr="00713C8E" w14:paraId="046F519A" w14:textId="77777777" w:rsidTr="006337AE">
        <w:trPr>
          <w:trHeight w:val="288"/>
        </w:trPr>
        <w:tc>
          <w:tcPr>
            <w:tcW w:w="562" w:type="dxa"/>
            <w:tcBorders>
              <w:bottom w:val="single" w:sz="4" w:space="0" w:color="auto"/>
            </w:tcBorders>
          </w:tcPr>
          <w:p w14:paraId="32B1E649" w14:textId="77777777" w:rsidR="006337AE" w:rsidRPr="00713C8E" w:rsidRDefault="006337AE" w:rsidP="00366B18">
            <w:pPr>
              <w:pStyle w:val="Akapitzlist"/>
              <w:numPr>
                <w:ilvl w:val="0"/>
                <w:numId w:val="3"/>
              </w:numPr>
              <w:ind w:hanging="720"/>
              <w:rPr>
                <w:color w:val="000000"/>
                <w:lang w:eastAsia="pl-PL"/>
              </w:rPr>
            </w:pPr>
          </w:p>
        </w:tc>
        <w:tc>
          <w:tcPr>
            <w:tcW w:w="11340" w:type="dxa"/>
            <w:noWrap/>
          </w:tcPr>
          <w:p w14:paraId="6DDC5117" w14:textId="77777777" w:rsidR="006337AE" w:rsidRPr="00713C8E" w:rsidRDefault="006337AE" w:rsidP="00366B18">
            <w:pPr>
              <w:pStyle w:val="Tekstpodstawowy"/>
              <w:spacing w:before="1"/>
              <w:rPr>
                <w:rFonts w:ascii="Arial" w:hAnsi="Arial" w:cs="Arial"/>
                <w:sz w:val="18"/>
                <w:szCs w:val="18"/>
              </w:rPr>
            </w:pPr>
            <w:r w:rsidRPr="00713C8E">
              <w:rPr>
                <w:rFonts w:ascii="Arial" w:hAnsi="Arial" w:cs="Arial"/>
                <w:color w:val="353838"/>
                <w:sz w:val="18"/>
                <w:szCs w:val="18"/>
              </w:rPr>
              <w:t>Ad.7 Czy Zamawiający dopuści pomiar refrakcji ułatwiony poprzez pojawiające się na ekranie pierścień keratyczny, wskaźniki ogniskowej oraz oznaczenie dopasowania ?</w:t>
            </w:r>
          </w:p>
        </w:tc>
        <w:tc>
          <w:tcPr>
            <w:tcW w:w="1968" w:type="dxa"/>
            <w:tcBorders>
              <w:bottom w:val="single" w:sz="4" w:space="0" w:color="auto"/>
            </w:tcBorders>
          </w:tcPr>
          <w:p w14:paraId="381FBFA4" w14:textId="33CD0FA3" w:rsidR="006337AE" w:rsidRPr="00713C8E" w:rsidRDefault="006337AE" w:rsidP="00366B18">
            <w:pPr>
              <w:widowControl/>
              <w:suppressAutoHyphens w:val="0"/>
              <w:autoSpaceDE/>
              <w:jc w:val="center"/>
              <w:rPr>
                <w:color w:val="000000"/>
                <w:sz w:val="18"/>
                <w:szCs w:val="18"/>
                <w:lang w:eastAsia="pl-PL"/>
              </w:rPr>
            </w:pPr>
            <w:r>
              <w:rPr>
                <w:color w:val="000000"/>
                <w:sz w:val="18"/>
                <w:szCs w:val="18"/>
                <w:lang w:eastAsia="pl-PL"/>
              </w:rPr>
              <w:t>Zgodnie z zapisami SIWZ</w:t>
            </w:r>
          </w:p>
        </w:tc>
      </w:tr>
      <w:tr w:rsidR="006337AE" w:rsidRPr="00713C8E" w14:paraId="0C09A40D" w14:textId="77777777" w:rsidTr="006337AE">
        <w:trPr>
          <w:trHeight w:val="288"/>
        </w:trPr>
        <w:tc>
          <w:tcPr>
            <w:tcW w:w="562" w:type="dxa"/>
            <w:tcBorders>
              <w:bottom w:val="single" w:sz="4" w:space="0" w:color="auto"/>
            </w:tcBorders>
          </w:tcPr>
          <w:p w14:paraId="3D9A44E8" w14:textId="77777777" w:rsidR="006337AE" w:rsidRPr="00713C8E" w:rsidRDefault="006337AE" w:rsidP="00366B18">
            <w:pPr>
              <w:pStyle w:val="Akapitzlist"/>
              <w:numPr>
                <w:ilvl w:val="0"/>
                <w:numId w:val="3"/>
              </w:numPr>
              <w:ind w:hanging="720"/>
              <w:rPr>
                <w:color w:val="000000"/>
                <w:lang w:eastAsia="pl-PL"/>
              </w:rPr>
            </w:pPr>
          </w:p>
        </w:tc>
        <w:tc>
          <w:tcPr>
            <w:tcW w:w="11340" w:type="dxa"/>
            <w:noWrap/>
          </w:tcPr>
          <w:p w14:paraId="62524874" w14:textId="77777777" w:rsidR="006337AE" w:rsidRPr="00713C8E" w:rsidRDefault="006337AE" w:rsidP="00366B18">
            <w:pPr>
              <w:pStyle w:val="Tekstpodstawowy"/>
              <w:spacing w:before="1"/>
              <w:rPr>
                <w:rFonts w:ascii="Arial" w:hAnsi="Arial" w:cs="Arial"/>
                <w:sz w:val="18"/>
                <w:szCs w:val="18"/>
              </w:rPr>
            </w:pPr>
            <w:r w:rsidRPr="00713C8E">
              <w:rPr>
                <w:rFonts w:ascii="Arial" w:hAnsi="Arial" w:cs="Arial"/>
                <w:color w:val="353838"/>
                <w:sz w:val="18"/>
                <w:szCs w:val="18"/>
              </w:rPr>
              <w:t>Ad.8 Czy Zamawiający dopuści rozluźnienie akomodacji poprzez zamglenie optotypu?</w:t>
            </w:r>
          </w:p>
        </w:tc>
        <w:tc>
          <w:tcPr>
            <w:tcW w:w="1968" w:type="dxa"/>
            <w:tcBorders>
              <w:bottom w:val="single" w:sz="4" w:space="0" w:color="auto"/>
            </w:tcBorders>
          </w:tcPr>
          <w:p w14:paraId="09B2719F" w14:textId="5CDDBC00" w:rsidR="006337AE" w:rsidRPr="00713C8E" w:rsidRDefault="006337AE" w:rsidP="00366B18">
            <w:pPr>
              <w:widowControl/>
              <w:suppressAutoHyphens w:val="0"/>
              <w:autoSpaceDE/>
              <w:jc w:val="center"/>
              <w:rPr>
                <w:color w:val="000000"/>
                <w:sz w:val="18"/>
                <w:szCs w:val="18"/>
                <w:lang w:eastAsia="pl-PL"/>
              </w:rPr>
            </w:pPr>
            <w:r>
              <w:rPr>
                <w:color w:val="000000"/>
                <w:sz w:val="18"/>
                <w:szCs w:val="18"/>
                <w:lang w:eastAsia="pl-PL"/>
              </w:rPr>
              <w:t>Zgodnie z zapisami SIWZ</w:t>
            </w:r>
          </w:p>
        </w:tc>
      </w:tr>
      <w:tr w:rsidR="006337AE" w:rsidRPr="00713C8E" w14:paraId="4011C601" w14:textId="77777777" w:rsidTr="006337AE">
        <w:trPr>
          <w:trHeight w:val="288"/>
        </w:trPr>
        <w:tc>
          <w:tcPr>
            <w:tcW w:w="562" w:type="dxa"/>
            <w:tcBorders>
              <w:bottom w:val="single" w:sz="4" w:space="0" w:color="auto"/>
            </w:tcBorders>
          </w:tcPr>
          <w:p w14:paraId="68E74C67" w14:textId="77777777" w:rsidR="006337AE" w:rsidRPr="00713C8E" w:rsidRDefault="006337AE" w:rsidP="00366B18">
            <w:pPr>
              <w:pStyle w:val="Akapitzlist"/>
              <w:numPr>
                <w:ilvl w:val="0"/>
                <w:numId w:val="3"/>
              </w:numPr>
              <w:ind w:hanging="720"/>
              <w:rPr>
                <w:color w:val="000000"/>
                <w:lang w:eastAsia="pl-PL"/>
              </w:rPr>
            </w:pPr>
          </w:p>
        </w:tc>
        <w:tc>
          <w:tcPr>
            <w:tcW w:w="11340" w:type="dxa"/>
            <w:noWrap/>
          </w:tcPr>
          <w:p w14:paraId="0C6B08C7" w14:textId="1770726B" w:rsidR="006337AE" w:rsidRPr="00713C8E" w:rsidRDefault="006337AE" w:rsidP="00366B18">
            <w:pPr>
              <w:pStyle w:val="Tekstpodstawowy"/>
              <w:rPr>
                <w:rFonts w:ascii="Arial" w:hAnsi="Arial" w:cs="Arial"/>
                <w:sz w:val="18"/>
                <w:szCs w:val="18"/>
              </w:rPr>
            </w:pPr>
            <w:r w:rsidRPr="00713C8E">
              <w:rPr>
                <w:rFonts w:ascii="Arial" w:hAnsi="Arial" w:cs="Arial"/>
                <w:color w:val="353838"/>
                <w:sz w:val="18"/>
                <w:szCs w:val="18"/>
              </w:rPr>
              <w:t xml:space="preserve">Ad.14 Czy Zamawiający dopuści pomiar osi astygmatyzmu rogówki od 1 do 180 stopni, co 1 stopień? </w:t>
            </w:r>
          </w:p>
        </w:tc>
        <w:tc>
          <w:tcPr>
            <w:tcW w:w="1968" w:type="dxa"/>
            <w:tcBorders>
              <w:bottom w:val="single" w:sz="4" w:space="0" w:color="auto"/>
            </w:tcBorders>
          </w:tcPr>
          <w:p w14:paraId="013C695A" w14:textId="41823965" w:rsidR="006337AE" w:rsidRPr="00713C8E" w:rsidRDefault="006337AE" w:rsidP="00366B18">
            <w:pPr>
              <w:widowControl/>
              <w:suppressAutoHyphens w:val="0"/>
              <w:autoSpaceDE/>
              <w:jc w:val="center"/>
              <w:rPr>
                <w:color w:val="000000"/>
                <w:sz w:val="18"/>
                <w:szCs w:val="18"/>
                <w:lang w:eastAsia="pl-PL"/>
              </w:rPr>
            </w:pPr>
            <w:r>
              <w:rPr>
                <w:color w:val="000000"/>
                <w:sz w:val="18"/>
                <w:szCs w:val="18"/>
                <w:lang w:eastAsia="pl-PL"/>
              </w:rPr>
              <w:t>Zamawiający dopuszcza takie rozwiązanie</w:t>
            </w:r>
          </w:p>
        </w:tc>
      </w:tr>
      <w:tr w:rsidR="006337AE" w:rsidRPr="00713C8E" w14:paraId="0AEBF3F9" w14:textId="77777777" w:rsidTr="006337AE">
        <w:trPr>
          <w:trHeight w:val="288"/>
        </w:trPr>
        <w:tc>
          <w:tcPr>
            <w:tcW w:w="562" w:type="dxa"/>
            <w:tcBorders>
              <w:bottom w:val="single" w:sz="4" w:space="0" w:color="auto"/>
            </w:tcBorders>
          </w:tcPr>
          <w:p w14:paraId="1DA93AE0" w14:textId="77777777" w:rsidR="006337AE" w:rsidRPr="00713C8E" w:rsidRDefault="006337AE" w:rsidP="00366B18">
            <w:pPr>
              <w:pStyle w:val="Akapitzlist"/>
              <w:numPr>
                <w:ilvl w:val="0"/>
                <w:numId w:val="3"/>
              </w:numPr>
              <w:ind w:hanging="720"/>
              <w:rPr>
                <w:color w:val="000000"/>
                <w:lang w:eastAsia="pl-PL"/>
              </w:rPr>
            </w:pPr>
          </w:p>
        </w:tc>
        <w:tc>
          <w:tcPr>
            <w:tcW w:w="11340" w:type="dxa"/>
            <w:noWrap/>
          </w:tcPr>
          <w:p w14:paraId="00445F9F" w14:textId="4FE23F26" w:rsidR="006337AE" w:rsidRPr="00713C8E" w:rsidRDefault="006337AE" w:rsidP="00366B18">
            <w:pPr>
              <w:pStyle w:val="Tekstpodstawowy"/>
              <w:rPr>
                <w:rFonts w:ascii="Arial" w:hAnsi="Arial" w:cs="Arial"/>
                <w:color w:val="353838"/>
                <w:sz w:val="18"/>
                <w:szCs w:val="18"/>
              </w:rPr>
            </w:pPr>
            <w:r w:rsidRPr="00713C8E">
              <w:rPr>
                <w:rFonts w:ascii="Arial" w:hAnsi="Arial" w:cs="Arial"/>
                <w:color w:val="353838"/>
                <w:sz w:val="18"/>
                <w:szCs w:val="18"/>
              </w:rPr>
              <w:t>Ad.16 Czy Zamawiający dopuści złącz transmisji USB i RS-232C?</w:t>
            </w:r>
          </w:p>
        </w:tc>
        <w:tc>
          <w:tcPr>
            <w:tcW w:w="1968" w:type="dxa"/>
            <w:tcBorders>
              <w:bottom w:val="single" w:sz="4" w:space="0" w:color="auto"/>
            </w:tcBorders>
          </w:tcPr>
          <w:p w14:paraId="5A150BBC" w14:textId="3BE0B906" w:rsidR="006337AE" w:rsidRPr="00713C8E" w:rsidRDefault="006337AE" w:rsidP="00366B18">
            <w:pPr>
              <w:widowControl/>
              <w:suppressAutoHyphens w:val="0"/>
              <w:autoSpaceDE/>
              <w:jc w:val="center"/>
              <w:rPr>
                <w:color w:val="000000"/>
                <w:sz w:val="18"/>
                <w:szCs w:val="18"/>
                <w:lang w:eastAsia="pl-PL"/>
              </w:rPr>
            </w:pPr>
            <w:r>
              <w:rPr>
                <w:color w:val="000000"/>
                <w:sz w:val="18"/>
                <w:szCs w:val="18"/>
                <w:lang w:eastAsia="pl-PL"/>
              </w:rPr>
              <w:t>Zgodnie z zapisami SIWZ</w:t>
            </w:r>
          </w:p>
        </w:tc>
      </w:tr>
      <w:tr w:rsidR="006337AE" w:rsidRPr="00713C8E" w14:paraId="0EB71964" w14:textId="77777777" w:rsidTr="006337AE">
        <w:trPr>
          <w:trHeight w:val="288"/>
        </w:trPr>
        <w:tc>
          <w:tcPr>
            <w:tcW w:w="562" w:type="dxa"/>
            <w:tcBorders>
              <w:right w:val="nil"/>
            </w:tcBorders>
            <w:shd w:val="clear" w:color="auto" w:fill="F2F2F2" w:themeFill="background1" w:themeFillShade="F2"/>
          </w:tcPr>
          <w:p w14:paraId="04E5D7FC" w14:textId="77777777" w:rsidR="006337AE" w:rsidRPr="00713C8E" w:rsidRDefault="006337AE" w:rsidP="00366B18">
            <w:pPr>
              <w:widowControl/>
              <w:suppressAutoHyphens w:val="0"/>
              <w:autoSpaceDE/>
              <w:rPr>
                <w:b/>
                <w:bCs/>
                <w:color w:val="000000"/>
                <w:sz w:val="18"/>
                <w:szCs w:val="18"/>
                <w:lang w:eastAsia="pl-PL"/>
              </w:rPr>
            </w:pPr>
          </w:p>
        </w:tc>
        <w:tc>
          <w:tcPr>
            <w:tcW w:w="11340" w:type="dxa"/>
            <w:tcBorders>
              <w:left w:val="nil"/>
              <w:right w:val="nil"/>
            </w:tcBorders>
            <w:shd w:val="clear" w:color="auto" w:fill="F2F2F2" w:themeFill="background1" w:themeFillShade="F2"/>
            <w:noWrap/>
            <w:hideMark/>
          </w:tcPr>
          <w:p w14:paraId="009B9AF1" w14:textId="77777777" w:rsidR="006337AE" w:rsidRPr="00713C8E" w:rsidRDefault="006337AE" w:rsidP="00366B18">
            <w:pPr>
              <w:ind w:left="360" w:hanging="360"/>
              <w:rPr>
                <w:b/>
                <w:bCs/>
                <w:color w:val="000000"/>
                <w:sz w:val="18"/>
                <w:szCs w:val="18"/>
                <w:lang w:eastAsia="pl-PL"/>
              </w:rPr>
            </w:pPr>
            <w:r w:rsidRPr="00713C8E">
              <w:rPr>
                <w:b/>
                <w:bCs/>
                <w:color w:val="000000"/>
                <w:sz w:val="18"/>
                <w:szCs w:val="18"/>
                <w:lang w:eastAsia="pl-PL"/>
              </w:rPr>
              <w:t>P19- aparat KTG z wyposażeniem</w:t>
            </w:r>
          </w:p>
        </w:tc>
        <w:tc>
          <w:tcPr>
            <w:tcW w:w="1968" w:type="dxa"/>
            <w:tcBorders>
              <w:left w:val="nil"/>
              <w:right w:val="single" w:sz="4" w:space="0" w:color="auto"/>
            </w:tcBorders>
            <w:shd w:val="clear" w:color="auto" w:fill="F2F2F2" w:themeFill="background1" w:themeFillShade="F2"/>
          </w:tcPr>
          <w:p w14:paraId="6C93D276" w14:textId="77777777" w:rsidR="006337AE" w:rsidRPr="00713C8E" w:rsidRDefault="006337AE" w:rsidP="00366B18">
            <w:pPr>
              <w:widowControl/>
              <w:suppressAutoHyphens w:val="0"/>
              <w:autoSpaceDE/>
              <w:jc w:val="center"/>
              <w:rPr>
                <w:b/>
                <w:bCs/>
                <w:color w:val="000000"/>
                <w:sz w:val="18"/>
                <w:szCs w:val="18"/>
                <w:lang w:eastAsia="pl-PL"/>
              </w:rPr>
            </w:pPr>
          </w:p>
        </w:tc>
      </w:tr>
      <w:tr w:rsidR="006337AE" w:rsidRPr="00713C8E" w14:paraId="788372F8" w14:textId="77777777" w:rsidTr="006337AE">
        <w:trPr>
          <w:trHeight w:val="288"/>
        </w:trPr>
        <w:tc>
          <w:tcPr>
            <w:tcW w:w="562" w:type="dxa"/>
          </w:tcPr>
          <w:p w14:paraId="2155B8AB" w14:textId="77777777" w:rsidR="006337AE" w:rsidRPr="00713C8E" w:rsidRDefault="006337AE" w:rsidP="00366B18">
            <w:pPr>
              <w:pStyle w:val="Akapitzlist"/>
              <w:numPr>
                <w:ilvl w:val="0"/>
                <w:numId w:val="3"/>
              </w:numPr>
              <w:ind w:hanging="720"/>
              <w:rPr>
                <w:color w:val="000000"/>
                <w:lang w:eastAsia="pl-PL"/>
              </w:rPr>
            </w:pPr>
          </w:p>
        </w:tc>
        <w:tc>
          <w:tcPr>
            <w:tcW w:w="11340" w:type="dxa"/>
            <w:noWrap/>
          </w:tcPr>
          <w:p w14:paraId="709A3975" w14:textId="453BDE0F" w:rsidR="006337AE" w:rsidRPr="00713C8E" w:rsidRDefault="006337AE" w:rsidP="008E4215">
            <w:pPr>
              <w:ind w:left="360" w:hanging="360"/>
              <w:jc w:val="center"/>
              <w:rPr>
                <w:color w:val="000000"/>
                <w:sz w:val="18"/>
                <w:szCs w:val="18"/>
                <w:lang w:eastAsia="pl-PL"/>
              </w:rPr>
            </w:pPr>
            <w:r>
              <w:rPr>
                <w:color w:val="000000"/>
                <w:sz w:val="18"/>
                <w:szCs w:val="18"/>
                <w:lang w:eastAsia="pl-PL"/>
              </w:rPr>
              <w:t>x</w:t>
            </w:r>
          </w:p>
        </w:tc>
        <w:tc>
          <w:tcPr>
            <w:tcW w:w="1968" w:type="dxa"/>
          </w:tcPr>
          <w:p w14:paraId="679B2654" w14:textId="24C2B33A" w:rsidR="006337AE" w:rsidRPr="00713C8E" w:rsidRDefault="006337AE" w:rsidP="00366B18">
            <w:pPr>
              <w:widowControl/>
              <w:suppressAutoHyphens w:val="0"/>
              <w:autoSpaceDE/>
              <w:jc w:val="center"/>
              <w:rPr>
                <w:color w:val="000000"/>
                <w:sz w:val="18"/>
                <w:szCs w:val="18"/>
                <w:lang w:eastAsia="pl-PL"/>
              </w:rPr>
            </w:pPr>
            <w:r>
              <w:rPr>
                <w:color w:val="000000"/>
                <w:sz w:val="18"/>
                <w:szCs w:val="18"/>
                <w:lang w:eastAsia="pl-PL"/>
              </w:rPr>
              <w:t>x</w:t>
            </w:r>
          </w:p>
        </w:tc>
      </w:tr>
      <w:tr w:rsidR="006337AE" w:rsidRPr="00713C8E" w14:paraId="7C924BCA" w14:textId="77777777" w:rsidTr="006337AE">
        <w:trPr>
          <w:trHeight w:val="288"/>
        </w:trPr>
        <w:tc>
          <w:tcPr>
            <w:tcW w:w="562" w:type="dxa"/>
            <w:tcBorders>
              <w:right w:val="nil"/>
            </w:tcBorders>
            <w:shd w:val="clear" w:color="auto" w:fill="F2F2F2" w:themeFill="background1" w:themeFillShade="F2"/>
          </w:tcPr>
          <w:p w14:paraId="4955B217" w14:textId="77777777" w:rsidR="006337AE" w:rsidRPr="00713C8E" w:rsidRDefault="006337AE" w:rsidP="00366B18">
            <w:pPr>
              <w:widowControl/>
              <w:suppressAutoHyphens w:val="0"/>
              <w:autoSpaceDE/>
              <w:rPr>
                <w:b/>
                <w:bCs/>
                <w:color w:val="000000"/>
                <w:sz w:val="18"/>
                <w:szCs w:val="18"/>
                <w:lang w:eastAsia="pl-PL"/>
              </w:rPr>
            </w:pPr>
          </w:p>
        </w:tc>
        <w:tc>
          <w:tcPr>
            <w:tcW w:w="11340" w:type="dxa"/>
            <w:tcBorders>
              <w:left w:val="nil"/>
              <w:right w:val="nil"/>
            </w:tcBorders>
            <w:shd w:val="clear" w:color="auto" w:fill="F2F2F2" w:themeFill="background1" w:themeFillShade="F2"/>
            <w:noWrap/>
            <w:hideMark/>
          </w:tcPr>
          <w:p w14:paraId="779E0879" w14:textId="43476B81" w:rsidR="006337AE" w:rsidRPr="00713C8E" w:rsidRDefault="006337AE" w:rsidP="00366B18">
            <w:pPr>
              <w:ind w:left="360" w:hanging="360"/>
              <w:rPr>
                <w:b/>
                <w:bCs/>
                <w:color w:val="000000"/>
                <w:sz w:val="18"/>
                <w:szCs w:val="18"/>
                <w:lang w:eastAsia="pl-PL"/>
              </w:rPr>
            </w:pPr>
            <w:r>
              <w:rPr>
                <w:b/>
                <w:bCs/>
                <w:color w:val="000000"/>
                <w:sz w:val="18"/>
                <w:szCs w:val="18"/>
                <w:lang w:eastAsia="pl-PL"/>
              </w:rPr>
              <w:t>Pytania ogólne</w:t>
            </w:r>
          </w:p>
        </w:tc>
        <w:tc>
          <w:tcPr>
            <w:tcW w:w="1968" w:type="dxa"/>
            <w:tcBorders>
              <w:left w:val="nil"/>
              <w:right w:val="single" w:sz="4" w:space="0" w:color="auto"/>
            </w:tcBorders>
            <w:shd w:val="clear" w:color="auto" w:fill="F2F2F2" w:themeFill="background1" w:themeFillShade="F2"/>
          </w:tcPr>
          <w:p w14:paraId="04B80E49" w14:textId="77777777" w:rsidR="006337AE" w:rsidRPr="00713C8E" w:rsidRDefault="006337AE" w:rsidP="00366B18">
            <w:pPr>
              <w:widowControl/>
              <w:suppressAutoHyphens w:val="0"/>
              <w:autoSpaceDE/>
              <w:jc w:val="center"/>
              <w:rPr>
                <w:b/>
                <w:bCs/>
                <w:color w:val="000000"/>
                <w:sz w:val="18"/>
                <w:szCs w:val="18"/>
                <w:lang w:eastAsia="pl-PL"/>
              </w:rPr>
            </w:pPr>
          </w:p>
        </w:tc>
      </w:tr>
      <w:tr w:rsidR="006337AE" w:rsidRPr="00713C8E" w14:paraId="477FA10D" w14:textId="77777777" w:rsidTr="006337AE">
        <w:trPr>
          <w:trHeight w:val="288"/>
        </w:trPr>
        <w:tc>
          <w:tcPr>
            <w:tcW w:w="562" w:type="dxa"/>
          </w:tcPr>
          <w:p w14:paraId="13728556" w14:textId="77777777" w:rsidR="006337AE" w:rsidRPr="00713C8E" w:rsidRDefault="006337AE" w:rsidP="00366B18">
            <w:pPr>
              <w:pStyle w:val="Akapitzlist"/>
              <w:numPr>
                <w:ilvl w:val="0"/>
                <w:numId w:val="3"/>
              </w:numPr>
              <w:ind w:hanging="720"/>
              <w:rPr>
                <w:color w:val="000000"/>
                <w:lang w:eastAsia="pl-PL"/>
              </w:rPr>
            </w:pPr>
          </w:p>
        </w:tc>
        <w:tc>
          <w:tcPr>
            <w:tcW w:w="11340" w:type="dxa"/>
            <w:noWrap/>
          </w:tcPr>
          <w:p w14:paraId="54F33B34" w14:textId="77777777" w:rsidR="006337AE" w:rsidRPr="00576980" w:rsidRDefault="006337AE" w:rsidP="00366B18">
            <w:pPr>
              <w:autoSpaceDN w:val="0"/>
              <w:adjustRightInd w:val="0"/>
              <w:jc w:val="both"/>
              <w:rPr>
                <w:b/>
                <w:sz w:val="18"/>
                <w:szCs w:val="18"/>
                <w:u w:val="single"/>
                <w:lang w:eastAsia="en-US"/>
              </w:rPr>
            </w:pPr>
            <w:r w:rsidRPr="00576980">
              <w:rPr>
                <w:b/>
                <w:sz w:val="18"/>
                <w:szCs w:val="18"/>
                <w:u w:val="single"/>
                <w:lang w:eastAsia="en-US"/>
              </w:rPr>
              <w:t>dot.  – projektu umowy dostawy załącznik nr 3 do SIWZ §5 pkt. 2 ppkt. d)</w:t>
            </w:r>
          </w:p>
          <w:p w14:paraId="123325A4" w14:textId="77777777" w:rsidR="006337AE" w:rsidRPr="00576980" w:rsidRDefault="006337AE" w:rsidP="00366B18">
            <w:pPr>
              <w:ind w:firstLine="708"/>
              <w:jc w:val="both"/>
              <w:rPr>
                <w:bCs/>
                <w:sz w:val="18"/>
                <w:szCs w:val="18"/>
                <w:lang w:eastAsia="en-US"/>
              </w:rPr>
            </w:pPr>
            <w:r w:rsidRPr="00576980">
              <w:rPr>
                <w:bCs/>
                <w:sz w:val="18"/>
                <w:szCs w:val="18"/>
                <w:lang w:eastAsia="en-US"/>
              </w:rPr>
              <w:t>Czy Zamawiający wyrazi zgodę i zrezygnuje z wymogu dostarczania Zamawiającemu instrukcji serwisowych dla ofertowanego przedmiotu zamówienia w pakiecie nr 1, 6 i 7?</w:t>
            </w:r>
          </w:p>
          <w:p w14:paraId="4F37BFB2" w14:textId="77777777" w:rsidR="006337AE" w:rsidRPr="00576980" w:rsidRDefault="006337AE" w:rsidP="00366B18">
            <w:pPr>
              <w:ind w:firstLine="708"/>
              <w:jc w:val="both"/>
              <w:rPr>
                <w:i/>
                <w:sz w:val="18"/>
                <w:szCs w:val="18"/>
                <w:lang w:eastAsia="en-US"/>
              </w:rPr>
            </w:pPr>
          </w:p>
          <w:p w14:paraId="28C1F591" w14:textId="77777777" w:rsidR="006337AE" w:rsidRPr="00576980" w:rsidRDefault="006337AE" w:rsidP="00366B18">
            <w:pPr>
              <w:ind w:firstLine="708"/>
              <w:jc w:val="both"/>
              <w:rPr>
                <w:i/>
                <w:sz w:val="18"/>
                <w:szCs w:val="18"/>
                <w:lang w:eastAsia="en-US"/>
              </w:rPr>
            </w:pPr>
            <w:r w:rsidRPr="00576980">
              <w:rPr>
                <w:i/>
                <w:sz w:val="18"/>
                <w:szCs w:val="18"/>
                <w:lang w:eastAsia="en-US"/>
              </w:rPr>
              <w:t xml:space="preserve">Instrukcje serwisowe są dokumentem wewnętrznym, do którego dostęp mogą mieć jedynie wykwalifikowani pracownicy serwisu </w:t>
            </w:r>
            <w:r w:rsidRPr="00576980">
              <w:rPr>
                <w:i/>
                <w:sz w:val="18"/>
                <w:szCs w:val="18"/>
                <w:lang w:eastAsia="en-US"/>
              </w:rPr>
              <w:lastRenderedPageBreak/>
              <w:t xml:space="preserve">firmy. Ponadto instrukcje serwisowe bez wsparcia autoryzowanego serwisu nie mają zastosowania w przypadku art. 90 ust. 4 ustawy wspomnianej w pkt. 17 opisu przedmiotu zamówienia. </w:t>
            </w:r>
          </w:p>
          <w:p w14:paraId="33F696B7" w14:textId="77777777" w:rsidR="006337AE" w:rsidRPr="00576980" w:rsidRDefault="006337AE" w:rsidP="00366B18">
            <w:pPr>
              <w:ind w:firstLine="708"/>
              <w:jc w:val="both"/>
              <w:rPr>
                <w:i/>
                <w:sz w:val="18"/>
                <w:szCs w:val="18"/>
                <w:lang w:eastAsia="en-US"/>
              </w:rPr>
            </w:pPr>
            <w:r w:rsidRPr="00576980">
              <w:rPr>
                <w:i/>
                <w:sz w:val="18"/>
                <w:szCs w:val="18"/>
                <w:lang w:eastAsia="en-US"/>
              </w:rPr>
              <w:t>Uzasadnienie:</w:t>
            </w:r>
          </w:p>
          <w:p w14:paraId="1600B88F" w14:textId="77777777" w:rsidR="006337AE" w:rsidRPr="00576980" w:rsidRDefault="006337AE" w:rsidP="00366B18">
            <w:pPr>
              <w:ind w:firstLine="708"/>
              <w:jc w:val="both"/>
              <w:rPr>
                <w:i/>
                <w:sz w:val="18"/>
                <w:szCs w:val="18"/>
                <w:lang w:eastAsia="en-US"/>
              </w:rPr>
            </w:pPr>
            <w:r w:rsidRPr="00576980">
              <w:rPr>
                <w:i/>
                <w:sz w:val="18"/>
                <w:szCs w:val="18"/>
                <w:lang w:eastAsia="en-US"/>
              </w:rPr>
              <w:t xml:space="preserve">1. Podstawą prawną serwisu autoryzowanego jest w szczególności art. 90 ust. 4-6 ustawy o wyrobach medycznych, które przewidują m.in. załączanie przez dostawców pewnych wyrobów medycznych wykazu podmiotów upoważnionych przez wytwórcę lub jego autoryzowanego przedstawiciela do wykonywania czynności serwisowych (np. przeglądy, kalibracje itp.). Podmioty te, zgodnie z ust. 5 omawianego przepisu, powinny dysponować określonym zapleczem technicznym, częściami zamiennymi, a także personelem posiadającym odpowiednie kwalifikacje i doświadczenie zawodowe. </w:t>
            </w:r>
          </w:p>
          <w:p w14:paraId="34B503C4" w14:textId="77777777" w:rsidR="006337AE" w:rsidRPr="00576980" w:rsidRDefault="006337AE" w:rsidP="00366B18">
            <w:pPr>
              <w:ind w:firstLine="708"/>
              <w:jc w:val="both"/>
              <w:rPr>
                <w:i/>
                <w:sz w:val="18"/>
                <w:szCs w:val="18"/>
                <w:lang w:eastAsia="en-US"/>
              </w:rPr>
            </w:pPr>
            <w:r w:rsidRPr="00576980">
              <w:rPr>
                <w:i/>
                <w:sz w:val="18"/>
                <w:szCs w:val="18"/>
                <w:lang w:eastAsia="en-US"/>
              </w:rPr>
              <w:t xml:space="preserve">2. Zgodnie ze wspomnianym art. 90 ustawy o wyrobach medycznych, autoryzowanie konkretnego podmiotu przez wytwórcę stanowi w istocie potwierdzenie dysponowania odpowiednim zapleczem, instrukcjami i doświadczeniem, gwarantującymi poziom usług bez uszczerbku dla działania i bezpieczeństwa sprzętu medycznego </w:t>
            </w:r>
          </w:p>
          <w:p w14:paraId="1F5E4A6D" w14:textId="77777777" w:rsidR="006337AE" w:rsidRPr="00576980" w:rsidRDefault="006337AE" w:rsidP="00366B18">
            <w:pPr>
              <w:ind w:firstLine="708"/>
              <w:jc w:val="both"/>
              <w:rPr>
                <w:i/>
                <w:sz w:val="18"/>
                <w:szCs w:val="18"/>
                <w:lang w:eastAsia="en-US"/>
              </w:rPr>
            </w:pPr>
            <w:r w:rsidRPr="00576980">
              <w:rPr>
                <w:i/>
                <w:sz w:val="18"/>
                <w:szCs w:val="18"/>
                <w:lang w:eastAsia="en-US"/>
              </w:rPr>
              <w:t xml:space="preserve">3. We wspomnianym art. 90 ust. 4 ustawy o wyrobach medycznych wprowadza określoną kategorię wyrobów medycznych („które dla prawidłowego i bezpiecznego działania wymagają fachowej instalacji, okresowej konserwacji, okresowej lub doraźnej obsługi serwisowej, aktualizacji oprogramowania, okresowych lub doraźnych przeglądów, regulacji, kalibracji, wzorcowań, sprawdzeń lub kontroli bezpieczeństwa”), nakazując dołączyć wytwórcy, autoryzowanemu przedstawicielowi lub importerowi listę podmiotów autoryzowanych, serwisujących sprzęt. Tym samym – jako że lista ma zawierać podmioty wyłącznie autoryzowane, a nie jakiekolwiek świadczące usługi serwisowe – ustawodawca dostrzega szczególną wartość usługi serwisu autoryzowanego. </w:t>
            </w:r>
          </w:p>
          <w:p w14:paraId="7F59F15D" w14:textId="77777777" w:rsidR="006337AE" w:rsidRPr="00576980" w:rsidRDefault="006337AE" w:rsidP="00366B18">
            <w:pPr>
              <w:ind w:firstLine="708"/>
              <w:jc w:val="both"/>
              <w:rPr>
                <w:i/>
                <w:sz w:val="18"/>
                <w:szCs w:val="18"/>
                <w:lang w:eastAsia="en-US"/>
              </w:rPr>
            </w:pPr>
            <w:r w:rsidRPr="00576980">
              <w:rPr>
                <w:i/>
                <w:sz w:val="18"/>
                <w:szCs w:val="18"/>
                <w:lang w:eastAsia="en-US"/>
              </w:rPr>
              <w:t>4. Korzystanie z usług serwisów autoryzowanych dla wyrobów medycznych jest zalecane w piśmie Departamentu Polityki Lekowej i Farmacji Ministerstwa Zdrowia z dnia 18 marca 2011 r., w którym podkreślono, że „choć przepisy nie przewidują bezwzględnego obowiązku korzystania z usług podmiotów autoryzowanych, to jest to rozwiązanie powszechnie zalecane”.</w:t>
            </w:r>
          </w:p>
          <w:p w14:paraId="2B71FEF3" w14:textId="77777777" w:rsidR="006337AE" w:rsidRPr="00576980" w:rsidRDefault="006337AE" w:rsidP="00366B18">
            <w:pPr>
              <w:ind w:left="360" w:hanging="360"/>
              <w:rPr>
                <w:color w:val="000000"/>
                <w:sz w:val="18"/>
                <w:szCs w:val="18"/>
                <w:lang w:eastAsia="pl-PL"/>
              </w:rPr>
            </w:pPr>
          </w:p>
        </w:tc>
        <w:tc>
          <w:tcPr>
            <w:tcW w:w="1968" w:type="dxa"/>
          </w:tcPr>
          <w:p w14:paraId="4F4E676D" w14:textId="6C4AB5B8" w:rsidR="006337AE" w:rsidRPr="00713C8E" w:rsidRDefault="006337AE" w:rsidP="00366B18">
            <w:pPr>
              <w:widowControl/>
              <w:suppressAutoHyphens w:val="0"/>
              <w:autoSpaceDE/>
              <w:jc w:val="center"/>
              <w:rPr>
                <w:color w:val="000000"/>
                <w:sz w:val="18"/>
                <w:szCs w:val="18"/>
                <w:lang w:eastAsia="pl-PL"/>
              </w:rPr>
            </w:pPr>
            <w:r>
              <w:rPr>
                <w:color w:val="000000"/>
                <w:sz w:val="18"/>
                <w:szCs w:val="18"/>
                <w:lang w:eastAsia="pl-PL"/>
              </w:rPr>
              <w:lastRenderedPageBreak/>
              <w:t>Zamawiający wyrazi zgodę na takie rozwiązanie.</w:t>
            </w:r>
          </w:p>
        </w:tc>
      </w:tr>
      <w:tr w:rsidR="006337AE" w:rsidRPr="00713C8E" w14:paraId="6E6DDD6D" w14:textId="77777777" w:rsidTr="006337AE">
        <w:trPr>
          <w:trHeight w:val="288"/>
        </w:trPr>
        <w:tc>
          <w:tcPr>
            <w:tcW w:w="562" w:type="dxa"/>
            <w:shd w:val="clear" w:color="auto" w:fill="auto"/>
          </w:tcPr>
          <w:p w14:paraId="648644B0" w14:textId="77777777" w:rsidR="006337AE" w:rsidRPr="00713C8E" w:rsidRDefault="006337AE" w:rsidP="00366B18">
            <w:pPr>
              <w:pStyle w:val="Akapitzlist"/>
              <w:numPr>
                <w:ilvl w:val="0"/>
                <w:numId w:val="3"/>
              </w:numPr>
              <w:ind w:hanging="720"/>
              <w:rPr>
                <w:color w:val="000000"/>
                <w:lang w:eastAsia="pl-PL"/>
              </w:rPr>
            </w:pPr>
          </w:p>
        </w:tc>
        <w:tc>
          <w:tcPr>
            <w:tcW w:w="11340" w:type="dxa"/>
            <w:shd w:val="clear" w:color="auto" w:fill="auto"/>
            <w:noWrap/>
          </w:tcPr>
          <w:p w14:paraId="1B690917" w14:textId="77777777" w:rsidR="006337AE" w:rsidRPr="00576980" w:rsidRDefault="006337AE" w:rsidP="00366B18">
            <w:pPr>
              <w:autoSpaceDN w:val="0"/>
              <w:adjustRightInd w:val="0"/>
              <w:jc w:val="both"/>
              <w:rPr>
                <w:sz w:val="18"/>
                <w:szCs w:val="18"/>
                <w:lang w:eastAsia="en-US"/>
              </w:rPr>
            </w:pPr>
            <w:r w:rsidRPr="00576980">
              <w:rPr>
                <w:sz w:val="18"/>
                <w:szCs w:val="18"/>
                <w:lang w:eastAsia="en-US"/>
              </w:rPr>
              <w:t>dot. projektu umowy – załącznik nr 3 do SIWZ dla pakietu 1, 6 i 7.</w:t>
            </w:r>
          </w:p>
          <w:p w14:paraId="278E77B8" w14:textId="77777777" w:rsidR="006337AE" w:rsidRPr="00576980" w:rsidRDefault="006337AE" w:rsidP="00366B18">
            <w:pPr>
              <w:jc w:val="both"/>
              <w:rPr>
                <w:sz w:val="18"/>
                <w:szCs w:val="18"/>
                <w:lang w:eastAsia="en-US"/>
              </w:rPr>
            </w:pPr>
            <w:r w:rsidRPr="00576980">
              <w:rPr>
                <w:sz w:val="18"/>
                <w:szCs w:val="18"/>
                <w:lang w:eastAsia="en-US"/>
              </w:rPr>
              <w:t>Czy Zamawiający wyrazi zgodę i dopisze np. do §6 pkt. 8 zapis o terminie napraw gwarancyjnej następującej treści:</w:t>
            </w:r>
          </w:p>
          <w:p w14:paraId="1F93A8CF" w14:textId="77777777" w:rsidR="006337AE" w:rsidRPr="00576980" w:rsidRDefault="006337AE" w:rsidP="00366B18">
            <w:pPr>
              <w:jc w:val="both"/>
              <w:rPr>
                <w:sz w:val="18"/>
                <w:szCs w:val="18"/>
                <w:lang w:eastAsia="en-US"/>
              </w:rPr>
            </w:pPr>
            <w:r w:rsidRPr="00576980">
              <w:rPr>
                <w:sz w:val="18"/>
                <w:szCs w:val="18"/>
                <w:lang w:eastAsia="en-US"/>
              </w:rPr>
              <w:t>„Podczas trwania gwarancji Sprzedawca umożliwi normalną, zgodną z warunkami technicznymi pracę dostarczonego sprzętu naprawiając go w ciągu:</w:t>
            </w:r>
          </w:p>
          <w:p w14:paraId="7EBFD44D" w14:textId="77777777" w:rsidR="006337AE" w:rsidRPr="00576980" w:rsidRDefault="006337AE" w:rsidP="00366B18">
            <w:pPr>
              <w:widowControl/>
              <w:numPr>
                <w:ilvl w:val="0"/>
                <w:numId w:val="11"/>
              </w:numPr>
              <w:suppressAutoHyphens w:val="0"/>
              <w:autoSpaceDE/>
              <w:jc w:val="both"/>
              <w:rPr>
                <w:sz w:val="18"/>
                <w:szCs w:val="18"/>
                <w:lang w:eastAsia="en-US"/>
              </w:rPr>
            </w:pPr>
            <w:r w:rsidRPr="00576980">
              <w:rPr>
                <w:sz w:val="18"/>
                <w:szCs w:val="18"/>
                <w:lang w:eastAsia="en-US"/>
              </w:rPr>
              <w:t xml:space="preserve">5 dni roboczych, </w:t>
            </w:r>
          </w:p>
          <w:p w14:paraId="20409CA3" w14:textId="764C9202" w:rsidR="006337AE" w:rsidRPr="00576980" w:rsidRDefault="006337AE" w:rsidP="00366B18">
            <w:pPr>
              <w:widowControl/>
              <w:numPr>
                <w:ilvl w:val="0"/>
                <w:numId w:val="11"/>
              </w:numPr>
              <w:suppressAutoHyphens w:val="0"/>
              <w:autoSpaceDE/>
              <w:jc w:val="both"/>
              <w:rPr>
                <w:sz w:val="18"/>
                <w:szCs w:val="18"/>
                <w:lang w:eastAsia="en-US"/>
              </w:rPr>
            </w:pPr>
            <w:r w:rsidRPr="00576980">
              <w:rPr>
                <w:sz w:val="18"/>
                <w:szCs w:val="18"/>
                <w:lang w:eastAsia="en-US"/>
              </w:rPr>
              <w:t>12 dni roboczych (w przypadku konieczności sprowadzenia części zamiennych   z zagranicy),</w:t>
            </w:r>
          </w:p>
          <w:p w14:paraId="69C5ED0F" w14:textId="77777777" w:rsidR="006337AE" w:rsidRPr="00576980" w:rsidRDefault="006337AE" w:rsidP="00366B18">
            <w:pPr>
              <w:tabs>
                <w:tab w:val="num" w:pos="0"/>
              </w:tabs>
              <w:jc w:val="both"/>
              <w:rPr>
                <w:sz w:val="18"/>
                <w:szCs w:val="18"/>
                <w:lang w:eastAsia="en-US"/>
              </w:rPr>
            </w:pPr>
            <w:r w:rsidRPr="00576980">
              <w:rPr>
                <w:sz w:val="18"/>
                <w:szCs w:val="18"/>
                <w:lang w:eastAsia="en-US"/>
              </w:rPr>
              <w:t xml:space="preserve">   - licząc od dnia zgłoszenia niesprawności przez Kupującego. W przypadku konieczności wydłużenia okresu naprawy ponad terminy określone w ust. 4, Sprzedawca zobowiązany jest do udostępnienia Kupującemu (w jego siedzibie) sprzętu zastępczego tego samego typu do czasu zakończenia naprawy (lub podzespołu) celem zapewnienia ciągłości wykonywanych świadczeń. Sytuacja ta, nie powoduje naliczania kar umownych”?</w:t>
            </w:r>
          </w:p>
          <w:p w14:paraId="0E060741" w14:textId="77777777" w:rsidR="006337AE" w:rsidRPr="00576980" w:rsidRDefault="006337AE" w:rsidP="00366B18">
            <w:pPr>
              <w:autoSpaceDN w:val="0"/>
              <w:adjustRightInd w:val="0"/>
              <w:jc w:val="both"/>
              <w:rPr>
                <w:b/>
                <w:sz w:val="18"/>
                <w:szCs w:val="18"/>
                <w:u w:val="single"/>
                <w:lang w:eastAsia="en-US"/>
              </w:rPr>
            </w:pPr>
          </w:p>
        </w:tc>
        <w:tc>
          <w:tcPr>
            <w:tcW w:w="1968" w:type="dxa"/>
            <w:shd w:val="clear" w:color="auto" w:fill="auto"/>
          </w:tcPr>
          <w:p w14:paraId="185110FF" w14:textId="426C5766" w:rsidR="006337AE" w:rsidRPr="00713C8E" w:rsidRDefault="006337AE" w:rsidP="00366B18">
            <w:pPr>
              <w:widowControl/>
              <w:suppressAutoHyphens w:val="0"/>
              <w:autoSpaceDE/>
              <w:jc w:val="center"/>
              <w:rPr>
                <w:color w:val="000000"/>
                <w:sz w:val="18"/>
                <w:szCs w:val="18"/>
                <w:lang w:eastAsia="pl-PL"/>
              </w:rPr>
            </w:pPr>
            <w:r>
              <w:rPr>
                <w:color w:val="000000"/>
                <w:sz w:val="18"/>
                <w:szCs w:val="18"/>
                <w:lang w:eastAsia="pl-PL"/>
              </w:rPr>
              <w:t>Tak</w:t>
            </w:r>
          </w:p>
        </w:tc>
      </w:tr>
      <w:tr w:rsidR="006337AE" w:rsidRPr="00713C8E" w14:paraId="5FCD87EC" w14:textId="77777777" w:rsidTr="006337AE">
        <w:trPr>
          <w:trHeight w:val="288"/>
        </w:trPr>
        <w:tc>
          <w:tcPr>
            <w:tcW w:w="562" w:type="dxa"/>
          </w:tcPr>
          <w:p w14:paraId="1E4CF791" w14:textId="77777777" w:rsidR="006337AE" w:rsidRPr="00713C8E" w:rsidRDefault="006337AE" w:rsidP="00366B18">
            <w:pPr>
              <w:pStyle w:val="Akapitzlist"/>
              <w:numPr>
                <w:ilvl w:val="0"/>
                <w:numId w:val="3"/>
              </w:numPr>
              <w:ind w:hanging="720"/>
              <w:rPr>
                <w:color w:val="000000"/>
                <w:lang w:eastAsia="pl-PL"/>
              </w:rPr>
            </w:pPr>
            <w:bookmarkStart w:id="2" w:name="_Hlk22193055"/>
          </w:p>
        </w:tc>
        <w:tc>
          <w:tcPr>
            <w:tcW w:w="11340" w:type="dxa"/>
            <w:noWrap/>
          </w:tcPr>
          <w:p w14:paraId="0EC1E978" w14:textId="77777777" w:rsidR="006337AE" w:rsidRPr="00576980" w:rsidRDefault="006337AE" w:rsidP="00366B18">
            <w:pPr>
              <w:rPr>
                <w:rFonts w:ascii="Times New Roman" w:hAnsi="Times New Roman" w:cs="Times New Roman"/>
                <w:sz w:val="18"/>
                <w:szCs w:val="18"/>
                <w:lang w:eastAsia="pl-PL" w:bidi="pl-PL"/>
              </w:rPr>
            </w:pPr>
            <w:r w:rsidRPr="00576980">
              <w:rPr>
                <w:b/>
                <w:bCs/>
                <w:sz w:val="18"/>
                <w:szCs w:val="18"/>
              </w:rPr>
              <w:t>Dot. Załącznika nr 1 – formularz oferty</w:t>
            </w:r>
          </w:p>
          <w:p w14:paraId="09C22B8E" w14:textId="7B01C674" w:rsidR="006337AE" w:rsidRPr="00576980" w:rsidRDefault="006337AE" w:rsidP="00366B18">
            <w:pPr>
              <w:rPr>
                <w:sz w:val="18"/>
                <w:szCs w:val="18"/>
                <w:lang w:eastAsia="pl-PL" w:bidi="pl-PL"/>
              </w:rPr>
            </w:pPr>
            <w:r w:rsidRPr="00576980">
              <w:rPr>
                <w:sz w:val="18"/>
                <w:szCs w:val="18"/>
                <w:lang w:eastAsia="pl-PL" w:bidi="pl-PL"/>
              </w:rPr>
              <w:t>Czy w przypadku mieszanej stawki VAT (np. 8 i 23) w pozycji przewidzianej na kwoty netto i brutto należy podać odpowiednio wartość netto i brutto odpowiadającej danej stawce podatku VAT?</w:t>
            </w:r>
          </w:p>
        </w:tc>
        <w:tc>
          <w:tcPr>
            <w:tcW w:w="1968" w:type="dxa"/>
            <w:tcBorders>
              <w:top w:val="single" w:sz="4" w:space="0" w:color="auto"/>
              <w:left w:val="single" w:sz="4" w:space="0" w:color="auto"/>
              <w:bottom w:val="single" w:sz="4" w:space="0" w:color="auto"/>
              <w:right w:val="single" w:sz="4" w:space="0" w:color="auto"/>
            </w:tcBorders>
          </w:tcPr>
          <w:p w14:paraId="790D8AB3" w14:textId="74DE13FE" w:rsidR="006337AE" w:rsidRPr="00713C8E" w:rsidRDefault="006337AE" w:rsidP="00366B18">
            <w:pPr>
              <w:widowControl/>
              <w:suppressAutoHyphens w:val="0"/>
              <w:autoSpaceDE/>
              <w:jc w:val="center"/>
              <w:rPr>
                <w:color w:val="000000"/>
                <w:sz w:val="18"/>
                <w:szCs w:val="18"/>
                <w:lang w:eastAsia="pl-PL"/>
              </w:rPr>
            </w:pPr>
            <w:r>
              <w:rPr>
                <w:color w:val="000000"/>
                <w:sz w:val="18"/>
                <w:szCs w:val="18"/>
                <w:lang w:eastAsia="pl-PL"/>
              </w:rPr>
              <w:t>Tak</w:t>
            </w:r>
          </w:p>
        </w:tc>
      </w:tr>
      <w:tr w:rsidR="006337AE" w:rsidRPr="00713C8E" w14:paraId="67E37640" w14:textId="77777777" w:rsidTr="006337AE">
        <w:trPr>
          <w:trHeight w:val="288"/>
        </w:trPr>
        <w:tc>
          <w:tcPr>
            <w:tcW w:w="562" w:type="dxa"/>
          </w:tcPr>
          <w:p w14:paraId="2DB7F448" w14:textId="77777777" w:rsidR="006337AE" w:rsidRPr="00713C8E" w:rsidRDefault="006337AE" w:rsidP="00366B18">
            <w:pPr>
              <w:pStyle w:val="Akapitzlist"/>
              <w:numPr>
                <w:ilvl w:val="0"/>
                <w:numId w:val="3"/>
              </w:numPr>
              <w:ind w:hanging="720"/>
              <w:rPr>
                <w:color w:val="000000"/>
                <w:lang w:eastAsia="pl-PL"/>
              </w:rPr>
            </w:pPr>
          </w:p>
        </w:tc>
        <w:tc>
          <w:tcPr>
            <w:tcW w:w="11340" w:type="dxa"/>
            <w:noWrap/>
          </w:tcPr>
          <w:p w14:paraId="03B24A61" w14:textId="77777777" w:rsidR="006337AE" w:rsidRPr="00576980" w:rsidRDefault="006337AE" w:rsidP="00366B18">
            <w:pPr>
              <w:rPr>
                <w:rFonts w:ascii="Times New Roman" w:hAnsi="Times New Roman" w:cs="Times New Roman"/>
                <w:b/>
                <w:bCs/>
                <w:sz w:val="18"/>
                <w:szCs w:val="18"/>
                <w:lang w:eastAsia="en-US"/>
              </w:rPr>
            </w:pPr>
            <w:r w:rsidRPr="00576980">
              <w:rPr>
                <w:b/>
                <w:bCs/>
                <w:sz w:val="18"/>
                <w:szCs w:val="18"/>
              </w:rPr>
              <w:t>Dot. wymagań dotyczących zabezpieczenia należytego wykonania umowy.</w:t>
            </w:r>
          </w:p>
          <w:p w14:paraId="69DC1B6A" w14:textId="77777777" w:rsidR="006337AE" w:rsidRPr="00576980" w:rsidRDefault="006337AE" w:rsidP="00366B18">
            <w:pPr>
              <w:pStyle w:val="Akapitzlist"/>
            </w:pPr>
          </w:p>
          <w:p w14:paraId="3C14A9D8" w14:textId="77777777" w:rsidR="006337AE" w:rsidRPr="00576980" w:rsidRDefault="006337AE" w:rsidP="00366B18">
            <w:pPr>
              <w:rPr>
                <w:sz w:val="18"/>
                <w:szCs w:val="18"/>
              </w:rPr>
            </w:pPr>
            <w:r w:rsidRPr="00576980">
              <w:rPr>
                <w:sz w:val="18"/>
                <w:szCs w:val="18"/>
              </w:rPr>
              <w:t>Prosimy Zamawiającego o informację czy zabezpieczenie należytego wykonania umowy dotyczy pakietu nr 9.</w:t>
            </w:r>
          </w:p>
          <w:p w14:paraId="0523344B" w14:textId="0E275751" w:rsidR="006337AE" w:rsidRPr="00576980" w:rsidRDefault="006337AE" w:rsidP="00366B18">
            <w:pPr>
              <w:rPr>
                <w:sz w:val="18"/>
                <w:szCs w:val="18"/>
              </w:rPr>
            </w:pPr>
            <w:r w:rsidRPr="00576980">
              <w:rPr>
                <w:sz w:val="18"/>
                <w:szCs w:val="18"/>
              </w:rPr>
              <w:t>W SIWZ Zamawiajacy w pakiecie nr 9 wymaga zabezpieczenia należytego wykonania umowy, a we wzorze umowy (załącznik nr 3) pakiet nr 9 nie jest wymieniony.</w:t>
            </w:r>
          </w:p>
        </w:tc>
        <w:tc>
          <w:tcPr>
            <w:tcW w:w="1968" w:type="dxa"/>
            <w:tcBorders>
              <w:top w:val="single" w:sz="4" w:space="0" w:color="auto"/>
              <w:left w:val="single" w:sz="4" w:space="0" w:color="auto"/>
              <w:bottom w:val="single" w:sz="4" w:space="0" w:color="auto"/>
              <w:right w:val="single" w:sz="4" w:space="0" w:color="auto"/>
            </w:tcBorders>
          </w:tcPr>
          <w:p w14:paraId="3299D553" w14:textId="20D9AD9B" w:rsidR="006337AE" w:rsidRPr="00713C8E" w:rsidRDefault="006337AE" w:rsidP="00366B18">
            <w:pPr>
              <w:widowControl/>
              <w:suppressAutoHyphens w:val="0"/>
              <w:autoSpaceDE/>
              <w:jc w:val="center"/>
              <w:rPr>
                <w:color w:val="000000"/>
                <w:sz w:val="18"/>
                <w:szCs w:val="18"/>
                <w:lang w:eastAsia="pl-PL"/>
              </w:rPr>
            </w:pPr>
            <w:r>
              <w:rPr>
                <w:color w:val="000000"/>
                <w:sz w:val="18"/>
                <w:szCs w:val="18"/>
                <w:lang w:eastAsia="pl-PL"/>
              </w:rPr>
              <w:t>Zamawiający sprostował pomyłkę pismem z  dnia 15.10.2019r.</w:t>
            </w:r>
          </w:p>
        </w:tc>
      </w:tr>
      <w:bookmarkEnd w:id="2"/>
      <w:tr w:rsidR="006337AE" w:rsidRPr="00713C8E" w14:paraId="5585170A" w14:textId="77777777" w:rsidTr="006337AE">
        <w:trPr>
          <w:trHeight w:val="288"/>
        </w:trPr>
        <w:tc>
          <w:tcPr>
            <w:tcW w:w="562" w:type="dxa"/>
          </w:tcPr>
          <w:p w14:paraId="08BF0346" w14:textId="77777777" w:rsidR="006337AE" w:rsidRPr="00713C8E" w:rsidRDefault="006337AE" w:rsidP="00366B18">
            <w:pPr>
              <w:pStyle w:val="Akapitzlist"/>
              <w:numPr>
                <w:ilvl w:val="0"/>
                <w:numId w:val="3"/>
              </w:numPr>
              <w:ind w:hanging="720"/>
              <w:rPr>
                <w:color w:val="000000"/>
                <w:lang w:eastAsia="pl-PL"/>
              </w:rPr>
            </w:pPr>
          </w:p>
        </w:tc>
        <w:tc>
          <w:tcPr>
            <w:tcW w:w="11340" w:type="dxa"/>
            <w:noWrap/>
          </w:tcPr>
          <w:p w14:paraId="4E470A73" w14:textId="77777777" w:rsidR="006337AE" w:rsidRPr="00576980" w:rsidRDefault="006337AE" w:rsidP="00366B18">
            <w:pPr>
              <w:rPr>
                <w:rFonts w:ascii="Times New Roman" w:hAnsi="Times New Roman" w:cs="Times New Roman"/>
                <w:b/>
                <w:bCs/>
                <w:sz w:val="18"/>
                <w:szCs w:val="18"/>
                <w:lang w:eastAsia="en-US"/>
              </w:rPr>
            </w:pPr>
            <w:r w:rsidRPr="00576980">
              <w:rPr>
                <w:b/>
                <w:bCs/>
                <w:sz w:val="18"/>
                <w:szCs w:val="18"/>
              </w:rPr>
              <w:t xml:space="preserve">Dotyczy załącznika nr 3- wzoru umowy </w:t>
            </w:r>
          </w:p>
          <w:p w14:paraId="1668CD59" w14:textId="77777777" w:rsidR="006337AE" w:rsidRPr="00576980" w:rsidRDefault="006337AE" w:rsidP="00366B18">
            <w:pPr>
              <w:rPr>
                <w:sz w:val="18"/>
                <w:szCs w:val="18"/>
              </w:rPr>
            </w:pPr>
            <w:r w:rsidRPr="00576980">
              <w:rPr>
                <w:sz w:val="18"/>
                <w:szCs w:val="18"/>
              </w:rPr>
              <w:t xml:space="preserve">Prosimy o odpowiedź, czy Zamawiający wyraża zgodę na ograniczenie odpowiedzialności Wykonawcy do szkody rzeczywistej nieprzekraczającej wartości niniejszej Umowy, a tym samych czy Zamawiający wyraża zgodę na uzupełnienie umowy nową następująca </w:t>
            </w:r>
            <w:r w:rsidRPr="00576980">
              <w:rPr>
                <w:sz w:val="18"/>
                <w:szCs w:val="18"/>
              </w:rPr>
              <w:lastRenderedPageBreak/>
              <w:t xml:space="preserve">treścią: „Z zastrzeżeniem bezwzględnie obowiązujących przepisów prawa ewentualna odpowiedzialność odszkodowawcza Wykonawcy z tytułu naruszenia warunków niniejszej Umowy jest ograniczona do szkody rzeczywistej (z całkowitym wyłączeniem szkód pośrednich, w tym wszelkich utraconych zysków) do kwoty nieprzekraczającej wynagrodzenia określonego w §………umowy.” Zaproponowana przez nas treść ma na celu zrównanie interesów przyszłych Stron kontraktu w myśl zasady, iż celem odpowiedzialności odszkodowawczej nie jest wzbogacanie się jednej Strony lecz usunięcie uszczerbku, który może powstać w wyniku ewentualnych, niezamierzonych zdarzeń. </w:t>
            </w:r>
          </w:p>
          <w:p w14:paraId="22ED5B17" w14:textId="77777777" w:rsidR="006337AE" w:rsidRPr="00576980" w:rsidRDefault="006337AE" w:rsidP="00366B18">
            <w:pPr>
              <w:rPr>
                <w:b/>
                <w:bCs/>
                <w:sz w:val="18"/>
                <w:szCs w:val="18"/>
              </w:rPr>
            </w:pPr>
          </w:p>
        </w:tc>
        <w:tc>
          <w:tcPr>
            <w:tcW w:w="1968" w:type="dxa"/>
            <w:tcBorders>
              <w:top w:val="single" w:sz="4" w:space="0" w:color="auto"/>
              <w:left w:val="single" w:sz="4" w:space="0" w:color="auto"/>
              <w:bottom w:val="single" w:sz="4" w:space="0" w:color="auto"/>
              <w:right w:val="single" w:sz="4" w:space="0" w:color="auto"/>
            </w:tcBorders>
          </w:tcPr>
          <w:p w14:paraId="06CC3FD9" w14:textId="71D21346" w:rsidR="006337AE" w:rsidRPr="00713C8E" w:rsidRDefault="006337AE" w:rsidP="00366B18">
            <w:pPr>
              <w:widowControl/>
              <w:suppressAutoHyphens w:val="0"/>
              <w:autoSpaceDE/>
              <w:jc w:val="center"/>
              <w:rPr>
                <w:color w:val="000000"/>
                <w:sz w:val="18"/>
                <w:szCs w:val="18"/>
                <w:lang w:eastAsia="pl-PL"/>
              </w:rPr>
            </w:pPr>
            <w:r>
              <w:rPr>
                <w:color w:val="000000"/>
                <w:sz w:val="18"/>
                <w:szCs w:val="18"/>
                <w:lang w:eastAsia="pl-PL"/>
              </w:rPr>
              <w:lastRenderedPageBreak/>
              <w:t>Nìe</w:t>
            </w:r>
          </w:p>
        </w:tc>
      </w:tr>
      <w:tr w:rsidR="006337AE" w:rsidRPr="00713C8E" w14:paraId="175CE86B" w14:textId="77777777" w:rsidTr="006337AE">
        <w:trPr>
          <w:trHeight w:val="288"/>
        </w:trPr>
        <w:tc>
          <w:tcPr>
            <w:tcW w:w="562" w:type="dxa"/>
          </w:tcPr>
          <w:p w14:paraId="5728B8B3" w14:textId="77777777" w:rsidR="006337AE" w:rsidRPr="00713C8E" w:rsidRDefault="006337AE" w:rsidP="00366B18">
            <w:pPr>
              <w:pStyle w:val="Akapitzlist"/>
              <w:numPr>
                <w:ilvl w:val="0"/>
                <w:numId w:val="3"/>
              </w:numPr>
              <w:ind w:hanging="720"/>
              <w:rPr>
                <w:color w:val="000000"/>
                <w:lang w:eastAsia="pl-PL"/>
              </w:rPr>
            </w:pPr>
          </w:p>
        </w:tc>
        <w:tc>
          <w:tcPr>
            <w:tcW w:w="11340" w:type="dxa"/>
            <w:noWrap/>
          </w:tcPr>
          <w:p w14:paraId="401D86FC" w14:textId="77777777" w:rsidR="006337AE" w:rsidRPr="00576980" w:rsidRDefault="006337AE" w:rsidP="00366B18">
            <w:pPr>
              <w:rPr>
                <w:rFonts w:ascii="Times New Roman" w:hAnsi="Times New Roman" w:cs="Times New Roman"/>
                <w:b/>
                <w:bCs/>
                <w:sz w:val="18"/>
                <w:szCs w:val="18"/>
                <w:lang w:eastAsia="en-US"/>
              </w:rPr>
            </w:pPr>
            <w:r w:rsidRPr="00576980">
              <w:rPr>
                <w:b/>
                <w:bCs/>
                <w:sz w:val="18"/>
                <w:szCs w:val="18"/>
              </w:rPr>
              <w:t xml:space="preserve">Dotyczy załącznika Nr 3- wzoru umowy </w:t>
            </w:r>
          </w:p>
          <w:p w14:paraId="47D03967" w14:textId="77777777" w:rsidR="006337AE" w:rsidRPr="00576980" w:rsidRDefault="006337AE" w:rsidP="00366B18">
            <w:pPr>
              <w:rPr>
                <w:sz w:val="18"/>
                <w:szCs w:val="18"/>
              </w:rPr>
            </w:pPr>
            <w:r w:rsidRPr="00576980">
              <w:rPr>
                <w:sz w:val="18"/>
                <w:szCs w:val="18"/>
              </w:rPr>
              <w:t xml:space="preserve">Czy Zamawiający wyraża zgodę na wprowadzenie poniżej zaproponowanych zmian w umowie odnoście naruszenia praw własności intelektualnej? </w:t>
            </w:r>
          </w:p>
          <w:p w14:paraId="1A3705AD" w14:textId="77777777" w:rsidR="006337AE" w:rsidRPr="00576980" w:rsidRDefault="006337AE" w:rsidP="00366B18">
            <w:pPr>
              <w:rPr>
                <w:sz w:val="18"/>
                <w:szCs w:val="18"/>
              </w:rPr>
            </w:pPr>
            <w:r w:rsidRPr="00576980">
              <w:rPr>
                <w:sz w:val="18"/>
                <w:szCs w:val="18"/>
              </w:rPr>
              <w:t xml:space="preserve">1. Wykonawca zobowiązuje się zwolnić z odpowiedzialności Zamawiającego wobec roszczeń, zarzucających, że urządzenia wchodzące w skład Przedmiotu umowy („Produkty’) bezpośrednio naruszają prawa własności intelektualnej osób trzecich pod warunkiem, że Zamawiający, </w:t>
            </w:r>
          </w:p>
          <w:p w14:paraId="4BE18ED8" w14:textId="77777777" w:rsidR="006337AE" w:rsidRPr="00576980" w:rsidRDefault="006337AE" w:rsidP="00366B18">
            <w:pPr>
              <w:rPr>
                <w:sz w:val="18"/>
                <w:szCs w:val="18"/>
              </w:rPr>
            </w:pPr>
            <w:r w:rsidRPr="00576980">
              <w:rPr>
                <w:sz w:val="18"/>
                <w:szCs w:val="18"/>
              </w:rPr>
              <w:t xml:space="preserve">(a) przekaże Wykonawcy bezzwłoczne zawiadomienie o roszczeniu, oraz </w:t>
            </w:r>
          </w:p>
          <w:p w14:paraId="2731DBDF" w14:textId="77777777" w:rsidR="006337AE" w:rsidRPr="00576980" w:rsidRDefault="006337AE" w:rsidP="00366B18">
            <w:pPr>
              <w:rPr>
                <w:sz w:val="18"/>
                <w:szCs w:val="18"/>
              </w:rPr>
            </w:pPr>
            <w:r w:rsidRPr="00576980">
              <w:rPr>
                <w:sz w:val="18"/>
                <w:szCs w:val="18"/>
              </w:rPr>
              <w:t xml:space="preserve">(b) udzieli Wykonawcy pełnej i wyczerpującej informacji i pomocy niezbędnej Wykonawcy przy obronie przez roszczeniem, zawarciu ugody w przedmiocie roszczenia lub uniknięciu roszczenia, oraz </w:t>
            </w:r>
          </w:p>
          <w:p w14:paraId="3ECCC6F7" w14:textId="77777777" w:rsidR="006337AE" w:rsidRPr="00576980" w:rsidRDefault="006337AE" w:rsidP="00366B18">
            <w:pPr>
              <w:rPr>
                <w:sz w:val="18"/>
                <w:szCs w:val="18"/>
              </w:rPr>
            </w:pPr>
            <w:r w:rsidRPr="00576980">
              <w:rPr>
                <w:sz w:val="18"/>
                <w:szCs w:val="18"/>
              </w:rPr>
              <w:t xml:space="preserve">(c) przekaże Wykonawcy wyłączną kontrolę nad obroną, ugodą lub uniknięciem roszczenia. </w:t>
            </w:r>
          </w:p>
          <w:p w14:paraId="50F9BA1C" w14:textId="77777777" w:rsidR="006337AE" w:rsidRPr="00576980" w:rsidRDefault="006337AE" w:rsidP="00366B18">
            <w:pPr>
              <w:rPr>
                <w:sz w:val="18"/>
                <w:szCs w:val="18"/>
              </w:rPr>
            </w:pPr>
            <w:r w:rsidRPr="00576980">
              <w:rPr>
                <w:sz w:val="18"/>
                <w:szCs w:val="18"/>
              </w:rPr>
              <w:t xml:space="preserve">2. Zamawiający zobowiązuje się nie zawierać jakiejkolwiek ugody w związku z roszczeniem ani ponosić kosztów lub wydatków na rachunek Wykonawcy bez uprzedniej pisemnej zgody Wykonawcy. </w:t>
            </w:r>
          </w:p>
          <w:p w14:paraId="1765AFD9" w14:textId="77777777" w:rsidR="006337AE" w:rsidRPr="00576980" w:rsidRDefault="006337AE" w:rsidP="00366B18">
            <w:pPr>
              <w:rPr>
                <w:sz w:val="18"/>
                <w:szCs w:val="18"/>
              </w:rPr>
            </w:pPr>
            <w:r w:rsidRPr="00576980">
              <w:rPr>
                <w:sz w:val="18"/>
                <w:szCs w:val="18"/>
              </w:rPr>
              <w:t>3. Wykonawca nie będzie miał żadnego zobowiązania do zwolnienia z odpowiedzialności Zamawiającego z tytułu jakiegokolwiek roszczenia o naruszenie wynikającego w przypadku gdy takie roszczenie wynika z: (a) zachowania przez Wykonawcę zgodności z projektami, specyfikacjami lub instrukcjami Zamawiającego, (b) skorzystania przez Wykonawcę z informacji technicznych lub technologii dostarczonych przez Zamawiającego; (c) modyfikacji Produktów przez Zamawiającego lub jego przedstawicieli, niezatwierdzonych przez Wykonawcę; wykorzystania Produktów w sposób inny niż zgodnie ze specyfikacjami Produktów lub stosownymi pisemnymi instrukcjami Produktów; (d) wykorzystania Produktów wraz z jakimkolwiek innym produktem lub oprogramowaniem, jeśli naruszenia można było uniknąć poprzez użycie aktualnej niezmienionej wersji któregokolwiek z Produktów, lub wykorzystania Produktów po tym, jak Wykonawca zalecił Zamawiającemu na piśmie</w:t>
            </w:r>
          </w:p>
          <w:p w14:paraId="3317CBFC" w14:textId="77777777" w:rsidR="006337AE" w:rsidRPr="00576980" w:rsidRDefault="006337AE" w:rsidP="00366B18">
            <w:pPr>
              <w:rPr>
                <w:sz w:val="18"/>
                <w:szCs w:val="18"/>
              </w:rPr>
            </w:pPr>
            <w:r w:rsidRPr="00576980">
              <w:rPr>
                <w:sz w:val="18"/>
                <w:szCs w:val="18"/>
              </w:rPr>
              <w:t xml:space="preserve">zaprzestanie używania Produktów ze względu na zarzucane naruszenie; (e) niestosowania się przez Zamawiającego do zalecanych harmonogramów konserwacji oprogramowania i sprzętu komputerowego oraz instrukcji oraz/lub niewprowadzenia obowiązkowych działań (bezpieczeństwa). </w:t>
            </w:r>
          </w:p>
          <w:p w14:paraId="32F94635" w14:textId="77777777" w:rsidR="006337AE" w:rsidRPr="00576980" w:rsidRDefault="006337AE" w:rsidP="00366B18">
            <w:pPr>
              <w:rPr>
                <w:sz w:val="18"/>
                <w:szCs w:val="18"/>
              </w:rPr>
            </w:pPr>
            <w:r w:rsidRPr="00576980">
              <w:rPr>
                <w:sz w:val="18"/>
                <w:szCs w:val="18"/>
              </w:rPr>
              <w:t xml:space="preserve">4. W przypadku wniesienia roszczenia z tytułu naruszenia praw własności intelektualnej Wykonawca będzie miał prawo, wedle własnego wyboru, do (a) zapewnienia Zamawiającemu prawa do dalszego korzystania z Produktów, (ii) zastąpienia lub zmodyfikowania Produktów w celu uniknięcia naruszenia lub (iii) zwrócenia Zamawiającemu proporcjonalnej części ceny nabycia Produktów z chwilą zwrócenia oryginalnych Produktów. </w:t>
            </w:r>
          </w:p>
          <w:p w14:paraId="200739EB" w14:textId="77777777" w:rsidR="006337AE" w:rsidRPr="00576980" w:rsidRDefault="006337AE" w:rsidP="00366B18">
            <w:pPr>
              <w:rPr>
                <w:sz w:val="18"/>
                <w:szCs w:val="18"/>
              </w:rPr>
            </w:pPr>
            <w:r w:rsidRPr="00576980">
              <w:rPr>
                <w:sz w:val="18"/>
                <w:szCs w:val="18"/>
              </w:rPr>
              <w:t xml:space="preserve">5. Odpowiedzialność odszkodowawcza i zobowiązania Wykonawcy w niniejszym punkcie mają zastosowanie do oprogramowania osób trzecich jedynie w takim zakresie, w jakim Wykonawca, na podstawie umowy licencyjnej lub umowy nabycia zawartej z taką osobą trzecią, uprawniony jest do zwolnienia z roszczeń w przypadku takich naruszeń. </w:t>
            </w:r>
          </w:p>
          <w:p w14:paraId="5045BDF8" w14:textId="77777777" w:rsidR="006337AE" w:rsidRPr="00576980" w:rsidRDefault="006337AE" w:rsidP="00366B18">
            <w:pPr>
              <w:rPr>
                <w:sz w:val="18"/>
                <w:szCs w:val="18"/>
              </w:rPr>
            </w:pPr>
            <w:r w:rsidRPr="00576980">
              <w:rPr>
                <w:sz w:val="18"/>
                <w:szCs w:val="18"/>
              </w:rPr>
              <w:t xml:space="preserve">6. Zamawiający zobowiązuje się nie dodawać, usuwać lub zmieniać jakichkolwiek oznaczeń na Produktach związanych z patentami, znakami towarowymi lub prawami autorskimi. </w:t>
            </w:r>
          </w:p>
          <w:p w14:paraId="50428C6F" w14:textId="164D659E" w:rsidR="006337AE" w:rsidRPr="00576980" w:rsidRDefault="006337AE" w:rsidP="00366B18">
            <w:pPr>
              <w:rPr>
                <w:sz w:val="18"/>
                <w:szCs w:val="18"/>
              </w:rPr>
            </w:pPr>
            <w:r w:rsidRPr="00576980">
              <w:rPr>
                <w:sz w:val="18"/>
                <w:szCs w:val="18"/>
              </w:rPr>
              <w:t xml:space="preserve">7. Warunki niniejszego punktu określają całość zobowiązania Wykonawcy i odpowiedzialności za roszczenia o naruszenie praw własności intelektualnej, a także stanowią wyłączny środek jaki przysługuje Zamawiającemu w przypadku roszczenia o naruszenie praw własności intelektualnej. </w:t>
            </w:r>
          </w:p>
        </w:tc>
        <w:tc>
          <w:tcPr>
            <w:tcW w:w="1968" w:type="dxa"/>
            <w:tcBorders>
              <w:top w:val="single" w:sz="4" w:space="0" w:color="auto"/>
              <w:left w:val="single" w:sz="4" w:space="0" w:color="auto"/>
              <w:bottom w:val="single" w:sz="4" w:space="0" w:color="auto"/>
              <w:right w:val="single" w:sz="4" w:space="0" w:color="auto"/>
            </w:tcBorders>
          </w:tcPr>
          <w:p w14:paraId="24125D43" w14:textId="233A4CE2" w:rsidR="006337AE" w:rsidRPr="00713C8E" w:rsidRDefault="006337AE" w:rsidP="00366B18">
            <w:pPr>
              <w:widowControl/>
              <w:suppressAutoHyphens w:val="0"/>
              <w:autoSpaceDE/>
              <w:jc w:val="center"/>
              <w:rPr>
                <w:color w:val="000000"/>
                <w:sz w:val="18"/>
                <w:szCs w:val="18"/>
                <w:lang w:eastAsia="pl-PL"/>
              </w:rPr>
            </w:pPr>
            <w:r>
              <w:rPr>
                <w:color w:val="000000"/>
                <w:sz w:val="18"/>
                <w:szCs w:val="18"/>
                <w:lang w:eastAsia="pl-PL"/>
              </w:rPr>
              <w:t>Nie</w:t>
            </w:r>
          </w:p>
        </w:tc>
      </w:tr>
      <w:tr w:rsidR="006337AE" w:rsidRPr="00713C8E" w14:paraId="79AB615B" w14:textId="77777777" w:rsidTr="006337AE">
        <w:trPr>
          <w:trHeight w:val="288"/>
        </w:trPr>
        <w:tc>
          <w:tcPr>
            <w:tcW w:w="562" w:type="dxa"/>
          </w:tcPr>
          <w:p w14:paraId="5DA06DFE" w14:textId="77777777" w:rsidR="006337AE" w:rsidRPr="00713C8E" w:rsidRDefault="006337AE" w:rsidP="00366B18">
            <w:pPr>
              <w:pStyle w:val="Akapitzlist"/>
              <w:numPr>
                <w:ilvl w:val="0"/>
                <w:numId w:val="3"/>
              </w:numPr>
              <w:ind w:hanging="720"/>
              <w:rPr>
                <w:color w:val="000000"/>
                <w:lang w:eastAsia="pl-PL"/>
              </w:rPr>
            </w:pPr>
          </w:p>
        </w:tc>
        <w:tc>
          <w:tcPr>
            <w:tcW w:w="11340" w:type="dxa"/>
            <w:noWrap/>
          </w:tcPr>
          <w:p w14:paraId="548AD437" w14:textId="77777777" w:rsidR="006337AE" w:rsidRPr="00576980" w:rsidRDefault="006337AE" w:rsidP="00366B18">
            <w:pPr>
              <w:rPr>
                <w:rFonts w:ascii="Times New Roman" w:hAnsi="Times New Roman" w:cs="Times New Roman"/>
                <w:b/>
                <w:bCs/>
                <w:sz w:val="18"/>
                <w:szCs w:val="18"/>
                <w:lang w:eastAsia="en-US"/>
              </w:rPr>
            </w:pPr>
            <w:r w:rsidRPr="00576980">
              <w:rPr>
                <w:b/>
                <w:bCs/>
                <w:sz w:val="18"/>
                <w:szCs w:val="18"/>
              </w:rPr>
              <w:t xml:space="preserve">Dotyczy załącznika Nr 3- wzoru umowy </w:t>
            </w:r>
          </w:p>
          <w:p w14:paraId="6EA8885B" w14:textId="324011CD" w:rsidR="006337AE" w:rsidRPr="00576980" w:rsidRDefault="006337AE" w:rsidP="00366B18">
            <w:pPr>
              <w:rPr>
                <w:sz w:val="18"/>
                <w:szCs w:val="18"/>
              </w:rPr>
            </w:pPr>
            <w:r w:rsidRPr="00576980">
              <w:rPr>
                <w:sz w:val="18"/>
                <w:szCs w:val="18"/>
              </w:rPr>
              <w:t xml:space="preserve">Prosimy o odpowiedź, czy Zamawiający wyraża zgodę na wyłączenie uprawnień z tytułu rękojmi za wady fizyczne i prawne Przedmiotu </w:t>
            </w:r>
            <w:r w:rsidRPr="00576980">
              <w:rPr>
                <w:sz w:val="18"/>
                <w:szCs w:val="18"/>
              </w:rPr>
              <w:lastRenderedPageBreak/>
              <w:t xml:space="preserve">Umowy? </w:t>
            </w:r>
          </w:p>
        </w:tc>
        <w:tc>
          <w:tcPr>
            <w:tcW w:w="1968" w:type="dxa"/>
            <w:tcBorders>
              <w:top w:val="single" w:sz="4" w:space="0" w:color="auto"/>
              <w:left w:val="single" w:sz="4" w:space="0" w:color="auto"/>
              <w:bottom w:val="single" w:sz="4" w:space="0" w:color="auto"/>
              <w:right w:val="single" w:sz="4" w:space="0" w:color="auto"/>
            </w:tcBorders>
          </w:tcPr>
          <w:p w14:paraId="5283F827" w14:textId="0EA435AC" w:rsidR="006337AE" w:rsidRPr="00713C8E" w:rsidRDefault="006337AE" w:rsidP="00366B18">
            <w:pPr>
              <w:widowControl/>
              <w:suppressAutoHyphens w:val="0"/>
              <w:autoSpaceDE/>
              <w:jc w:val="center"/>
              <w:rPr>
                <w:color w:val="000000"/>
                <w:sz w:val="18"/>
                <w:szCs w:val="18"/>
                <w:lang w:eastAsia="pl-PL"/>
              </w:rPr>
            </w:pPr>
            <w:r>
              <w:rPr>
                <w:color w:val="000000"/>
                <w:sz w:val="18"/>
                <w:szCs w:val="18"/>
                <w:lang w:eastAsia="pl-PL"/>
              </w:rPr>
              <w:lastRenderedPageBreak/>
              <w:t>Nie</w:t>
            </w:r>
          </w:p>
        </w:tc>
      </w:tr>
      <w:tr w:rsidR="006337AE" w:rsidRPr="00713C8E" w14:paraId="3383CF8B" w14:textId="77777777" w:rsidTr="006337AE">
        <w:trPr>
          <w:trHeight w:val="288"/>
        </w:trPr>
        <w:tc>
          <w:tcPr>
            <w:tcW w:w="562" w:type="dxa"/>
          </w:tcPr>
          <w:p w14:paraId="0A68A5EE" w14:textId="77777777" w:rsidR="006337AE" w:rsidRPr="00713C8E" w:rsidRDefault="006337AE" w:rsidP="00366B18">
            <w:pPr>
              <w:pStyle w:val="Akapitzlist"/>
              <w:numPr>
                <w:ilvl w:val="0"/>
                <w:numId w:val="3"/>
              </w:numPr>
              <w:ind w:hanging="720"/>
              <w:rPr>
                <w:color w:val="000000"/>
                <w:lang w:eastAsia="pl-PL"/>
              </w:rPr>
            </w:pPr>
          </w:p>
        </w:tc>
        <w:tc>
          <w:tcPr>
            <w:tcW w:w="11340" w:type="dxa"/>
            <w:noWrap/>
          </w:tcPr>
          <w:p w14:paraId="2245FA40" w14:textId="77777777" w:rsidR="006337AE" w:rsidRPr="00576980" w:rsidRDefault="006337AE" w:rsidP="00366B18">
            <w:pPr>
              <w:rPr>
                <w:rFonts w:ascii="Times New Roman" w:hAnsi="Times New Roman" w:cs="Times New Roman"/>
                <w:b/>
                <w:bCs/>
                <w:sz w:val="18"/>
                <w:szCs w:val="18"/>
                <w:lang w:eastAsia="en-US"/>
              </w:rPr>
            </w:pPr>
            <w:r w:rsidRPr="00576980">
              <w:rPr>
                <w:b/>
                <w:bCs/>
                <w:sz w:val="18"/>
                <w:szCs w:val="18"/>
              </w:rPr>
              <w:t xml:space="preserve">Dotyczy załącznika Nr 3- wzoru umowy </w:t>
            </w:r>
          </w:p>
          <w:p w14:paraId="6BB26424" w14:textId="1620DD58" w:rsidR="006337AE" w:rsidRPr="002013A5" w:rsidRDefault="006337AE" w:rsidP="00366B18">
            <w:pPr>
              <w:rPr>
                <w:sz w:val="18"/>
                <w:szCs w:val="18"/>
              </w:rPr>
            </w:pPr>
            <w:r w:rsidRPr="00576980">
              <w:rPr>
                <w:sz w:val="18"/>
                <w:szCs w:val="18"/>
              </w:rPr>
              <w:t>Czy Zamawiający wyraża zgodę na ograniczenie łącznej wysokości kar umownych do 10% wartości brutto umowy? Wprowadzenie do umowy proponowanej zmiany pozwoli potencjalnym Wykonawcom na oszacowanie ewentualnego ryzyka kontraktowego i uwzględnienie go w treści oferty.</w:t>
            </w:r>
          </w:p>
        </w:tc>
        <w:tc>
          <w:tcPr>
            <w:tcW w:w="1968" w:type="dxa"/>
            <w:tcBorders>
              <w:top w:val="single" w:sz="4" w:space="0" w:color="auto"/>
              <w:left w:val="single" w:sz="4" w:space="0" w:color="auto"/>
              <w:bottom w:val="single" w:sz="4" w:space="0" w:color="auto"/>
              <w:right w:val="single" w:sz="4" w:space="0" w:color="auto"/>
            </w:tcBorders>
          </w:tcPr>
          <w:p w14:paraId="35B89A43" w14:textId="4CABCA78" w:rsidR="006337AE" w:rsidRPr="00713C8E" w:rsidRDefault="006337AE" w:rsidP="00366B18">
            <w:pPr>
              <w:widowControl/>
              <w:suppressAutoHyphens w:val="0"/>
              <w:autoSpaceDE/>
              <w:jc w:val="center"/>
              <w:rPr>
                <w:color w:val="000000"/>
                <w:sz w:val="18"/>
                <w:szCs w:val="18"/>
                <w:lang w:eastAsia="pl-PL"/>
              </w:rPr>
            </w:pPr>
            <w:r>
              <w:rPr>
                <w:color w:val="000000"/>
                <w:sz w:val="18"/>
                <w:szCs w:val="18"/>
                <w:lang w:eastAsia="pl-PL"/>
              </w:rPr>
              <w:t>Nie</w:t>
            </w:r>
          </w:p>
        </w:tc>
      </w:tr>
      <w:tr w:rsidR="006337AE" w:rsidRPr="00713C8E" w14:paraId="1108975E" w14:textId="77777777" w:rsidTr="006337AE">
        <w:trPr>
          <w:trHeight w:val="288"/>
        </w:trPr>
        <w:tc>
          <w:tcPr>
            <w:tcW w:w="562" w:type="dxa"/>
          </w:tcPr>
          <w:p w14:paraId="11EF2610" w14:textId="77777777" w:rsidR="006337AE" w:rsidRPr="00713C8E" w:rsidRDefault="006337AE" w:rsidP="00366B18">
            <w:pPr>
              <w:pStyle w:val="Akapitzlist"/>
              <w:numPr>
                <w:ilvl w:val="0"/>
                <w:numId w:val="3"/>
              </w:numPr>
              <w:ind w:hanging="720"/>
              <w:rPr>
                <w:color w:val="000000"/>
                <w:lang w:eastAsia="pl-PL"/>
              </w:rPr>
            </w:pPr>
          </w:p>
        </w:tc>
        <w:tc>
          <w:tcPr>
            <w:tcW w:w="11340" w:type="dxa"/>
            <w:noWrap/>
          </w:tcPr>
          <w:p w14:paraId="5D45FD7F" w14:textId="25AA040E" w:rsidR="006337AE" w:rsidRPr="002013A5" w:rsidRDefault="006337AE" w:rsidP="00366B18">
            <w:pPr>
              <w:widowControl/>
              <w:suppressAutoHyphens w:val="0"/>
              <w:autoSpaceDN w:val="0"/>
              <w:adjustRightInd w:val="0"/>
              <w:rPr>
                <w:rFonts w:eastAsiaTheme="minorHAnsi"/>
                <w:color w:val="000000"/>
                <w:sz w:val="18"/>
                <w:szCs w:val="18"/>
                <w:lang w:eastAsia="en-US"/>
              </w:rPr>
            </w:pPr>
            <w:r w:rsidRPr="002013A5">
              <w:rPr>
                <w:rFonts w:eastAsiaTheme="minorHAnsi"/>
                <w:b/>
                <w:bCs/>
                <w:color w:val="000000"/>
                <w:sz w:val="18"/>
                <w:szCs w:val="18"/>
                <w:lang w:eastAsia="en-US"/>
              </w:rPr>
              <w:t xml:space="preserve">Dotyczy Załącznik nr 3 – projekt umowy dostawy - § 6 pkt 6 </w:t>
            </w:r>
          </w:p>
          <w:p w14:paraId="1E93EFE8" w14:textId="611AE726" w:rsidR="006337AE" w:rsidRPr="002013A5" w:rsidRDefault="006337AE" w:rsidP="00366B18">
            <w:pPr>
              <w:rPr>
                <w:b/>
                <w:bCs/>
                <w:sz w:val="18"/>
                <w:szCs w:val="18"/>
              </w:rPr>
            </w:pPr>
            <w:r w:rsidRPr="002013A5">
              <w:rPr>
                <w:rFonts w:eastAsiaTheme="minorHAnsi"/>
                <w:color w:val="000000"/>
                <w:sz w:val="18"/>
                <w:szCs w:val="18"/>
                <w:lang w:eastAsia="en-US"/>
              </w:rPr>
              <w:t>Zwracamy się z prośbą o modyfikację zapisu w § 6 pkt 6 na następujące brzmienie: „</w:t>
            </w:r>
            <w:r w:rsidRPr="002013A5">
              <w:rPr>
                <w:rFonts w:eastAsiaTheme="minorHAnsi"/>
                <w:i/>
                <w:iCs/>
                <w:color w:val="000000"/>
                <w:sz w:val="18"/>
                <w:szCs w:val="18"/>
                <w:lang w:eastAsia="en-US"/>
              </w:rPr>
              <w:t>6. Każda naprawa gwarancyjna powoduje przedłużenie okresu gwarancji o czas przedłużającej się naprawy, dla naprawy przedłużającej się o 1 miesiąc.”</w:t>
            </w:r>
          </w:p>
        </w:tc>
        <w:tc>
          <w:tcPr>
            <w:tcW w:w="1968" w:type="dxa"/>
            <w:tcBorders>
              <w:top w:val="single" w:sz="4" w:space="0" w:color="auto"/>
              <w:left w:val="single" w:sz="4" w:space="0" w:color="auto"/>
              <w:bottom w:val="single" w:sz="4" w:space="0" w:color="auto"/>
              <w:right w:val="single" w:sz="4" w:space="0" w:color="auto"/>
            </w:tcBorders>
          </w:tcPr>
          <w:p w14:paraId="2C6764AF" w14:textId="75834644" w:rsidR="006337AE" w:rsidRPr="00713C8E" w:rsidRDefault="006337AE" w:rsidP="00366B18">
            <w:pPr>
              <w:widowControl/>
              <w:suppressAutoHyphens w:val="0"/>
              <w:autoSpaceDE/>
              <w:jc w:val="center"/>
              <w:rPr>
                <w:color w:val="000000"/>
                <w:sz w:val="18"/>
                <w:szCs w:val="18"/>
                <w:lang w:eastAsia="pl-PL"/>
              </w:rPr>
            </w:pPr>
            <w:r>
              <w:rPr>
                <w:color w:val="000000"/>
                <w:sz w:val="18"/>
                <w:szCs w:val="18"/>
                <w:lang w:eastAsia="pl-PL"/>
              </w:rPr>
              <w:t>Nie</w:t>
            </w:r>
          </w:p>
        </w:tc>
      </w:tr>
      <w:tr w:rsidR="006337AE" w:rsidRPr="00713C8E" w14:paraId="6AA34F2A" w14:textId="77777777" w:rsidTr="006337AE">
        <w:trPr>
          <w:trHeight w:val="288"/>
        </w:trPr>
        <w:tc>
          <w:tcPr>
            <w:tcW w:w="562" w:type="dxa"/>
          </w:tcPr>
          <w:p w14:paraId="44AAE4B7" w14:textId="77777777" w:rsidR="006337AE" w:rsidRPr="00713C8E" w:rsidRDefault="006337AE" w:rsidP="00366B18">
            <w:pPr>
              <w:pStyle w:val="Akapitzlist"/>
              <w:numPr>
                <w:ilvl w:val="0"/>
                <w:numId w:val="3"/>
              </w:numPr>
              <w:ind w:hanging="720"/>
              <w:rPr>
                <w:color w:val="000000"/>
                <w:lang w:eastAsia="pl-PL"/>
              </w:rPr>
            </w:pPr>
          </w:p>
        </w:tc>
        <w:tc>
          <w:tcPr>
            <w:tcW w:w="11340" w:type="dxa"/>
            <w:noWrap/>
          </w:tcPr>
          <w:p w14:paraId="49CA3380" w14:textId="21CB50D8" w:rsidR="006337AE" w:rsidRPr="002013A5" w:rsidRDefault="006337AE" w:rsidP="00366B18">
            <w:pPr>
              <w:widowControl/>
              <w:suppressAutoHyphens w:val="0"/>
              <w:autoSpaceDN w:val="0"/>
              <w:adjustRightInd w:val="0"/>
              <w:rPr>
                <w:rFonts w:eastAsiaTheme="minorHAnsi"/>
                <w:color w:val="000000"/>
                <w:sz w:val="18"/>
                <w:szCs w:val="18"/>
                <w:lang w:eastAsia="en-US"/>
              </w:rPr>
            </w:pPr>
            <w:r w:rsidRPr="002013A5">
              <w:rPr>
                <w:rFonts w:eastAsiaTheme="minorHAnsi"/>
                <w:b/>
                <w:bCs/>
                <w:color w:val="000000"/>
                <w:sz w:val="18"/>
                <w:szCs w:val="18"/>
                <w:lang w:eastAsia="en-US"/>
              </w:rPr>
              <w:t xml:space="preserve">Dotyczy Załącznika nr 2 – zestawienie asortymentowo wartościowe </w:t>
            </w:r>
          </w:p>
          <w:p w14:paraId="6B150E7B" w14:textId="6D2693AF" w:rsidR="006337AE" w:rsidRPr="002013A5" w:rsidRDefault="006337AE" w:rsidP="00366B18">
            <w:pPr>
              <w:rPr>
                <w:b/>
                <w:bCs/>
                <w:sz w:val="18"/>
                <w:szCs w:val="18"/>
              </w:rPr>
            </w:pPr>
            <w:r w:rsidRPr="002013A5">
              <w:rPr>
                <w:rFonts w:eastAsiaTheme="minorHAnsi"/>
                <w:color w:val="000000"/>
                <w:sz w:val="18"/>
                <w:szCs w:val="18"/>
                <w:lang w:eastAsia="en-US"/>
              </w:rPr>
              <w:t>Czy Zamawiający dopuszcza modyfikację tabeli zawartej w załączniku nr 2 w przypadku obowiązywania 8% i 23% stawki VAT na oferowany produkt poprzez dodanie wiersza pozwalającego na dokonanie obliczenia wartości z odpowiednią stawką VAT, tak by można było przedstawić całkowitą wartość brutto oferowanego produktu?</w:t>
            </w:r>
          </w:p>
        </w:tc>
        <w:tc>
          <w:tcPr>
            <w:tcW w:w="1968" w:type="dxa"/>
            <w:tcBorders>
              <w:top w:val="single" w:sz="4" w:space="0" w:color="auto"/>
              <w:left w:val="single" w:sz="4" w:space="0" w:color="auto"/>
              <w:bottom w:val="single" w:sz="4" w:space="0" w:color="auto"/>
              <w:right w:val="single" w:sz="4" w:space="0" w:color="auto"/>
            </w:tcBorders>
          </w:tcPr>
          <w:p w14:paraId="21D961E6" w14:textId="482B9564" w:rsidR="006337AE" w:rsidRPr="00713C8E" w:rsidRDefault="006337AE" w:rsidP="00366B18">
            <w:pPr>
              <w:widowControl/>
              <w:suppressAutoHyphens w:val="0"/>
              <w:autoSpaceDE/>
              <w:jc w:val="center"/>
              <w:rPr>
                <w:color w:val="000000"/>
                <w:sz w:val="18"/>
                <w:szCs w:val="18"/>
                <w:lang w:eastAsia="pl-PL"/>
              </w:rPr>
            </w:pPr>
            <w:r>
              <w:rPr>
                <w:color w:val="000000"/>
                <w:sz w:val="18"/>
                <w:szCs w:val="18"/>
                <w:lang w:eastAsia="pl-PL"/>
              </w:rPr>
              <w:t>Tak</w:t>
            </w:r>
          </w:p>
        </w:tc>
      </w:tr>
    </w:tbl>
    <w:p w14:paraId="65DE82C3" w14:textId="77777777" w:rsidR="00C84E91" w:rsidRDefault="00C84E91"/>
    <w:p w14:paraId="244B579F" w14:textId="67080129" w:rsidR="00C84E91" w:rsidRDefault="006337AE">
      <w:r>
        <w:t>Zamawiający wydłuża termin składania ofert do dnia 29.10.2019 r. godz. 10:00. Otwarcie ofert w tym samym dniu o godz. 10:30 w pok. nr 20 (Sekcja ds. zamówień publicznych)</w:t>
      </w:r>
    </w:p>
    <w:p w14:paraId="796D2DFF" w14:textId="77777777" w:rsidR="00C84E91" w:rsidRDefault="00C84E91"/>
    <w:p w14:paraId="6C8A9B87" w14:textId="77777777" w:rsidR="00C84E91" w:rsidRDefault="00C84E91"/>
    <w:p w14:paraId="1C7D68AE" w14:textId="77777777" w:rsidR="00C84E91" w:rsidRDefault="00C84E91"/>
    <w:p w14:paraId="12259E93" w14:textId="38886446" w:rsidR="00C84E91" w:rsidRDefault="00CD0355">
      <w:r>
        <w:t>Zatwierdził</w:t>
      </w:r>
      <w:r>
        <w:br/>
        <w:t xml:space="preserve">Andrzej Kamasa </w:t>
      </w:r>
    </w:p>
    <w:p w14:paraId="637B953D" w14:textId="5E66D04A" w:rsidR="00CD0355" w:rsidRDefault="00CD0355">
      <w:r>
        <w:t>Dyrektor</w:t>
      </w:r>
      <w:bookmarkStart w:id="3" w:name="_GoBack"/>
      <w:bookmarkEnd w:id="3"/>
    </w:p>
    <w:p w14:paraId="48412C31" w14:textId="77777777" w:rsidR="00C84E91" w:rsidRDefault="00C84E91"/>
    <w:p w14:paraId="074935E3" w14:textId="77777777" w:rsidR="00C84E91" w:rsidRDefault="00C84E91"/>
    <w:p w14:paraId="4D70DA0C" w14:textId="77777777" w:rsidR="00C84E91" w:rsidRPr="00C84E91" w:rsidRDefault="00C84E91" w:rsidP="00C84E91">
      <w:pPr>
        <w:rPr>
          <w:b/>
          <w:bCs/>
          <w:sz w:val="18"/>
          <w:szCs w:val="18"/>
        </w:rPr>
      </w:pPr>
    </w:p>
    <w:p w14:paraId="460F46BC" w14:textId="77777777" w:rsidR="00C84E91" w:rsidRDefault="00C84E91"/>
    <w:p w14:paraId="53197363" w14:textId="77777777" w:rsidR="00C84E91" w:rsidRDefault="00C84E91"/>
    <w:sectPr w:rsidR="00C84E91" w:rsidSect="00C84E91">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1002AFF" w:usb1="C000E47F" w:usb2="0000002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multilevel"/>
    <w:tmpl w:val="00000011"/>
    <w:name w:val="WW8Num17"/>
    <w:lvl w:ilvl="0">
      <w:start w:val="1"/>
      <w:numFmt w:val="decimal"/>
      <w:lvlText w:val="%1)"/>
      <w:lvlJc w:val="left"/>
      <w:pPr>
        <w:tabs>
          <w:tab w:val="num" w:pos="720"/>
        </w:tabs>
        <w:ind w:left="720" w:hanging="360"/>
      </w:pPr>
      <w:rPr>
        <w:rFonts w:ascii="Arial" w:hAnsi="Arial" w:cs="Arial"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5E1471D"/>
    <w:multiLevelType w:val="hybridMultilevel"/>
    <w:tmpl w:val="F0F8D9A0"/>
    <w:lvl w:ilvl="0" w:tplc="78F0258E">
      <w:start w:val="1"/>
      <w:numFmt w:val="decimal"/>
      <w:lvlText w:val="%1."/>
      <w:lvlJc w:val="left"/>
      <w:pPr>
        <w:ind w:left="427" w:hanging="360"/>
        <w:jc w:val="left"/>
      </w:pPr>
      <w:rPr>
        <w:rFonts w:ascii="Calibri" w:eastAsia="Calibri" w:hAnsi="Calibri" w:cs="Calibri" w:hint="default"/>
        <w:b/>
        <w:bCs/>
        <w:spacing w:val="-1"/>
        <w:w w:val="100"/>
        <w:sz w:val="22"/>
        <w:szCs w:val="22"/>
        <w:lang w:val="pl-PL" w:eastAsia="pl-PL" w:bidi="pl-PL"/>
      </w:rPr>
    </w:lvl>
    <w:lvl w:ilvl="1" w:tplc="26C26DD0">
      <w:numFmt w:val="bullet"/>
      <w:lvlText w:val="•"/>
      <w:lvlJc w:val="left"/>
      <w:pPr>
        <w:ind w:left="1430" w:hanging="360"/>
      </w:pPr>
      <w:rPr>
        <w:rFonts w:hint="default"/>
        <w:lang w:val="pl-PL" w:eastAsia="pl-PL" w:bidi="pl-PL"/>
      </w:rPr>
    </w:lvl>
    <w:lvl w:ilvl="2" w:tplc="5EEE5E4A">
      <w:numFmt w:val="bullet"/>
      <w:lvlText w:val="•"/>
      <w:lvlJc w:val="left"/>
      <w:pPr>
        <w:ind w:left="2441" w:hanging="360"/>
      </w:pPr>
      <w:rPr>
        <w:rFonts w:hint="default"/>
        <w:lang w:val="pl-PL" w:eastAsia="pl-PL" w:bidi="pl-PL"/>
      </w:rPr>
    </w:lvl>
    <w:lvl w:ilvl="3" w:tplc="C6A2E04C">
      <w:numFmt w:val="bullet"/>
      <w:lvlText w:val="•"/>
      <w:lvlJc w:val="left"/>
      <w:pPr>
        <w:ind w:left="3451" w:hanging="360"/>
      </w:pPr>
      <w:rPr>
        <w:rFonts w:hint="default"/>
        <w:lang w:val="pl-PL" w:eastAsia="pl-PL" w:bidi="pl-PL"/>
      </w:rPr>
    </w:lvl>
    <w:lvl w:ilvl="4" w:tplc="62860F64">
      <w:numFmt w:val="bullet"/>
      <w:lvlText w:val="•"/>
      <w:lvlJc w:val="left"/>
      <w:pPr>
        <w:ind w:left="4462" w:hanging="360"/>
      </w:pPr>
      <w:rPr>
        <w:rFonts w:hint="default"/>
        <w:lang w:val="pl-PL" w:eastAsia="pl-PL" w:bidi="pl-PL"/>
      </w:rPr>
    </w:lvl>
    <w:lvl w:ilvl="5" w:tplc="AB44F170">
      <w:numFmt w:val="bullet"/>
      <w:lvlText w:val="•"/>
      <w:lvlJc w:val="left"/>
      <w:pPr>
        <w:ind w:left="5472" w:hanging="360"/>
      </w:pPr>
      <w:rPr>
        <w:rFonts w:hint="default"/>
        <w:lang w:val="pl-PL" w:eastAsia="pl-PL" w:bidi="pl-PL"/>
      </w:rPr>
    </w:lvl>
    <w:lvl w:ilvl="6" w:tplc="D85A7F6A">
      <w:numFmt w:val="bullet"/>
      <w:lvlText w:val="•"/>
      <w:lvlJc w:val="left"/>
      <w:pPr>
        <w:ind w:left="6483" w:hanging="360"/>
      </w:pPr>
      <w:rPr>
        <w:rFonts w:hint="default"/>
        <w:lang w:val="pl-PL" w:eastAsia="pl-PL" w:bidi="pl-PL"/>
      </w:rPr>
    </w:lvl>
    <w:lvl w:ilvl="7" w:tplc="7B4C8FAE">
      <w:numFmt w:val="bullet"/>
      <w:lvlText w:val="•"/>
      <w:lvlJc w:val="left"/>
      <w:pPr>
        <w:ind w:left="7493" w:hanging="360"/>
      </w:pPr>
      <w:rPr>
        <w:rFonts w:hint="default"/>
        <w:lang w:val="pl-PL" w:eastAsia="pl-PL" w:bidi="pl-PL"/>
      </w:rPr>
    </w:lvl>
    <w:lvl w:ilvl="8" w:tplc="989039BC">
      <w:numFmt w:val="bullet"/>
      <w:lvlText w:val="•"/>
      <w:lvlJc w:val="left"/>
      <w:pPr>
        <w:ind w:left="8504" w:hanging="360"/>
      </w:pPr>
      <w:rPr>
        <w:rFonts w:hint="default"/>
        <w:lang w:val="pl-PL" w:eastAsia="pl-PL" w:bidi="pl-PL"/>
      </w:rPr>
    </w:lvl>
  </w:abstractNum>
  <w:abstractNum w:abstractNumId="2" w15:restartNumberingAfterBreak="0">
    <w:nsid w:val="0E225CCE"/>
    <w:multiLevelType w:val="hybridMultilevel"/>
    <w:tmpl w:val="3DC07D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5250DF"/>
    <w:multiLevelType w:val="hybridMultilevel"/>
    <w:tmpl w:val="FD648740"/>
    <w:lvl w:ilvl="0" w:tplc="081A1B40">
      <w:start w:val="1"/>
      <w:numFmt w:val="decimal"/>
      <w:lvlText w:val="%1."/>
      <w:lvlJc w:val="left"/>
      <w:pPr>
        <w:ind w:left="720" w:hanging="360"/>
      </w:pPr>
      <w:rPr>
        <w:rFonts w:ascii="Arial" w:hAnsi="Arial" w:cs="Calibri" w:hint="default"/>
        <w:b w:val="0"/>
        <w:bCs/>
        <w:i w:val="0"/>
        <w:w w:val="100"/>
        <w:sz w:val="18"/>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89B2719"/>
    <w:multiLevelType w:val="hybridMultilevel"/>
    <w:tmpl w:val="6E30C976"/>
    <w:lvl w:ilvl="0" w:tplc="599631E8">
      <w:numFmt w:val="bullet"/>
      <w:lvlText w:val="-"/>
      <w:lvlJc w:val="left"/>
      <w:pPr>
        <w:ind w:left="184" w:hanging="116"/>
      </w:pPr>
      <w:rPr>
        <w:rFonts w:ascii="Times New Roman" w:eastAsia="Times New Roman" w:hAnsi="Times New Roman" w:cs="Times New Roman" w:hint="default"/>
        <w:w w:val="100"/>
        <w:sz w:val="24"/>
        <w:szCs w:val="24"/>
        <w:lang w:val="pl-PL" w:eastAsia="pl-PL" w:bidi="pl-PL"/>
      </w:rPr>
    </w:lvl>
    <w:lvl w:ilvl="1" w:tplc="065C5204">
      <w:numFmt w:val="bullet"/>
      <w:lvlText w:val="•"/>
      <w:lvlJc w:val="left"/>
      <w:pPr>
        <w:ind w:left="1033" w:hanging="116"/>
      </w:pPr>
      <w:rPr>
        <w:rFonts w:hint="default"/>
        <w:lang w:val="pl-PL" w:eastAsia="pl-PL" w:bidi="pl-PL"/>
      </w:rPr>
    </w:lvl>
    <w:lvl w:ilvl="2" w:tplc="D670090E">
      <w:numFmt w:val="bullet"/>
      <w:lvlText w:val="•"/>
      <w:lvlJc w:val="left"/>
      <w:pPr>
        <w:ind w:left="1887" w:hanging="116"/>
      </w:pPr>
      <w:rPr>
        <w:rFonts w:hint="default"/>
        <w:lang w:val="pl-PL" w:eastAsia="pl-PL" w:bidi="pl-PL"/>
      </w:rPr>
    </w:lvl>
    <w:lvl w:ilvl="3" w:tplc="ABA0A8F2">
      <w:numFmt w:val="bullet"/>
      <w:lvlText w:val="•"/>
      <w:lvlJc w:val="left"/>
      <w:pPr>
        <w:ind w:left="2741" w:hanging="116"/>
      </w:pPr>
      <w:rPr>
        <w:rFonts w:hint="default"/>
        <w:lang w:val="pl-PL" w:eastAsia="pl-PL" w:bidi="pl-PL"/>
      </w:rPr>
    </w:lvl>
    <w:lvl w:ilvl="4" w:tplc="EA3C9AA2">
      <w:numFmt w:val="bullet"/>
      <w:lvlText w:val="•"/>
      <w:lvlJc w:val="left"/>
      <w:pPr>
        <w:ind w:left="3594" w:hanging="116"/>
      </w:pPr>
      <w:rPr>
        <w:rFonts w:hint="default"/>
        <w:lang w:val="pl-PL" w:eastAsia="pl-PL" w:bidi="pl-PL"/>
      </w:rPr>
    </w:lvl>
    <w:lvl w:ilvl="5" w:tplc="C0FAB2B4">
      <w:numFmt w:val="bullet"/>
      <w:lvlText w:val="•"/>
      <w:lvlJc w:val="left"/>
      <w:pPr>
        <w:ind w:left="4448" w:hanging="116"/>
      </w:pPr>
      <w:rPr>
        <w:rFonts w:hint="default"/>
        <w:lang w:val="pl-PL" w:eastAsia="pl-PL" w:bidi="pl-PL"/>
      </w:rPr>
    </w:lvl>
    <w:lvl w:ilvl="6" w:tplc="184430E0">
      <w:numFmt w:val="bullet"/>
      <w:lvlText w:val="•"/>
      <w:lvlJc w:val="left"/>
      <w:pPr>
        <w:ind w:left="5302" w:hanging="116"/>
      </w:pPr>
      <w:rPr>
        <w:rFonts w:hint="default"/>
        <w:lang w:val="pl-PL" w:eastAsia="pl-PL" w:bidi="pl-PL"/>
      </w:rPr>
    </w:lvl>
    <w:lvl w:ilvl="7" w:tplc="6446414A">
      <w:numFmt w:val="bullet"/>
      <w:lvlText w:val="•"/>
      <w:lvlJc w:val="left"/>
      <w:pPr>
        <w:ind w:left="6155" w:hanging="116"/>
      </w:pPr>
      <w:rPr>
        <w:rFonts w:hint="default"/>
        <w:lang w:val="pl-PL" w:eastAsia="pl-PL" w:bidi="pl-PL"/>
      </w:rPr>
    </w:lvl>
    <w:lvl w:ilvl="8" w:tplc="335A777A">
      <w:numFmt w:val="bullet"/>
      <w:lvlText w:val="•"/>
      <w:lvlJc w:val="left"/>
      <w:pPr>
        <w:ind w:left="7009" w:hanging="116"/>
      </w:pPr>
      <w:rPr>
        <w:rFonts w:hint="default"/>
        <w:lang w:val="pl-PL" w:eastAsia="pl-PL" w:bidi="pl-PL"/>
      </w:rPr>
    </w:lvl>
  </w:abstractNum>
  <w:abstractNum w:abstractNumId="5" w15:restartNumberingAfterBreak="0">
    <w:nsid w:val="1CAD41A3"/>
    <w:multiLevelType w:val="hybridMultilevel"/>
    <w:tmpl w:val="BAB4FC18"/>
    <w:lvl w:ilvl="0" w:tplc="AD947B06">
      <w:numFmt w:val="bullet"/>
      <w:lvlText w:val=""/>
      <w:lvlJc w:val="left"/>
      <w:pPr>
        <w:ind w:left="744" w:hanging="128"/>
      </w:pPr>
      <w:rPr>
        <w:rFonts w:ascii="Symbol" w:eastAsia="Symbol" w:hAnsi="Symbol" w:cs="Symbol" w:hint="default"/>
        <w:w w:val="99"/>
        <w:sz w:val="20"/>
        <w:szCs w:val="20"/>
        <w:lang w:val="pl-PL" w:eastAsia="pl-PL" w:bidi="pl-PL"/>
      </w:rPr>
    </w:lvl>
    <w:lvl w:ilvl="1" w:tplc="214CA2EA">
      <w:numFmt w:val="bullet"/>
      <w:lvlText w:val="•"/>
      <w:lvlJc w:val="left"/>
      <w:pPr>
        <w:ind w:left="1171" w:hanging="128"/>
      </w:pPr>
      <w:rPr>
        <w:rFonts w:hint="default"/>
        <w:lang w:val="pl-PL" w:eastAsia="pl-PL" w:bidi="pl-PL"/>
      </w:rPr>
    </w:lvl>
    <w:lvl w:ilvl="2" w:tplc="8160AB1A">
      <w:numFmt w:val="bullet"/>
      <w:lvlText w:val="•"/>
      <w:lvlJc w:val="left"/>
      <w:pPr>
        <w:ind w:left="1603" w:hanging="128"/>
      </w:pPr>
      <w:rPr>
        <w:rFonts w:hint="default"/>
        <w:lang w:val="pl-PL" w:eastAsia="pl-PL" w:bidi="pl-PL"/>
      </w:rPr>
    </w:lvl>
    <w:lvl w:ilvl="3" w:tplc="B3A2D9EE">
      <w:numFmt w:val="bullet"/>
      <w:lvlText w:val="•"/>
      <w:lvlJc w:val="left"/>
      <w:pPr>
        <w:ind w:left="2035" w:hanging="128"/>
      </w:pPr>
      <w:rPr>
        <w:rFonts w:hint="default"/>
        <w:lang w:val="pl-PL" w:eastAsia="pl-PL" w:bidi="pl-PL"/>
      </w:rPr>
    </w:lvl>
    <w:lvl w:ilvl="4" w:tplc="0A20E764">
      <w:numFmt w:val="bullet"/>
      <w:lvlText w:val="•"/>
      <w:lvlJc w:val="left"/>
      <w:pPr>
        <w:ind w:left="2466" w:hanging="128"/>
      </w:pPr>
      <w:rPr>
        <w:rFonts w:hint="default"/>
        <w:lang w:val="pl-PL" w:eastAsia="pl-PL" w:bidi="pl-PL"/>
      </w:rPr>
    </w:lvl>
    <w:lvl w:ilvl="5" w:tplc="8092E6B4">
      <w:numFmt w:val="bullet"/>
      <w:lvlText w:val="•"/>
      <w:lvlJc w:val="left"/>
      <w:pPr>
        <w:ind w:left="2898" w:hanging="128"/>
      </w:pPr>
      <w:rPr>
        <w:rFonts w:hint="default"/>
        <w:lang w:val="pl-PL" w:eastAsia="pl-PL" w:bidi="pl-PL"/>
      </w:rPr>
    </w:lvl>
    <w:lvl w:ilvl="6" w:tplc="0F6E36F6">
      <w:numFmt w:val="bullet"/>
      <w:lvlText w:val="•"/>
      <w:lvlJc w:val="left"/>
      <w:pPr>
        <w:ind w:left="3330" w:hanging="128"/>
      </w:pPr>
      <w:rPr>
        <w:rFonts w:hint="default"/>
        <w:lang w:val="pl-PL" w:eastAsia="pl-PL" w:bidi="pl-PL"/>
      </w:rPr>
    </w:lvl>
    <w:lvl w:ilvl="7" w:tplc="DF405C8E">
      <w:numFmt w:val="bullet"/>
      <w:lvlText w:val="•"/>
      <w:lvlJc w:val="left"/>
      <w:pPr>
        <w:ind w:left="3762" w:hanging="128"/>
      </w:pPr>
      <w:rPr>
        <w:rFonts w:hint="default"/>
        <w:lang w:val="pl-PL" w:eastAsia="pl-PL" w:bidi="pl-PL"/>
      </w:rPr>
    </w:lvl>
    <w:lvl w:ilvl="8" w:tplc="49AE1A66">
      <w:numFmt w:val="bullet"/>
      <w:lvlText w:val="•"/>
      <w:lvlJc w:val="left"/>
      <w:pPr>
        <w:ind w:left="4193" w:hanging="128"/>
      </w:pPr>
      <w:rPr>
        <w:rFonts w:hint="default"/>
        <w:lang w:val="pl-PL" w:eastAsia="pl-PL" w:bidi="pl-PL"/>
      </w:rPr>
    </w:lvl>
  </w:abstractNum>
  <w:abstractNum w:abstractNumId="6" w15:restartNumberingAfterBreak="0">
    <w:nsid w:val="23A229A9"/>
    <w:multiLevelType w:val="hybridMultilevel"/>
    <w:tmpl w:val="FA60F81E"/>
    <w:lvl w:ilvl="0" w:tplc="2932EC4C">
      <w:start w:val="1"/>
      <w:numFmt w:val="decimal"/>
      <w:lvlText w:val="%1."/>
      <w:lvlJc w:val="left"/>
      <w:pPr>
        <w:ind w:left="891" w:hanging="416"/>
        <w:jc w:val="left"/>
      </w:pPr>
      <w:rPr>
        <w:rFonts w:hint="default"/>
        <w:spacing w:val="-4"/>
        <w:w w:val="100"/>
        <w:lang w:val="pl-PL" w:eastAsia="pl-PL" w:bidi="pl-PL"/>
      </w:rPr>
    </w:lvl>
    <w:lvl w:ilvl="1" w:tplc="DDD61124">
      <w:numFmt w:val="bullet"/>
      <w:lvlText w:val="•"/>
      <w:lvlJc w:val="left"/>
      <w:pPr>
        <w:ind w:left="1738" w:hanging="416"/>
      </w:pPr>
      <w:rPr>
        <w:rFonts w:hint="default"/>
        <w:lang w:val="pl-PL" w:eastAsia="pl-PL" w:bidi="pl-PL"/>
      </w:rPr>
    </w:lvl>
    <w:lvl w:ilvl="2" w:tplc="F6F6F8EA">
      <w:numFmt w:val="bullet"/>
      <w:lvlText w:val="•"/>
      <w:lvlJc w:val="left"/>
      <w:pPr>
        <w:ind w:left="2577" w:hanging="416"/>
      </w:pPr>
      <w:rPr>
        <w:rFonts w:hint="default"/>
        <w:lang w:val="pl-PL" w:eastAsia="pl-PL" w:bidi="pl-PL"/>
      </w:rPr>
    </w:lvl>
    <w:lvl w:ilvl="3" w:tplc="C34A8FB0">
      <w:numFmt w:val="bullet"/>
      <w:lvlText w:val="•"/>
      <w:lvlJc w:val="left"/>
      <w:pPr>
        <w:ind w:left="3415" w:hanging="416"/>
      </w:pPr>
      <w:rPr>
        <w:rFonts w:hint="default"/>
        <w:lang w:val="pl-PL" w:eastAsia="pl-PL" w:bidi="pl-PL"/>
      </w:rPr>
    </w:lvl>
    <w:lvl w:ilvl="4" w:tplc="E91A50CC">
      <w:numFmt w:val="bullet"/>
      <w:lvlText w:val="•"/>
      <w:lvlJc w:val="left"/>
      <w:pPr>
        <w:ind w:left="4254" w:hanging="416"/>
      </w:pPr>
      <w:rPr>
        <w:rFonts w:hint="default"/>
        <w:lang w:val="pl-PL" w:eastAsia="pl-PL" w:bidi="pl-PL"/>
      </w:rPr>
    </w:lvl>
    <w:lvl w:ilvl="5" w:tplc="30C67F8C">
      <w:numFmt w:val="bullet"/>
      <w:lvlText w:val="•"/>
      <w:lvlJc w:val="left"/>
      <w:pPr>
        <w:ind w:left="5093" w:hanging="416"/>
      </w:pPr>
      <w:rPr>
        <w:rFonts w:hint="default"/>
        <w:lang w:val="pl-PL" w:eastAsia="pl-PL" w:bidi="pl-PL"/>
      </w:rPr>
    </w:lvl>
    <w:lvl w:ilvl="6" w:tplc="9D4CFDF2">
      <w:numFmt w:val="bullet"/>
      <w:lvlText w:val="•"/>
      <w:lvlJc w:val="left"/>
      <w:pPr>
        <w:ind w:left="5931" w:hanging="416"/>
      </w:pPr>
      <w:rPr>
        <w:rFonts w:hint="default"/>
        <w:lang w:val="pl-PL" w:eastAsia="pl-PL" w:bidi="pl-PL"/>
      </w:rPr>
    </w:lvl>
    <w:lvl w:ilvl="7" w:tplc="E1029E34">
      <w:numFmt w:val="bullet"/>
      <w:lvlText w:val="•"/>
      <w:lvlJc w:val="left"/>
      <w:pPr>
        <w:ind w:left="6770" w:hanging="416"/>
      </w:pPr>
      <w:rPr>
        <w:rFonts w:hint="default"/>
        <w:lang w:val="pl-PL" w:eastAsia="pl-PL" w:bidi="pl-PL"/>
      </w:rPr>
    </w:lvl>
    <w:lvl w:ilvl="8" w:tplc="BC6CF7C0">
      <w:numFmt w:val="bullet"/>
      <w:lvlText w:val="•"/>
      <w:lvlJc w:val="left"/>
      <w:pPr>
        <w:ind w:left="7609" w:hanging="416"/>
      </w:pPr>
      <w:rPr>
        <w:rFonts w:hint="default"/>
        <w:lang w:val="pl-PL" w:eastAsia="pl-PL" w:bidi="pl-PL"/>
      </w:rPr>
    </w:lvl>
  </w:abstractNum>
  <w:abstractNum w:abstractNumId="7" w15:restartNumberingAfterBreak="0">
    <w:nsid w:val="4C8E1BEE"/>
    <w:multiLevelType w:val="singleLevel"/>
    <w:tmpl w:val="E47ADDAA"/>
    <w:lvl w:ilvl="0">
      <w:start w:val="1"/>
      <w:numFmt w:val="decimal"/>
      <w:lvlText w:val="%1."/>
      <w:lvlJc w:val="left"/>
      <w:pPr>
        <w:tabs>
          <w:tab w:val="num" w:pos="540"/>
        </w:tabs>
        <w:ind w:left="540" w:hanging="360"/>
      </w:pPr>
      <w:rPr>
        <w:sz w:val="20"/>
        <w:szCs w:val="20"/>
      </w:rPr>
    </w:lvl>
  </w:abstractNum>
  <w:abstractNum w:abstractNumId="8" w15:restartNumberingAfterBreak="0">
    <w:nsid w:val="57940A0E"/>
    <w:multiLevelType w:val="hybridMultilevel"/>
    <w:tmpl w:val="42EA720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5C8C26DA"/>
    <w:multiLevelType w:val="hybridMultilevel"/>
    <w:tmpl w:val="8752FD56"/>
    <w:lvl w:ilvl="0" w:tplc="64B4C076">
      <w:numFmt w:val="bullet"/>
      <w:lvlText w:val=""/>
      <w:lvlJc w:val="left"/>
      <w:pPr>
        <w:ind w:left="5363" w:hanging="360"/>
      </w:pPr>
      <w:rPr>
        <w:rFonts w:ascii="Symbol" w:eastAsia="Symbol" w:hAnsi="Symbol" w:cs="Symbol" w:hint="default"/>
        <w:w w:val="99"/>
        <w:sz w:val="20"/>
        <w:szCs w:val="20"/>
        <w:lang w:val="pl-PL" w:eastAsia="pl-PL" w:bidi="pl-PL"/>
      </w:rPr>
    </w:lvl>
    <w:lvl w:ilvl="1" w:tplc="F844D102">
      <w:numFmt w:val="bullet"/>
      <w:lvlText w:val="•"/>
      <w:lvlJc w:val="left"/>
      <w:pPr>
        <w:ind w:left="5570" w:hanging="360"/>
      </w:pPr>
      <w:rPr>
        <w:rFonts w:hint="default"/>
        <w:lang w:val="pl-PL" w:eastAsia="pl-PL" w:bidi="pl-PL"/>
      </w:rPr>
    </w:lvl>
    <w:lvl w:ilvl="2" w:tplc="AF3C14B0">
      <w:numFmt w:val="bullet"/>
      <w:lvlText w:val="•"/>
      <w:lvlJc w:val="left"/>
      <w:pPr>
        <w:ind w:left="5781" w:hanging="360"/>
      </w:pPr>
      <w:rPr>
        <w:rFonts w:hint="default"/>
        <w:lang w:val="pl-PL" w:eastAsia="pl-PL" w:bidi="pl-PL"/>
      </w:rPr>
    </w:lvl>
    <w:lvl w:ilvl="3" w:tplc="21C49CF6">
      <w:numFmt w:val="bullet"/>
      <w:lvlText w:val="•"/>
      <w:lvlJc w:val="left"/>
      <w:pPr>
        <w:ind w:left="5991" w:hanging="360"/>
      </w:pPr>
      <w:rPr>
        <w:rFonts w:hint="default"/>
        <w:lang w:val="pl-PL" w:eastAsia="pl-PL" w:bidi="pl-PL"/>
      </w:rPr>
    </w:lvl>
    <w:lvl w:ilvl="4" w:tplc="0CF681A6">
      <w:numFmt w:val="bullet"/>
      <w:lvlText w:val="•"/>
      <w:lvlJc w:val="left"/>
      <w:pPr>
        <w:ind w:left="6202" w:hanging="360"/>
      </w:pPr>
      <w:rPr>
        <w:rFonts w:hint="default"/>
        <w:lang w:val="pl-PL" w:eastAsia="pl-PL" w:bidi="pl-PL"/>
      </w:rPr>
    </w:lvl>
    <w:lvl w:ilvl="5" w:tplc="3144438C">
      <w:numFmt w:val="bullet"/>
      <w:lvlText w:val="•"/>
      <w:lvlJc w:val="left"/>
      <w:pPr>
        <w:ind w:left="6412" w:hanging="360"/>
      </w:pPr>
      <w:rPr>
        <w:rFonts w:hint="default"/>
        <w:lang w:val="pl-PL" w:eastAsia="pl-PL" w:bidi="pl-PL"/>
      </w:rPr>
    </w:lvl>
    <w:lvl w:ilvl="6" w:tplc="A11AFBA2">
      <w:numFmt w:val="bullet"/>
      <w:lvlText w:val="•"/>
      <w:lvlJc w:val="left"/>
      <w:pPr>
        <w:ind w:left="6623" w:hanging="360"/>
      </w:pPr>
      <w:rPr>
        <w:rFonts w:hint="default"/>
        <w:lang w:val="pl-PL" w:eastAsia="pl-PL" w:bidi="pl-PL"/>
      </w:rPr>
    </w:lvl>
    <w:lvl w:ilvl="7" w:tplc="15E4196A">
      <w:numFmt w:val="bullet"/>
      <w:lvlText w:val="•"/>
      <w:lvlJc w:val="left"/>
      <w:pPr>
        <w:ind w:left="6833" w:hanging="360"/>
      </w:pPr>
      <w:rPr>
        <w:rFonts w:hint="default"/>
        <w:lang w:val="pl-PL" w:eastAsia="pl-PL" w:bidi="pl-PL"/>
      </w:rPr>
    </w:lvl>
    <w:lvl w:ilvl="8" w:tplc="5ABE9B16">
      <w:numFmt w:val="bullet"/>
      <w:lvlText w:val="•"/>
      <w:lvlJc w:val="left"/>
      <w:pPr>
        <w:ind w:left="7044" w:hanging="360"/>
      </w:pPr>
      <w:rPr>
        <w:rFonts w:hint="default"/>
        <w:lang w:val="pl-PL" w:eastAsia="pl-PL" w:bidi="pl-PL"/>
      </w:rPr>
    </w:lvl>
  </w:abstractNum>
  <w:abstractNum w:abstractNumId="10" w15:restartNumberingAfterBreak="0">
    <w:nsid w:val="5E2206B5"/>
    <w:multiLevelType w:val="hybridMultilevel"/>
    <w:tmpl w:val="14405F9A"/>
    <w:lvl w:ilvl="0" w:tplc="04150001">
      <w:start w:val="1"/>
      <w:numFmt w:val="bullet"/>
      <w:lvlText w:val=""/>
      <w:lvlJc w:val="left"/>
      <w:pPr>
        <w:ind w:left="896" w:hanging="360"/>
      </w:pPr>
      <w:rPr>
        <w:rFonts w:ascii="Symbol" w:hAnsi="Symbol" w:hint="default"/>
      </w:rPr>
    </w:lvl>
    <w:lvl w:ilvl="1" w:tplc="04150003" w:tentative="1">
      <w:start w:val="1"/>
      <w:numFmt w:val="bullet"/>
      <w:lvlText w:val="o"/>
      <w:lvlJc w:val="left"/>
      <w:pPr>
        <w:ind w:left="1616" w:hanging="360"/>
      </w:pPr>
      <w:rPr>
        <w:rFonts w:ascii="Courier New" w:hAnsi="Courier New" w:cs="Courier New" w:hint="default"/>
      </w:rPr>
    </w:lvl>
    <w:lvl w:ilvl="2" w:tplc="04150005" w:tentative="1">
      <w:start w:val="1"/>
      <w:numFmt w:val="bullet"/>
      <w:lvlText w:val=""/>
      <w:lvlJc w:val="left"/>
      <w:pPr>
        <w:ind w:left="2336" w:hanging="360"/>
      </w:pPr>
      <w:rPr>
        <w:rFonts w:ascii="Wingdings" w:hAnsi="Wingdings" w:hint="default"/>
      </w:rPr>
    </w:lvl>
    <w:lvl w:ilvl="3" w:tplc="04150001" w:tentative="1">
      <w:start w:val="1"/>
      <w:numFmt w:val="bullet"/>
      <w:lvlText w:val=""/>
      <w:lvlJc w:val="left"/>
      <w:pPr>
        <w:ind w:left="3056" w:hanging="360"/>
      </w:pPr>
      <w:rPr>
        <w:rFonts w:ascii="Symbol" w:hAnsi="Symbol" w:hint="default"/>
      </w:rPr>
    </w:lvl>
    <w:lvl w:ilvl="4" w:tplc="04150003" w:tentative="1">
      <w:start w:val="1"/>
      <w:numFmt w:val="bullet"/>
      <w:lvlText w:val="o"/>
      <w:lvlJc w:val="left"/>
      <w:pPr>
        <w:ind w:left="3776" w:hanging="360"/>
      </w:pPr>
      <w:rPr>
        <w:rFonts w:ascii="Courier New" w:hAnsi="Courier New" w:cs="Courier New" w:hint="default"/>
      </w:rPr>
    </w:lvl>
    <w:lvl w:ilvl="5" w:tplc="04150005" w:tentative="1">
      <w:start w:val="1"/>
      <w:numFmt w:val="bullet"/>
      <w:lvlText w:val=""/>
      <w:lvlJc w:val="left"/>
      <w:pPr>
        <w:ind w:left="4496" w:hanging="360"/>
      </w:pPr>
      <w:rPr>
        <w:rFonts w:ascii="Wingdings" w:hAnsi="Wingdings" w:hint="default"/>
      </w:rPr>
    </w:lvl>
    <w:lvl w:ilvl="6" w:tplc="04150001" w:tentative="1">
      <w:start w:val="1"/>
      <w:numFmt w:val="bullet"/>
      <w:lvlText w:val=""/>
      <w:lvlJc w:val="left"/>
      <w:pPr>
        <w:ind w:left="5216" w:hanging="360"/>
      </w:pPr>
      <w:rPr>
        <w:rFonts w:ascii="Symbol" w:hAnsi="Symbol" w:hint="default"/>
      </w:rPr>
    </w:lvl>
    <w:lvl w:ilvl="7" w:tplc="04150003" w:tentative="1">
      <w:start w:val="1"/>
      <w:numFmt w:val="bullet"/>
      <w:lvlText w:val="o"/>
      <w:lvlJc w:val="left"/>
      <w:pPr>
        <w:ind w:left="5936" w:hanging="360"/>
      </w:pPr>
      <w:rPr>
        <w:rFonts w:ascii="Courier New" w:hAnsi="Courier New" w:cs="Courier New" w:hint="default"/>
      </w:rPr>
    </w:lvl>
    <w:lvl w:ilvl="8" w:tplc="04150005" w:tentative="1">
      <w:start w:val="1"/>
      <w:numFmt w:val="bullet"/>
      <w:lvlText w:val=""/>
      <w:lvlJc w:val="left"/>
      <w:pPr>
        <w:ind w:left="6656" w:hanging="360"/>
      </w:pPr>
      <w:rPr>
        <w:rFonts w:ascii="Wingdings" w:hAnsi="Wingdings" w:hint="default"/>
      </w:rPr>
    </w:lvl>
  </w:abstractNum>
  <w:abstractNum w:abstractNumId="11" w15:restartNumberingAfterBreak="0">
    <w:nsid w:val="6D68085C"/>
    <w:multiLevelType w:val="hybridMultilevel"/>
    <w:tmpl w:val="E424DBB0"/>
    <w:lvl w:ilvl="0" w:tplc="0415000F">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10"/>
  </w:num>
  <w:num w:numId="3">
    <w:abstractNumId w:val="11"/>
  </w:num>
  <w:num w:numId="4">
    <w:abstractNumId w:val="2"/>
  </w:num>
  <w:num w:numId="5">
    <w:abstractNumId w:val="7"/>
    <w:lvlOverride w:ilvl="0">
      <w:startOverride w:val="1"/>
    </w:lvlOverride>
  </w:num>
  <w:num w:numId="6">
    <w:abstractNumId w:val="1"/>
  </w:num>
  <w:num w:numId="7">
    <w:abstractNumId w:val="5"/>
  </w:num>
  <w:num w:numId="8">
    <w:abstractNumId w:val="9"/>
  </w:num>
  <w:num w:numId="9">
    <w:abstractNumId w:val="4"/>
  </w:num>
  <w:num w:numId="10">
    <w:abstractNumId w:val="6"/>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E91"/>
    <w:rsid w:val="000144EE"/>
    <w:rsid w:val="0003306E"/>
    <w:rsid w:val="000365FB"/>
    <w:rsid w:val="000640DB"/>
    <w:rsid w:val="000A0F62"/>
    <w:rsid w:val="000B6D0F"/>
    <w:rsid w:val="000C0B2D"/>
    <w:rsid w:val="000D193F"/>
    <w:rsid w:val="0010419E"/>
    <w:rsid w:val="001057BD"/>
    <w:rsid w:val="00141BF6"/>
    <w:rsid w:val="002013A5"/>
    <w:rsid w:val="00227B77"/>
    <w:rsid w:val="0026492E"/>
    <w:rsid w:val="00284234"/>
    <w:rsid w:val="002A4FFB"/>
    <w:rsid w:val="002F3182"/>
    <w:rsid w:val="00366B18"/>
    <w:rsid w:val="003A7FF5"/>
    <w:rsid w:val="003C42DD"/>
    <w:rsid w:val="003D27AE"/>
    <w:rsid w:val="003E40DB"/>
    <w:rsid w:val="00421B53"/>
    <w:rsid w:val="00437BB2"/>
    <w:rsid w:val="0044552E"/>
    <w:rsid w:val="0045291B"/>
    <w:rsid w:val="004F0A2F"/>
    <w:rsid w:val="004F6B06"/>
    <w:rsid w:val="00504A01"/>
    <w:rsid w:val="00510691"/>
    <w:rsid w:val="005171A7"/>
    <w:rsid w:val="00570250"/>
    <w:rsid w:val="00576980"/>
    <w:rsid w:val="005A7362"/>
    <w:rsid w:val="006337AE"/>
    <w:rsid w:val="0064008B"/>
    <w:rsid w:val="00642AB0"/>
    <w:rsid w:val="006A55EE"/>
    <w:rsid w:val="00713C8E"/>
    <w:rsid w:val="007233F7"/>
    <w:rsid w:val="00732B48"/>
    <w:rsid w:val="007535E1"/>
    <w:rsid w:val="007B2B9B"/>
    <w:rsid w:val="007C262A"/>
    <w:rsid w:val="007F2943"/>
    <w:rsid w:val="00824A5E"/>
    <w:rsid w:val="00832317"/>
    <w:rsid w:val="00870901"/>
    <w:rsid w:val="008A1521"/>
    <w:rsid w:val="008A725F"/>
    <w:rsid w:val="008E4215"/>
    <w:rsid w:val="009650C6"/>
    <w:rsid w:val="009F7E6C"/>
    <w:rsid w:val="00A15790"/>
    <w:rsid w:val="00A66439"/>
    <w:rsid w:val="00A736CF"/>
    <w:rsid w:val="00A749A7"/>
    <w:rsid w:val="00A96377"/>
    <w:rsid w:val="00AA0310"/>
    <w:rsid w:val="00AE08CD"/>
    <w:rsid w:val="00AE304B"/>
    <w:rsid w:val="00B01379"/>
    <w:rsid w:val="00B6074B"/>
    <w:rsid w:val="00B77EE2"/>
    <w:rsid w:val="00B81E0B"/>
    <w:rsid w:val="00B87B44"/>
    <w:rsid w:val="00C51101"/>
    <w:rsid w:val="00C51E3C"/>
    <w:rsid w:val="00C57F57"/>
    <w:rsid w:val="00C84E91"/>
    <w:rsid w:val="00C8543E"/>
    <w:rsid w:val="00C9519B"/>
    <w:rsid w:val="00CD0355"/>
    <w:rsid w:val="00CF575B"/>
    <w:rsid w:val="00D127D6"/>
    <w:rsid w:val="00D46566"/>
    <w:rsid w:val="00D704E8"/>
    <w:rsid w:val="00DF7B27"/>
    <w:rsid w:val="00EA5DD3"/>
    <w:rsid w:val="00EC604F"/>
    <w:rsid w:val="00EE69D8"/>
    <w:rsid w:val="00F46240"/>
    <w:rsid w:val="00F66104"/>
    <w:rsid w:val="00F96BA7"/>
    <w:rsid w:val="00FE46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A0317"/>
  <w15:chartTrackingRefBased/>
  <w15:docId w15:val="{A762F7C0-6C60-403B-9215-243874692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C84E91"/>
    <w:pPr>
      <w:widowControl w:val="0"/>
      <w:suppressAutoHyphens/>
      <w:autoSpaceDE w:val="0"/>
      <w:spacing w:after="0" w:line="240" w:lineRule="auto"/>
    </w:pPr>
    <w:rPr>
      <w:rFonts w:ascii="Arial" w:eastAsia="Times New Roman" w:hAnsi="Arial" w:cs="Arial"/>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sw tekst"/>
    <w:basedOn w:val="Normalny"/>
    <w:link w:val="AkapitzlistZnak"/>
    <w:qFormat/>
    <w:rsid w:val="00C84E91"/>
    <w:pPr>
      <w:widowControl/>
      <w:suppressAutoHyphens w:val="0"/>
      <w:autoSpaceDE/>
      <w:ind w:left="720"/>
      <w:contextualSpacing/>
    </w:pPr>
    <w:rPr>
      <w:rFonts w:eastAsia="Calibri"/>
      <w:sz w:val="18"/>
      <w:szCs w:val="18"/>
      <w:lang w:eastAsia="en-US"/>
    </w:rPr>
  </w:style>
  <w:style w:type="table" w:customStyle="1" w:styleId="TableNormal">
    <w:name w:val="Table Normal"/>
    <w:uiPriority w:val="2"/>
    <w:semiHidden/>
    <w:unhideWhenUsed/>
    <w:qFormat/>
    <w:rsid w:val="00C84E9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C84E91"/>
    <w:pPr>
      <w:suppressAutoHyphens w:val="0"/>
      <w:autoSpaceDN w:val="0"/>
      <w:ind w:left="11"/>
    </w:pPr>
    <w:rPr>
      <w:rFonts w:eastAsia="Arial"/>
      <w:sz w:val="22"/>
      <w:szCs w:val="22"/>
      <w:lang w:eastAsia="pl-PL" w:bidi="pl-PL"/>
    </w:rPr>
  </w:style>
  <w:style w:type="table" w:styleId="Tabela-Siatka">
    <w:name w:val="Table Grid"/>
    <w:basedOn w:val="Standardowy"/>
    <w:uiPriority w:val="39"/>
    <w:rsid w:val="000C0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sw tekst Znak"/>
    <w:link w:val="Akapitzlist"/>
    <w:rsid w:val="004F6B06"/>
    <w:rPr>
      <w:rFonts w:ascii="Arial" w:eastAsia="Calibri" w:hAnsi="Arial" w:cs="Arial"/>
      <w:sz w:val="18"/>
      <w:szCs w:val="18"/>
    </w:rPr>
  </w:style>
  <w:style w:type="paragraph" w:styleId="Tekstpodstawowy">
    <w:name w:val="Body Text"/>
    <w:basedOn w:val="Normalny"/>
    <w:link w:val="TekstpodstawowyZnak"/>
    <w:uiPriority w:val="1"/>
    <w:qFormat/>
    <w:rsid w:val="00504A01"/>
    <w:pPr>
      <w:suppressAutoHyphens w:val="0"/>
      <w:autoSpaceDN w:val="0"/>
    </w:pPr>
    <w:rPr>
      <w:rFonts w:ascii="Segoe UI" w:eastAsia="Segoe UI" w:hAnsi="Segoe UI" w:cs="Segoe UI"/>
      <w:lang w:eastAsia="pl-PL" w:bidi="pl-PL"/>
    </w:rPr>
  </w:style>
  <w:style w:type="character" w:customStyle="1" w:styleId="TekstpodstawowyZnak">
    <w:name w:val="Tekst podstawowy Znak"/>
    <w:basedOn w:val="Domylnaczcionkaakapitu"/>
    <w:link w:val="Tekstpodstawowy"/>
    <w:uiPriority w:val="1"/>
    <w:rsid w:val="00504A01"/>
    <w:rPr>
      <w:rFonts w:ascii="Segoe UI" w:eastAsia="Segoe UI" w:hAnsi="Segoe UI" w:cs="Segoe UI"/>
      <w:sz w:val="20"/>
      <w:szCs w:val="20"/>
      <w:lang w:eastAsia="pl-PL" w:bidi="pl-PL"/>
    </w:rPr>
  </w:style>
  <w:style w:type="paragraph" w:customStyle="1" w:styleId="Default">
    <w:name w:val="Default"/>
    <w:rsid w:val="00B81E0B"/>
    <w:pPr>
      <w:autoSpaceDE w:val="0"/>
      <w:autoSpaceDN w:val="0"/>
      <w:adjustRightInd w:val="0"/>
      <w:spacing w:after="0" w:line="240" w:lineRule="auto"/>
    </w:pPr>
    <w:rPr>
      <w:rFonts w:ascii="Times New Roman" w:hAnsi="Times New Roman" w:cs="Times New Roman"/>
      <w:color w:val="000000"/>
      <w:sz w:val="24"/>
      <w:szCs w:val="24"/>
    </w:rPr>
  </w:style>
  <w:style w:type="paragraph" w:styleId="Tekstdymka">
    <w:name w:val="Balloon Text"/>
    <w:basedOn w:val="Normalny"/>
    <w:link w:val="TekstdymkaZnak"/>
    <w:uiPriority w:val="99"/>
    <w:semiHidden/>
    <w:unhideWhenUsed/>
    <w:rsid w:val="0003306E"/>
    <w:rPr>
      <w:rFonts w:ascii="Segoe UI" w:hAnsi="Segoe UI" w:cs="Segoe UI"/>
      <w:sz w:val="18"/>
      <w:szCs w:val="18"/>
    </w:rPr>
  </w:style>
  <w:style w:type="character" w:customStyle="1" w:styleId="TekstdymkaZnak">
    <w:name w:val="Tekst dymka Znak"/>
    <w:basedOn w:val="Domylnaczcionkaakapitu"/>
    <w:link w:val="Tekstdymka"/>
    <w:uiPriority w:val="99"/>
    <w:semiHidden/>
    <w:rsid w:val="0003306E"/>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2153">
      <w:bodyDiv w:val="1"/>
      <w:marLeft w:val="0"/>
      <w:marRight w:val="0"/>
      <w:marTop w:val="0"/>
      <w:marBottom w:val="0"/>
      <w:divBdr>
        <w:top w:val="none" w:sz="0" w:space="0" w:color="auto"/>
        <w:left w:val="none" w:sz="0" w:space="0" w:color="auto"/>
        <w:bottom w:val="none" w:sz="0" w:space="0" w:color="auto"/>
        <w:right w:val="none" w:sz="0" w:space="0" w:color="auto"/>
      </w:divBdr>
    </w:div>
    <w:div w:id="75440728">
      <w:bodyDiv w:val="1"/>
      <w:marLeft w:val="0"/>
      <w:marRight w:val="0"/>
      <w:marTop w:val="0"/>
      <w:marBottom w:val="0"/>
      <w:divBdr>
        <w:top w:val="none" w:sz="0" w:space="0" w:color="auto"/>
        <w:left w:val="none" w:sz="0" w:space="0" w:color="auto"/>
        <w:bottom w:val="none" w:sz="0" w:space="0" w:color="auto"/>
        <w:right w:val="none" w:sz="0" w:space="0" w:color="auto"/>
      </w:divBdr>
    </w:div>
    <w:div w:id="95944994">
      <w:bodyDiv w:val="1"/>
      <w:marLeft w:val="0"/>
      <w:marRight w:val="0"/>
      <w:marTop w:val="0"/>
      <w:marBottom w:val="0"/>
      <w:divBdr>
        <w:top w:val="none" w:sz="0" w:space="0" w:color="auto"/>
        <w:left w:val="none" w:sz="0" w:space="0" w:color="auto"/>
        <w:bottom w:val="none" w:sz="0" w:space="0" w:color="auto"/>
        <w:right w:val="none" w:sz="0" w:space="0" w:color="auto"/>
      </w:divBdr>
    </w:div>
    <w:div w:id="137193990">
      <w:bodyDiv w:val="1"/>
      <w:marLeft w:val="0"/>
      <w:marRight w:val="0"/>
      <w:marTop w:val="0"/>
      <w:marBottom w:val="0"/>
      <w:divBdr>
        <w:top w:val="none" w:sz="0" w:space="0" w:color="auto"/>
        <w:left w:val="none" w:sz="0" w:space="0" w:color="auto"/>
        <w:bottom w:val="none" w:sz="0" w:space="0" w:color="auto"/>
        <w:right w:val="none" w:sz="0" w:space="0" w:color="auto"/>
      </w:divBdr>
    </w:div>
    <w:div w:id="170293302">
      <w:bodyDiv w:val="1"/>
      <w:marLeft w:val="0"/>
      <w:marRight w:val="0"/>
      <w:marTop w:val="0"/>
      <w:marBottom w:val="0"/>
      <w:divBdr>
        <w:top w:val="none" w:sz="0" w:space="0" w:color="auto"/>
        <w:left w:val="none" w:sz="0" w:space="0" w:color="auto"/>
        <w:bottom w:val="none" w:sz="0" w:space="0" w:color="auto"/>
        <w:right w:val="none" w:sz="0" w:space="0" w:color="auto"/>
      </w:divBdr>
    </w:div>
    <w:div w:id="294332494">
      <w:bodyDiv w:val="1"/>
      <w:marLeft w:val="0"/>
      <w:marRight w:val="0"/>
      <w:marTop w:val="0"/>
      <w:marBottom w:val="0"/>
      <w:divBdr>
        <w:top w:val="none" w:sz="0" w:space="0" w:color="auto"/>
        <w:left w:val="none" w:sz="0" w:space="0" w:color="auto"/>
        <w:bottom w:val="none" w:sz="0" w:space="0" w:color="auto"/>
        <w:right w:val="none" w:sz="0" w:space="0" w:color="auto"/>
      </w:divBdr>
    </w:div>
    <w:div w:id="313992776">
      <w:bodyDiv w:val="1"/>
      <w:marLeft w:val="0"/>
      <w:marRight w:val="0"/>
      <w:marTop w:val="0"/>
      <w:marBottom w:val="0"/>
      <w:divBdr>
        <w:top w:val="none" w:sz="0" w:space="0" w:color="auto"/>
        <w:left w:val="none" w:sz="0" w:space="0" w:color="auto"/>
        <w:bottom w:val="none" w:sz="0" w:space="0" w:color="auto"/>
        <w:right w:val="none" w:sz="0" w:space="0" w:color="auto"/>
      </w:divBdr>
    </w:div>
    <w:div w:id="320934700">
      <w:bodyDiv w:val="1"/>
      <w:marLeft w:val="0"/>
      <w:marRight w:val="0"/>
      <w:marTop w:val="0"/>
      <w:marBottom w:val="0"/>
      <w:divBdr>
        <w:top w:val="none" w:sz="0" w:space="0" w:color="auto"/>
        <w:left w:val="none" w:sz="0" w:space="0" w:color="auto"/>
        <w:bottom w:val="none" w:sz="0" w:space="0" w:color="auto"/>
        <w:right w:val="none" w:sz="0" w:space="0" w:color="auto"/>
      </w:divBdr>
    </w:div>
    <w:div w:id="350692238">
      <w:bodyDiv w:val="1"/>
      <w:marLeft w:val="0"/>
      <w:marRight w:val="0"/>
      <w:marTop w:val="0"/>
      <w:marBottom w:val="0"/>
      <w:divBdr>
        <w:top w:val="none" w:sz="0" w:space="0" w:color="auto"/>
        <w:left w:val="none" w:sz="0" w:space="0" w:color="auto"/>
        <w:bottom w:val="none" w:sz="0" w:space="0" w:color="auto"/>
        <w:right w:val="none" w:sz="0" w:space="0" w:color="auto"/>
      </w:divBdr>
    </w:div>
    <w:div w:id="358165328">
      <w:bodyDiv w:val="1"/>
      <w:marLeft w:val="0"/>
      <w:marRight w:val="0"/>
      <w:marTop w:val="0"/>
      <w:marBottom w:val="0"/>
      <w:divBdr>
        <w:top w:val="none" w:sz="0" w:space="0" w:color="auto"/>
        <w:left w:val="none" w:sz="0" w:space="0" w:color="auto"/>
        <w:bottom w:val="none" w:sz="0" w:space="0" w:color="auto"/>
        <w:right w:val="none" w:sz="0" w:space="0" w:color="auto"/>
      </w:divBdr>
    </w:div>
    <w:div w:id="362097211">
      <w:bodyDiv w:val="1"/>
      <w:marLeft w:val="0"/>
      <w:marRight w:val="0"/>
      <w:marTop w:val="0"/>
      <w:marBottom w:val="0"/>
      <w:divBdr>
        <w:top w:val="none" w:sz="0" w:space="0" w:color="auto"/>
        <w:left w:val="none" w:sz="0" w:space="0" w:color="auto"/>
        <w:bottom w:val="none" w:sz="0" w:space="0" w:color="auto"/>
        <w:right w:val="none" w:sz="0" w:space="0" w:color="auto"/>
      </w:divBdr>
    </w:div>
    <w:div w:id="421342466">
      <w:bodyDiv w:val="1"/>
      <w:marLeft w:val="0"/>
      <w:marRight w:val="0"/>
      <w:marTop w:val="0"/>
      <w:marBottom w:val="0"/>
      <w:divBdr>
        <w:top w:val="none" w:sz="0" w:space="0" w:color="auto"/>
        <w:left w:val="none" w:sz="0" w:space="0" w:color="auto"/>
        <w:bottom w:val="none" w:sz="0" w:space="0" w:color="auto"/>
        <w:right w:val="none" w:sz="0" w:space="0" w:color="auto"/>
      </w:divBdr>
    </w:div>
    <w:div w:id="432480520">
      <w:bodyDiv w:val="1"/>
      <w:marLeft w:val="0"/>
      <w:marRight w:val="0"/>
      <w:marTop w:val="0"/>
      <w:marBottom w:val="0"/>
      <w:divBdr>
        <w:top w:val="none" w:sz="0" w:space="0" w:color="auto"/>
        <w:left w:val="none" w:sz="0" w:space="0" w:color="auto"/>
        <w:bottom w:val="none" w:sz="0" w:space="0" w:color="auto"/>
        <w:right w:val="none" w:sz="0" w:space="0" w:color="auto"/>
      </w:divBdr>
    </w:div>
    <w:div w:id="468978211">
      <w:bodyDiv w:val="1"/>
      <w:marLeft w:val="0"/>
      <w:marRight w:val="0"/>
      <w:marTop w:val="0"/>
      <w:marBottom w:val="0"/>
      <w:divBdr>
        <w:top w:val="none" w:sz="0" w:space="0" w:color="auto"/>
        <w:left w:val="none" w:sz="0" w:space="0" w:color="auto"/>
        <w:bottom w:val="none" w:sz="0" w:space="0" w:color="auto"/>
        <w:right w:val="none" w:sz="0" w:space="0" w:color="auto"/>
      </w:divBdr>
    </w:div>
    <w:div w:id="622614552">
      <w:bodyDiv w:val="1"/>
      <w:marLeft w:val="0"/>
      <w:marRight w:val="0"/>
      <w:marTop w:val="0"/>
      <w:marBottom w:val="0"/>
      <w:divBdr>
        <w:top w:val="none" w:sz="0" w:space="0" w:color="auto"/>
        <w:left w:val="none" w:sz="0" w:space="0" w:color="auto"/>
        <w:bottom w:val="none" w:sz="0" w:space="0" w:color="auto"/>
        <w:right w:val="none" w:sz="0" w:space="0" w:color="auto"/>
      </w:divBdr>
    </w:div>
    <w:div w:id="655450235">
      <w:bodyDiv w:val="1"/>
      <w:marLeft w:val="0"/>
      <w:marRight w:val="0"/>
      <w:marTop w:val="0"/>
      <w:marBottom w:val="0"/>
      <w:divBdr>
        <w:top w:val="none" w:sz="0" w:space="0" w:color="auto"/>
        <w:left w:val="none" w:sz="0" w:space="0" w:color="auto"/>
        <w:bottom w:val="none" w:sz="0" w:space="0" w:color="auto"/>
        <w:right w:val="none" w:sz="0" w:space="0" w:color="auto"/>
      </w:divBdr>
    </w:div>
    <w:div w:id="724179417">
      <w:bodyDiv w:val="1"/>
      <w:marLeft w:val="0"/>
      <w:marRight w:val="0"/>
      <w:marTop w:val="0"/>
      <w:marBottom w:val="0"/>
      <w:divBdr>
        <w:top w:val="none" w:sz="0" w:space="0" w:color="auto"/>
        <w:left w:val="none" w:sz="0" w:space="0" w:color="auto"/>
        <w:bottom w:val="none" w:sz="0" w:space="0" w:color="auto"/>
        <w:right w:val="none" w:sz="0" w:space="0" w:color="auto"/>
      </w:divBdr>
    </w:div>
    <w:div w:id="763108797">
      <w:bodyDiv w:val="1"/>
      <w:marLeft w:val="0"/>
      <w:marRight w:val="0"/>
      <w:marTop w:val="0"/>
      <w:marBottom w:val="0"/>
      <w:divBdr>
        <w:top w:val="none" w:sz="0" w:space="0" w:color="auto"/>
        <w:left w:val="none" w:sz="0" w:space="0" w:color="auto"/>
        <w:bottom w:val="none" w:sz="0" w:space="0" w:color="auto"/>
        <w:right w:val="none" w:sz="0" w:space="0" w:color="auto"/>
      </w:divBdr>
    </w:div>
    <w:div w:id="816461326">
      <w:bodyDiv w:val="1"/>
      <w:marLeft w:val="0"/>
      <w:marRight w:val="0"/>
      <w:marTop w:val="0"/>
      <w:marBottom w:val="0"/>
      <w:divBdr>
        <w:top w:val="none" w:sz="0" w:space="0" w:color="auto"/>
        <w:left w:val="none" w:sz="0" w:space="0" w:color="auto"/>
        <w:bottom w:val="none" w:sz="0" w:space="0" w:color="auto"/>
        <w:right w:val="none" w:sz="0" w:space="0" w:color="auto"/>
      </w:divBdr>
    </w:div>
    <w:div w:id="827743821">
      <w:bodyDiv w:val="1"/>
      <w:marLeft w:val="0"/>
      <w:marRight w:val="0"/>
      <w:marTop w:val="0"/>
      <w:marBottom w:val="0"/>
      <w:divBdr>
        <w:top w:val="none" w:sz="0" w:space="0" w:color="auto"/>
        <w:left w:val="none" w:sz="0" w:space="0" w:color="auto"/>
        <w:bottom w:val="none" w:sz="0" w:space="0" w:color="auto"/>
        <w:right w:val="none" w:sz="0" w:space="0" w:color="auto"/>
      </w:divBdr>
    </w:div>
    <w:div w:id="836381618">
      <w:bodyDiv w:val="1"/>
      <w:marLeft w:val="0"/>
      <w:marRight w:val="0"/>
      <w:marTop w:val="0"/>
      <w:marBottom w:val="0"/>
      <w:divBdr>
        <w:top w:val="none" w:sz="0" w:space="0" w:color="auto"/>
        <w:left w:val="none" w:sz="0" w:space="0" w:color="auto"/>
        <w:bottom w:val="none" w:sz="0" w:space="0" w:color="auto"/>
        <w:right w:val="none" w:sz="0" w:space="0" w:color="auto"/>
      </w:divBdr>
    </w:div>
    <w:div w:id="858741279">
      <w:bodyDiv w:val="1"/>
      <w:marLeft w:val="0"/>
      <w:marRight w:val="0"/>
      <w:marTop w:val="0"/>
      <w:marBottom w:val="0"/>
      <w:divBdr>
        <w:top w:val="none" w:sz="0" w:space="0" w:color="auto"/>
        <w:left w:val="none" w:sz="0" w:space="0" w:color="auto"/>
        <w:bottom w:val="none" w:sz="0" w:space="0" w:color="auto"/>
        <w:right w:val="none" w:sz="0" w:space="0" w:color="auto"/>
      </w:divBdr>
    </w:div>
    <w:div w:id="977343107">
      <w:bodyDiv w:val="1"/>
      <w:marLeft w:val="0"/>
      <w:marRight w:val="0"/>
      <w:marTop w:val="0"/>
      <w:marBottom w:val="0"/>
      <w:divBdr>
        <w:top w:val="none" w:sz="0" w:space="0" w:color="auto"/>
        <w:left w:val="none" w:sz="0" w:space="0" w:color="auto"/>
        <w:bottom w:val="none" w:sz="0" w:space="0" w:color="auto"/>
        <w:right w:val="none" w:sz="0" w:space="0" w:color="auto"/>
      </w:divBdr>
    </w:div>
    <w:div w:id="1041637730">
      <w:bodyDiv w:val="1"/>
      <w:marLeft w:val="0"/>
      <w:marRight w:val="0"/>
      <w:marTop w:val="0"/>
      <w:marBottom w:val="0"/>
      <w:divBdr>
        <w:top w:val="none" w:sz="0" w:space="0" w:color="auto"/>
        <w:left w:val="none" w:sz="0" w:space="0" w:color="auto"/>
        <w:bottom w:val="none" w:sz="0" w:space="0" w:color="auto"/>
        <w:right w:val="none" w:sz="0" w:space="0" w:color="auto"/>
      </w:divBdr>
    </w:div>
    <w:div w:id="1096942570">
      <w:bodyDiv w:val="1"/>
      <w:marLeft w:val="0"/>
      <w:marRight w:val="0"/>
      <w:marTop w:val="0"/>
      <w:marBottom w:val="0"/>
      <w:divBdr>
        <w:top w:val="none" w:sz="0" w:space="0" w:color="auto"/>
        <w:left w:val="none" w:sz="0" w:space="0" w:color="auto"/>
        <w:bottom w:val="none" w:sz="0" w:space="0" w:color="auto"/>
        <w:right w:val="none" w:sz="0" w:space="0" w:color="auto"/>
      </w:divBdr>
    </w:div>
    <w:div w:id="1121146918">
      <w:bodyDiv w:val="1"/>
      <w:marLeft w:val="0"/>
      <w:marRight w:val="0"/>
      <w:marTop w:val="0"/>
      <w:marBottom w:val="0"/>
      <w:divBdr>
        <w:top w:val="none" w:sz="0" w:space="0" w:color="auto"/>
        <w:left w:val="none" w:sz="0" w:space="0" w:color="auto"/>
        <w:bottom w:val="none" w:sz="0" w:space="0" w:color="auto"/>
        <w:right w:val="none" w:sz="0" w:space="0" w:color="auto"/>
      </w:divBdr>
    </w:div>
    <w:div w:id="1175539307">
      <w:bodyDiv w:val="1"/>
      <w:marLeft w:val="0"/>
      <w:marRight w:val="0"/>
      <w:marTop w:val="0"/>
      <w:marBottom w:val="0"/>
      <w:divBdr>
        <w:top w:val="none" w:sz="0" w:space="0" w:color="auto"/>
        <w:left w:val="none" w:sz="0" w:space="0" w:color="auto"/>
        <w:bottom w:val="none" w:sz="0" w:space="0" w:color="auto"/>
        <w:right w:val="none" w:sz="0" w:space="0" w:color="auto"/>
      </w:divBdr>
    </w:div>
    <w:div w:id="1182545718">
      <w:bodyDiv w:val="1"/>
      <w:marLeft w:val="0"/>
      <w:marRight w:val="0"/>
      <w:marTop w:val="0"/>
      <w:marBottom w:val="0"/>
      <w:divBdr>
        <w:top w:val="none" w:sz="0" w:space="0" w:color="auto"/>
        <w:left w:val="none" w:sz="0" w:space="0" w:color="auto"/>
        <w:bottom w:val="none" w:sz="0" w:space="0" w:color="auto"/>
        <w:right w:val="none" w:sz="0" w:space="0" w:color="auto"/>
      </w:divBdr>
    </w:div>
    <w:div w:id="1347902586">
      <w:bodyDiv w:val="1"/>
      <w:marLeft w:val="0"/>
      <w:marRight w:val="0"/>
      <w:marTop w:val="0"/>
      <w:marBottom w:val="0"/>
      <w:divBdr>
        <w:top w:val="none" w:sz="0" w:space="0" w:color="auto"/>
        <w:left w:val="none" w:sz="0" w:space="0" w:color="auto"/>
        <w:bottom w:val="none" w:sz="0" w:space="0" w:color="auto"/>
        <w:right w:val="none" w:sz="0" w:space="0" w:color="auto"/>
      </w:divBdr>
    </w:div>
    <w:div w:id="1364591800">
      <w:bodyDiv w:val="1"/>
      <w:marLeft w:val="0"/>
      <w:marRight w:val="0"/>
      <w:marTop w:val="0"/>
      <w:marBottom w:val="0"/>
      <w:divBdr>
        <w:top w:val="none" w:sz="0" w:space="0" w:color="auto"/>
        <w:left w:val="none" w:sz="0" w:space="0" w:color="auto"/>
        <w:bottom w:val="none" w:sz="0" w:space="0" w:color="auto"/>
        <w:right w:val="none" w:sz="0" w:space="0" w:color="auto"/>
      </w:divBdr>
    </w:div>
    <w:div w:id="1455833661">
      <w:bodyDiv w:val="1"/>
      <w:marLeft w:val="0"/>
      <w:marRight w:val="0"/>
      <w:marTop w:val="0"/>
      <w:marBottom w:val="0"/>
      <w:divBdr>
        <w:top w:val="none" w:sz="0" w:space="0" w:color="auto"/>
        <w:left w:val="none" w:sz="0" w:space="0" w:color="auto"/>
        <w:bottom w:val="none" w:sz="0" w:space="0" w:color="auto"/>
        <w:right w:val="none" w:sz="0" w:space="0" w:color="auto"/>
      </w:divBdr>
    </w:div>
    <w:div w:id="1483236469">
      <w:bodyDiv w:val="1"/>
      <w:marLeft w:val="0"/>
      <w:marRight w:val="0"/>
      <w:marTop w:val="0"/>
      <w:marBottom w:val="0"/>
      <w:divBdr>
        <w:top w:val="none" w:sz="0" w:space="0" w:color="auto"/>
        <w:left w:val="none" w:sz="0" w:space="0" w:color="auto"/>
        <w:bottom w:val="none" w:sz="0" w:space="0" w:color="auto"/>
        <w:right w:val="none" w:sz="0" w:space="0" w:color="auto"/>
      </w:divBdr>
    </w:div>
    <w:div w:id="1493721331">
      <w:bodyDiv w:val="1"/>
      <w:marLeft w:val="0"/>
      <w:marRight w:val="0"/>
      <w:marTop w:val="0"/>
      <w:marBottom w:val="0"/>
      <w:divBdr>
        <w:top w:val="none" w:sz="0" w:space="0" w:color="auto"/>
        <w:left w:val="none" w:sz="0" w:space="0" w:color="auto"/>
        <w:bottom w:val="none" w:sz="0" w:space="0" w:color="auto"/>
        <w:right w:val="none" w:sz="0" w:space="0" w:color="auto"/>
      </w:divBdr>
    </w:div>
    <w:div w:id="1514495211">
      <w:bodyDiv w:val="1"/>
      <w:marLeft w:val="0"/>
      <w:marRight w:val="0"/>
      <w:marTop w:val="0"/>
      <w:marBottom w:val="0"/>
      <w:divBdr>
        <w:top w:val="none" w:sz="0" w:space="0" w:color="auto"/>
        <w:left w:val="none" w:sz="0" w:space="0" w:color="auto"/>
        <w:bottom w:val="none" w:sz="0" w:space="0" w:color="auto"/>
        <w:right w:val="none" w:sz="0" w:space="0" w:color="auto"/>
      </w:divBdr>
    </w:div>
    <w:div w:id="1586303684">
      <w:bodyDiv w:val="1"/>
      <w:marLeft w:val="0"/>
      <w:marRight w:val="0"/>
      <w:marTop w:val="0"/>
      <w:marBottom w:val="0"/>
      <w:divBdr>
        <w:top w:val="none" w:sz="0" w:space="0" w:color="auto"/>
        <w:left w:val="none" w:sz="0" w:space="0" w:color="auto"/>
        <w:bottom w:val="none" w:sz="0" w:space="0" w:color="auto"/>
        <w:right w:val="none" w:sz="0" w:space="0" w:color="auto"/>
      </w:divBdr>
    </w:div>
    <w:div w:id="1609046736">
      <w:bodyDiv w:val="1"/>
      <w:marLeft w:val="0"/>
      <w:marRight w:val="0"/>
      <w:marTop w:val="0"/>
      <w:marBottom w:val="0"/>
      <w:divBdr>
        <w:top w:val="none" w:sz="0" w:space="0" w:color="auto"/>
        <w:left w:val="none" w:sz="0" w:space="0" w:color="auto"/>
        <w:bottom w:val="none" w:sz="0" w:space="0" w:color="auto"/>
        <w:right w:val="none" w:sz="0" w:space="0" w:color="auto"/>
      </w:divBdr>
    </w:div>
    <w:div w:id="1640066666">
      <w:bodyDiv w:val="1"/>
      <w:marLeft w:val="0"/>
      <w:marRight w:val="0"/>
      <w:marTop w:val="0"/>
      <w:marBottom w:val="0"/>
      <w:divBdr>
        <w:top w:val="none" w:sz="0" w:space="0" w:color="auto"/>
        <w:left w:val="none" w:sz="0" w:space="0" w:color="auto"/>
        <w:bottom w:val="none" w:sz="0" w:space="0" w:color="auto"/>
        <w:right w:val="none" w:sz="0" w:space="0" w:color="auto"/>
      </w:divBdr>
    </w:div>
    <w:div w:id="1667122991">
      <w:bodyDiv w:val="1"/>
      <w:marLeft w:val="0"/>
      <w:marRight w:val="0"/>
      <w:marTop w:val="0"/>
      <w:marBottom w:val="0"/>
      <w:divBdr>
        <w:top w:val="none" w:sz="0" w:space="0" w:color="auto"/>
        <w:left w:val="none" w:sz="0" w:space="0" w:color="auto"/>
        <w:bottom w:val="none" w:sz="0" w:space="0" w:color="auto"/>
        <w:right w:val="none" w:sz="0" w:space="0" w:color="auto"/>
      </w:divBdr>
    </w:div>
    <w:div w:id="1680502652">
      <w:bodyDiv w:val="1"/>
      <w:marLeft w:val="0"/>
      <w:marRight w:val="0"/>
      <w:marTop w:val="0"/>
      <w:marBottom w:val="0"/>
      <w:divBdr>
        <w:top w:val="none" w:sz="0" w:space="0" w:color="auto"/>
        <w:left w:val="none" w:sz="0" w:space="0" w:color="auto"/>
        <w:bottom w:val="none" w:sz="0" w:space="0" w:color="auto"/>
        <w:right w:val="none" w:sz="0" w:space="0" w:color="auto"/>
      </w:divBdr>
    </w:div>
    <w:div w:id="1762330195">
      <w:bodyDiv w:val="1"/>
      <w:marLeft w:val="0"/>
      <w:marRight w:val="0"/>
      <w:marTop w:val="0"/>
      <w:marBottom w:val="0"/>
      <w:divBdr>
        <w:top w:val="none" w:sz="0" w:space="0" w:color="auto"/>
        <w:left w:val="none" w:sz="0" w:space="0" w:color="auto"/>
        <w:bottom w:val="none" w:sz="0" w:space="0" w:color="auto"/>
        <w:right w:val="none" w:sz="0" w:space="0" w:color="auto"/>
      </w:divBdr>
    </w:div>
    <w:div w:id="1796831845">
      <w:bodyDiv w:val="1"/>
      <w:marLeft w:val="0"/>
      <w:marRight w:val="0"/>
      <w:marTop w:val="0"/>
      <w:marBottom w:val="0"/>
      <w:divBdr>
        <w:top w:val="none" w:sz="0" w:space="0" w:color="auto"/>
        <w:left w:val="none" w:sz="0" w:space="0" w:color="auto"/>
        <w:bottom w:val="none" w:sz="0" w:space="0" w:color="auto"/>
        <w:right w:val="none" w:sz="0" w:space="0" w:color="auto"/>
      </w:divBdr>
    </w:div>
    <w:div w:id="1806771272">
      <w:bodyDiv w:val="1"/>
      <w:marLeft w:val="0"/>
      <w:marRight w:val="0"/>
      <w:marTop w:val="0"/>
      <w:marBottom w:val="0"/>
      <w:divBdr>
        <w:top w:val="none" w:sz="0" w:space="0" w:color="auto"/>
        <w:left w:val="none" w:sz="0" w:space="0" w:color="auto"/>
        <w:bottom w:val="none" w:sz="0" w:space="0" w:color="auto"/>
        <w:right w:val="none" w:sz="0" w:space="0" w:color="auto"/>
      </w:divBdr>
    </w:div>
    <w:div w:id="1819422591">
      <w:bodyDiv w:val="1"/>
      <w:marLeft w:val="0"/>
      <w:marRight w:val="0"/>
      <w:marTop w:val="0"/>
      <w:marBottom w:val="0"/>
      <w:divBdr>
        <w:top w:val="none" w:sz="0" w:space="0" w:color="auto"/>
        <w:left w:val="none" w:sz="0" w:space="0" w:color="auto"/>
        <w:bottom w:val="none" w:sz="0" w:space="0" w:color="auto"/>
        <w:right w:val="none" w:sz="0" w:space="0" w:color="auto"/>
      </w:divBdr>
    </w:div>
    <w:div w:id="1828666609">
      <w:bodyDiv w:val="1"/>
      <w:marLeft w:val="0"/>
      <w:marRight w:val="0"/>
      <w:marTop w:val="0"/>
      <w:marBottom w:val="0"/>
      <w:divBdr>
        <w:top w:val="none" w:sz="0" w:space="0" w:color="auto"/>
        <w:left w:val="none" w:sz="0" w:space="0" w:color="auto"/>
        <w:bottom w:val="none" w:sz="0" w:space="0" w:color="auto"/>
        <w:right w:val="none" w:sz="0" w:space="0" w:color="auto"/>
      </w:divBdr>
    </w:div>
    <w:div w:id="1850826392">
      <w:bodyDiv w:val="1"/>
      <w:marLeft w:val="0"/>
      <w:marRight w:val="0"/>
      <w:marTop w:val="0"/>
      <w:marBottom w:val="0"/>
      <w:divBdr>
        <w:top w:val="none" w:sz="0" w:space="0" w:color="auto"/>
        <w:left w:val="none" w:sz="0" w:space="0" w:color="auto"/>
        <w:bottom w:val="none" w:sz="0" w:space="0" w:color="auto"/>
        <w:right w:val="none" w:sz="0" w:space="0" w:color="auto"/>
      </w:divBdr>
    </w:div>
    <w:div w:id="1898659094">
      <w:bodyDiv w:val="1"/>
      <w:marLeft w:val="0"/>
      <w:marRight w:val="0"/>
      <w:marTop w:val="0"/>
      <w:marBottom w:val="0"/>
      <w:divBdr>
        <w:top w:val="none" w:sz="0" w:space="0" w:color="auto"/>
        <w:left w:val="none" w:sz="0" w:space="0" w:color="auto"/>
        <w:bottom w:val="none" w:sz="0" w:space="0" w:color="auto"/>
        <w:right w:val="none" w:sz="0" w:space="0" w:color="auto"/>
      </w:divBdr>
    </w:div>
    <w:div w:id="1958444719">
      <w:bodyDiv w:val="1"/>
      <w:marLeft w:val="0"/>
      <w:marRight w:val="0"/>
      <w:marTop w:val="0"/>
      <w:marBottom w:val="0"/>
      <w:divBdr>
        <w:top w:val="none" w:sz="0" w:space="0" w:color="auto"/>
        <w:left w:val="none" w:sz="0" w:space="0" w:color="auto"/>
        <w:bottom w:val="none" w:sz="0" w:space="0" w:color="auto"/>
        <w:right w:val="none" w:sz="0" w:space="0" w:color="auto"/>
      </w:divBdr>
    </w:div>
    <w:div w:id="2010135274">
      <w:bodyDiv w:val="1"/>
      <w:marLeft w:val="0"/>
      <w:marRight w:val="0"/>
      <w:marTop w:val="0"/>
      <w:marBottom w:val="0"/>
      <w:divBdr>
        <w:top w:val="none" w:sz="0" w:space="0" w:color="auto"/>
        <w:left w:val="none" w:sz="0" w:space="0" w:color="auto"/>
        <w:bottom w:val="none" w:sz="0" w:space="0" w:color="auto"/>
        <w:right w:val="none" w:sz="0" w:space="0" w:color="auto"/>
      </w:divBdr>
    </w:div>
    <w:div w:id="2046245083">
      <w:bodyDiv w:val="1"/>
      <w:marLeft w:val="0"/>
      <w:marRight w:val="0"/>
      <w:marTop w:val="0"/>
      <w:marBottom w:val="0"/>
      <w:divBdr>
        <w:top w:val="none" w:sz="0" w:space="0" w:color="auto"/>
        <w:left w:val="none" w:sz="0" w:space="0" w:color="auto"/>
        <w:bottom w:val="none" w:sz="0" w:space="0" w:color="auto"/>
        <w:right w:val="none" w:sz="0" w:space="0" w:color="auto"/>
      </w:divBdr>
    </w:div>
    <w:div w:id="210295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A47D1-C669-4B90-8738-CA35BD104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26</Pages>
  <Words>10701</Words>
  <Characters>64206</Characters>
  <Application>Microsoft Office Word</Application>
  <DocSecurity>0</DocSecurity>
  <Lines>535</Lines>
  <Paragraphs>149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Wieslaw Babizewski</dc:creator>
  <cp:keywords/>
  <dc:description/>
  <cp:lastModifiedBy>Wieslaw Babizewski</cp:lastModifiedBy>
  <cp:revision>8</cp:revision>
  <cp:lastPrinted>2019-10-22T10:19:00Z</cp:lastPrinted>
  <dcterms:created xsi:type="dcterms:W3CDTF">2019-10-22T09:57:00Z</dcterms:created>
  <dcterms:modified xsi:type="dcterms:W3CDTF">2019-10-22T10:49:00Z</dcterms:modified>
</cp:coreProperties>
</file>