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2A38F91D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7719D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AC5B0B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719D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7AD27C93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719D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C5B0B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33614B8B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bookmarkStart w:id="0" w:name="_GoBack"/>
      <w:bookmarkEnd w:id="0"/>
      <w:r>
        <w:rPr>
          <w:i/>
        </w:rPr>
        <w:t>dotyczy:</w:t>
      </w:r>
      <w:r>
        <w:t xml:space="preserve"> postępowania na </w:t>
      </w:r>
      <w:r w:rsidR="00D84486">
        <w:rPr>
          <w:b/>
        </w:rPr>
        <w:t>dostawę</w:t>
      </w:r>
      <w:r w:rsidR="00AC5B0B">
        <w:rPr>
          <w:b/>
        </w:rPr>
        <w:t xml:space="preserve"> leków do Apteki Szpitalnej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65FD296B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AC5B0B">
        <w:rPr>
          <w:rFonts w:ascii="Arial" w:hAnsi="Arial" w:cs="Arial"/>
          <w:b/>
          <w:sz w:val="20"/>
          <w:szCs w:val="20"/>
        </w:rPr>
        <w:t>22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11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AC5B0B">
        <w:rPr>
          <w:rFonts w:ascii="Arial" w:hAnsi="Arial" w:cs="Arial"/>
          <w:b/>
          <w:sz w:val="20"/>
          <w:szCs w:val="20"/>
        </w:rPr>
        <w:t>2</w:t>
      </w:r>
      <w:r w:rsidR="00F43FC9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11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5733CF77" w14:textId="77777777" w:rsidR="003809C0" w:rsidRDefault="003809C0" w:rsidP="00A3352B">
      <w:pPr>
        <w:pStyle w:val="Bezodstpw"/>
      </w:pPr>
      <w:r>
        <w:t>E.Katarzyna Jakimiec</w:t>
      </w:r>
    </w:p>
    <w:p w14:paraId="79AADF38" w14:textId="77777777" w:rsidR="003809C0" w:rsidRDefault="003809C0" w:rsidP="00A3352B">
      <w:pPr>
        <w:pStyle w:val="Bezodstpw"/>
      </w:pPr>
      <w:r>
        <w:t>Sekcja Zamówień Publicznych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809C0"/>
    <w:rsid w:val="00392D71"/>
    <w:rsid w:val="004213C1"/>
    <w:rsid w:val="007719D3"/>
    <w:rsid w:val="0092493A"/>
    <w:rsid w:val="009D28E9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F43FC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2018-02-12T07:09:00Z</dcterms:created>
  <dcterms:modified xsi:type="dcterms:W3CDTF">2019-11-08T08:28:00Z</dcterms:modified>
</cp:coreProperties>
</file>