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48C4" w:rsidRPr="009328CD" w:rsidRDefault="00D948C4" w:rsidP="00D948C4">
      <w:pPr>
        <w:pStyle w:val="Standard"/>
        <w:rPr>
          <w:rFonts w:ascii="Arial" w:hAnsi="Arial"/>
          <w:b/>
          <w:color w:val="000000"/>
          <w:sz w:val="18"/>
          <w:szCs w:val="18"/>
        </w:rPr>
      </w:pPr>
      <w:r w:rsidRPr="009328CD">
        <w:rPr>
          <w:rFonts w:ascii="Arial" w:hAnsi="Arial"/>
          <w:b/>
          <w:color w:val="000000"/>
          <w:sz w:val="18"/>
          <w:szCs w:val="18"/>
        </w:rPr>
        <w:t>Załącznik nr 2a – formularz techniczny</w:t>
      </w:r>
    </w:p>
    <w:tbl>
      <w:tblPr>
        <w:tblW w:w="1034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5670"/>
        <w:gridCol w:w="1560"/>
        <w:gridCol w:w="1131"/>
        <w:gridCol w:w="65"/>
        <w:gridCol w:w="1355"/>
      </w:tblGrid>
      <w:tr w:rsidR="0004529D" w:rsidRPr="008279EF" w:rsidTr="009328CD">
        <w:trPr>
          <w:gridAfter w:val="4"/>
          <w:wAfter w:w="4111" w:type="dxa"/>
          <w:jc w:val="center"/>
        </w:trPr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9D" w:rsidRPr="008279EF" w:rsidRDefault="00DB76EE">
            <w:pPr>
              <w:pStyle w:val="Nagwek4"/>
              <w:rPr>
                <w:rFonts w:ascii="Arial" w:hAnsi="Arial"/>
                <w:sz w:val="18"/>
                <w:szCs w:val="18"/>
              </w:rPr>
            </w:pPr>
            <w:r w:rsidRPr="008279EF">
              <w:rPr>
                <w:rFonts w:ascii="Arial" w:hAnsi="Arial"/>
                <w:sz w:val="18"/>
                <w:szCs w:val="18"/>
              </w:rPr>
              <w:t>AUTOMATYCZNY ANALIZATOR IMMUNOCHEMICZNY</w:t>
            </w:r>
          </w:p>
        </w:tc>
      </w:tr>
      <w:tr w:rsidR="00C47824" w:rsidRPr="008279EF" w:rsidTr="009328CD">
        <w:trPr>
          <w:trHeight w:val="4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7824" w:rsidRPr="008279EF" w:rsidRDefault="00C47824">
            <w:pPr>
              <w:pStyle w:val="Standard"/>
              <w:snapToGrid w:val="0"/>
              <w:jc w:val="center"/>
              <w:rPr>
                <w:rFonts w:ascii="Arial" w:hAnsi="Arial"/>
                <w:b/>
                <w:bCs/>
                <w:sz w:val="18"/>
                <w:szCs w:val="18"/>
                <w:lang w:eastAsia="ar-SA"/>
              </w:rPr>
            </w:pPr>
            <w:r w:rsidRPr="008279EF">
              <w:rPr>
                <w:rFonts w:ascii="Arial" w:hAnsi="Arial"/>
                <w:b/>
                <w:bCs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7824" w:rsidRPr="008279EF" w:rsidRDefault="00C47824">
            <w:pPr>
              <w:pStyle w:val="Standard"/>
              <w:snapToGrid w:val="0"/>
              <w:jc w:val="center"/>
              <w:rPr>
                <w:rFonts w:ascii="Arial" w:hAnsi="Arial"/>
                <w:b/>
                <w:bCs/>
                <w:sz w:val="18"/>
                <w:szCs w:val="18"/>
                <w:lang w:eastAsia="ar-SA"/>
              </w:rPr>
            </w:pPr>
            <w:r w:rsidRPr="008279EF">
              <w:rPr>
                <w:rFonts w:ascii="Arial" w:hAnsi="Arial"/>
                <w:b/>
                <w:bCs/>
                <w:sz w:val="18"/>
                <w:szCs w:val="18"/>
                <w:lang w:eastAsia="ar-SA"/>
              </w:rPr>
              <w:t>Parametry wymagane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824" w:rsidRPr="008279EF" w:rsidRDefault="00C47824" w:rsidP="009328CD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8279EF">
              <w:rPr>
                <w:rFonts w:ascii="Arial" w:hAnsi="Arial"/>
                <w:b/>
                <w:bCs/>
                <w:sz w:val="18"/>
                <w:szCs w:val="18"/>
              </w:rPr>
              <w:t>Opis spełnienia wymogu</w:t>
            </w:r>
          </w:p>
          <w:p w:rsidR="00C47824" w:rsidRPr="008279EF" w:rsidRDefault="00C47824" w:rsidP="009328C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8279EF">
              <w:rPr>
                <w:rFonts w:ascii="Arial" w:hAnsi="Arial"/>
                <w:sz w:val="18"/>
                <w:szCs w:val="18"/>
              </w:rPr>
              <w:t>(wypełnia oferent)</w:t>
            </w:r>
          </w:p>
        </w:tc>
      </w:tr>
      <w:tr w:rsidR="00E33FCF" w:rsidRPr="008279EF" w:rsidTr="00DD7EA4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numPr>
                <w:ilvl w:val="0"/>
                <w:numId w:val="3"/>
              </w:numPr>
              <w:snapToGrid w:val="0"/>
              <w:ind w:hanging="51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9328CD" w:rsidRDefault="00E33FCF" w:rsidP="00E33FCF">
            <w:pPr>
              <w:pStyle w:val="Standard"/>
              <w:snapToGrid w:val="0"/>
              <w:rPr>
                <w:rFonts w:ascii="Arial" w:hAnsi="Arial"/>
                <w:color w:val="000000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color w:val="000000"/>
                <w:sz w:val="18"/>
                <w:szCs w:val="18"/>
                <w:lang w:eastAsia="ar-SA"/>
              </w:rPr>
              <w:t>Aparat nie starszy niż z 2015 r.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E33FCF" w:rsidRPr="008279EF" w:rsidTr="007564F7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numPr>
                <w:ilvl w:val="0"/>
                <w:numId w:val="3"/>
              </w:numPr>
              <w:snapToGrid w:val="0"/>
              <w:ind w:hanging="51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33FCF" w:rsidRPr="008279EF" w:rsidRDefault="00E33FCF" w:rsidP="00E33FCF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  <w:r w:rsidRPr="008279EF">
              <w:rPr>
                <w:rFonts w:ascii="Arial" w:hAnsi="Arial"/>
                <w:color w:val="000000"/>
                <w:sz w:val="18"/>
                <w:szCs w:val="18"/>
              </w:rPr>
              <w:t>Analizator umożliwiający diagnostykę schorzeń o etiologii zakaźnej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E33FCF" w:rsidRPr="008279EF" w:rsidTr="007564F7">
        <w:trPr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numPr>
                <w:ilvl w:val="0"/>
                <w:numId w:val="1"/>
              </w:numPr>
              <w:snapToGrid w:val="0"/>
              <w:ind w:hanging="51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33FCF" w:rsidRPr="008279EF" w:rsidRDefault="00E33FCF" w:rsidP="00E33FCF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  <w:r w:rsidRPr="008279EF">
              <w:rPr>
                <w:rFonts w:ascii="Arial" w:hAnsi="Arial"/>
                <w:color w:val="000000"/>
                <w:sz w:val="18"/>
                <w:szCs w:val="18"/>
              </w:rPr>
              <w:t>Metodyka badań-immunoenzymatyczna (ELISA)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snapToGrid w:val="0"/>
              <w:rPr>
                <w:rFonts w:ascii="Arial" w:hAnsi="Arial"/>
                <w:color w:val="00B050"/>
                <w:sz w:val="18"/>
                <w:szCs w:val="18"/>
                <w:lang w:eastAsia="ar-SA"/>
              </w:rPr>
            </w:pPr>
          </w:p>
        </w:tc>
      </w:tr>
      <w:tr w:rsidR="00E33FCF" w:rsidRPr="008279EF" w:rsidTr="007564F7">
        <w:trPr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numPr>
                <w:ilvl w:val="0"/>
                <w:numId w:val="1"/>
              </w:numPr>
              <w:snapToGrid w:val="0"/>
              <w:ind w:hanging="51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33FCF" w:rsidRPr="008279EF" w:rsidRDefault="00E33FCF" w:rsidP="00E33FCF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  <w:r w:rsidRPr="008279EF">
              <w:rPr>
                <w:rFonts w:ascii="Arial" w:hAnsi="Arial"/>
                <w:color w:val="000000"/>
                <w:sz w:val="18"/>
                <w:szCs w:val="18"/>
              </w:rPr>
              <w:t>Maksymalna wielkość opakowania nie więcej niż 30 testów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E33FCF" w:rsidRPr="008279EF" w:rsidTr="007564F7">
        <w:trPr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numPr>
                <w:ilvl w:val="0"/>
                <w:numId w:val="1"/>
              </w:numPr>
              <w:snapToGrid w:val="0"/>
              <w:ind w:hanging="51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33FCF" w:rsidRPr="008279EF" w:rsidRDefault="00E33FCF" w:rsidP="00E33FCF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  <w:r w:rsidRPr="008279EF">
              <w:rPr>
                <w:rFonts w:ascii="Arial" w:hAnsi="Arial"/>
                <w:color w:val="000000"/>
                <w:sz w:val="18"/>
                <w:szCs w:val="18"/>
              </w:rPr>
              <w:t>Wymagana objętość próbki: 10ul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E33FCF" w:rsidRPr="008279EF" w:rsidTr="007564F7">
        <w:trPr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numPr>
                <w:ilvl w:val="0"/>
                <w:numId w:val="1"/>
              </w:numPr>
              <w:snapToGrid w:val="0"/>
              <w:ind w:hanging="51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33FCF" w:rsidRPr="008279EF" w:rsidRDefault="00E33FCF" w:rsidP="00E33FCF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  <w:r w:rsidRPr="008279EF">
              <w:rPr>
                <w:rFonts w:ascii="Arial" w:hAnsi="Arial"/>
                <w:color w:val="000000"/>
                <w:sz w:val="18"/>
                <w:szCs w:val="18"/>
              </w:rPr>
              <w:t>Rodzaj próbki: surowica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E33FCF" w:rsidRPr="008279EF" w:rsidTr="007564F7">
        <w:trPr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numPr>
                <w:ilvl w:val="0"/>
                <w:numId w:val="1"/>
              </w:numPr>
              <w:snapToGrid w:val="0"/>
              <w:ind w:hanging="51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33FCF" w:rsidRPr="008279EF" w:rsidRDefault="00E33FCF" w:rsidP="00E33FCF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  <w:r w:rsidRPr="008279EF">
              <w:rPr>
                <w:rFonts w:ascii="Arial" w:hAnsi="Arial"/>
                <w:color w:val="000000"/>
                <w:sz w:val="18"/>
                <w:szCs w:val="18"/>
              </w:rPr>
              <w:t>Wbudowana kalibracja testu (brak konieczności wykonywania badań standardów z każdą serią próbek)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E33FCF" w:rsidRPr="008279EF" w:rsidTr="007564F7">
        <w:trPr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numPr>
                <w:ilvl w:val="0"/>
                <w:numId w:val="1"/>
              </w:numPr>
              <w:snapToGrid w:val="0"/>
              <w:ind w:hanging="51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33FCF" w:rsidRPr="008279EF" w:rsidRDefault="00E33FCF" w:rsidP="00E33FCF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  <w:r w:rsidRPr="008279EF">
              <w:rPr>
                <w:rFonts w:ascii="Arial" w:hAnsi="Arial"/>
                <w:color w:val="000000"/>
                <w:sz w:val="18"/>
                <w:szCs w:val="18"/>
              </w:rPr>
              <w:t>Wbudowany inkubator z kontrolą temperatury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E33FCF" w:rsidRPr="008279EF" w:rsidTr="007564F7">
        <w:trPr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numPr>
                <w:ilvl w:val="0"/>
                <w:numId w:val="1"/>
              </w:numPr>
              <w:snapToGrid w:val="0"/>
              <w:ind w:hanging="51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33FCF" w:rsidRPr="008279EF" w:rsidRDefault="00E33FCF" w:rsidP="00E33FCF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  <w:r w:rsidRPr="008279EF">
              <w:rPr>
                <w:rFonts w:ascii="Arial" w:hAnsi="Arial"/>
                <w:color w:val="000000"/>
                <w:sz w:val="18"/>
                <w:szCs w:val="18"/>
              </w:rPr>
              <w:t>Stabilność gotowego roztworu płuczącego min 30 dni w temperaturze lodówki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E33FCF" w:rsidRPr="008279EF" w:rsidTr="007564F7">
        <w:trPr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numPr>
                <w:ilvl w:val="0"/>
                <w:numId w:val="1"/>
              </w:numPr>
              <w:snapToGrid w:val="0"/>
              <w:ind w:hanging="51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33FCF" w:rsidRPr="008279EF" w:rsidRDefault="00E33FCF" w:rsidP="00E33FCF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  <w:r w:rsidRPr="008279EF">
              <w:rPr>
                <w:rFonts w:ascii="Arial" w:hAnsi="Arial"/>
                <w:color w:val="000000"/>
                <w:sz w:val="18"/>
                <w:szCs w:val="18"/>
              </w:rPr>
              <w:t>Źródło światła: LED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E33FCF" w:rsidRPr="008279EF" w:rsidTr="007564F7">
        <w:trPr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numPr>
                <w:ilvl w:val="0"/>
                <w:numId w:val="1"/>
              </w:numPr>
              <w:snapToGrid w:val="0"/>
              <w:ind w:hanging="51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33FCF" w:rsidRPr="008279EF" w:rsidRDefault="00E33FCF" w:rsidP="00E33FCF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  <w:r w:rsidRPr="008279EF">
              <w:rPr>
                <w:rFonts w:ascii="Arial" w:hAnsi="Arial"/>
                <w:color w:val="000000"/>
                <w:sz w:val="18"/>
                <w:szCs w:val="18"/>
              </w:rPr>
              <w:t>Długość fali: 650nm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E33FCF" w:rsidRPr="008279EF" w:rsidTr="007564F7">
        <w:trPr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numPr>
                <w:ilvl w:val="0"/>
                <w:numId w:val="1"/>
              </w:numPr>
              <w:snapToGrid w:val="0"/>
              <w:ind w:hanging="51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33FCF" w:rsidRPr="008279EF" w:rsidRDefault="00E33FCF" w:rsidP="00E33FCF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  <w:r w:rsidRPr="008279EF">
              <w:rPr>
                <w:rFonts w:ascii="Arial" w:hAnsi="Arial"/>
                <w:color w:val="000000"/>
                <w:sz w:val="18"/>
                <w:szCs w:val="18"/>
              </w:rPr>
              <w:t>Detektor optyczny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E33FCF" w:rsidRPr="008279EF" w:rsidTr="007564F7">
        <w:trPr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numPr>
                <w:ilvl w:val="0"/>
                <w:numId w:val="1"/>
              </w:numPr>
              <w:snapToGrid w:val="0"/>
              <w:ind w:hanging="51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33FCF" w:rsidRPr="008279EF" w:rsidRDefault="00E33FCF" w:rsidP="00E33FCF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  <w:r w:rsidRPr="008279EF">
              <w:rPr>
                <w:rFonts w:ascii="Arial" w:hAnsi="Arial"/>
                <w:color w:val="000000"/>
                <w:sz w:val="18"/>
                <w:szCs w:val="18"/>
              </w:rPr>
              <w:t>Zakres pracy pompy:10-200 ul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E33FCF" w:rsidRPr="008279EF" w:rsidTr="007564F7">
        <w:trPr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numPr>
                <w:ilvl w:val="0"/>
                <w:numId w:val="1"/>
              </w:numPr>
              <w:snapToGrid w:val="0"/>
              <w:ind w:hanging="51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33FCF" w:rsidRPr="008279EF" w:rsidRDefault="00E33FCF" w:rsidP="00E33FCF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  <w:r w:rsidRPr="008279EF">
              <w:rPr>
                <w:rFonts w:ascii="Arial" w:hAnsi="Arial"/>
                <w:color w:val="000000"/>
                <w:sz w:val="18"/>
                <w:szCs w:val="18"/>
              </w:rPr>
              <w:t>Interfejs: dotykowy ekran ciekłokrystaliczny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E33FCF" w:rsidRPr="008279EF" w:rsidTr="007564F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numPr>
                <w:ilvl w:val="0"/>
                <w:numId w:val="1"/>
              </w:numPr>
              <w:snapToGrid w:val="0"/>
              <w:ind w:hanging="51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33FCF" w:rsidRPr="008279EF" w:rsidRDefault="00E33FCF" w:rsidP="00E33FCF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  <w:r w:rsidRPr="008279EF">
              <w:rPr>
                <w:rFonts w:ascii="Arial" w:hAnsi="Arial"/>
                <w:color w:val="000000"/>
                <w:sz w:val="18"/>
                <w:szCs w:val="18"/>
              </w:rPr>
              <w:t>System złożony z modułu inkubacyjno-pomiarowego, komputera z monitorem i drukarką oraz UPS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E33FCF" w:rsidRPr="008279EF" w:rsidTr="007564F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numPr>
                <w:ilvl w:val="0"/>
                <w:numId w:val="1"/>
              </w:numPr>
              <w:snapToGrid w:val="0"/>
              <w:ind w:hanging="51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33FCF" w:rsidRPr="008279EF" w:rsidRDefault="00E33FCF" w:rsidP="00E33FCF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  <w:r w:rsidRPr="008279EF">
              <w:rPr>
                <w:rFonts w:ascii="Arial" w:hAnsi="Arial"/>
                <w:color w:val="000000"/>
                <w:sz w:val="18"/>
                <w:szCs w:val="18"/>
              </w:rPr>
              <w:t>Wbudowany program dający możliwość archiwizacji pacjentów oraz  wyników oznaczeń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E33FCF" w:rsidRPr="008279EF" w:rsidTr="007564F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numPr>
                <w:ilvl w:val="0"/>
                <w:numId w:val="1"/>
              </w:numPr>
              <w:snapToGrid w:val="0"/>
              <w:ind w:hanging="51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33FCF" w:rsidRPr="008279EF" w:rsidRDefault="00E33FCF" w:rsidP="00E33FCF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  <w:r w:rsidRPr="008279EF">
              <w:rPr>
                <w:rFonts w:ascii="Arial" w:hAnsi="Arial"/>
                <w:color w:val="000000"/>
                <w:sz w:val="18"/>
                <w:szCs w:val="18"/>
              </w:rPr>
              <w:t>Możliwość eksportowania wyników na zewnętrzny nośnik pamięci przez port USB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E33FCF" w:rsidRPr="008279EF" w:rsidTr="007564F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numPr>
                <w:ilvl w:val="0"/>
                <w:numId w:val="1"/>
              </w:numPr>
              <w:snapToGrid w:val="0"/>
              <w:ind w:hanging="51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33FCF" w:rsidRPr="008279EF" w:rsidRDefault="00E33FCF" w:rsidP="00E33FCF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  <w:r w:rsidRPr="008279EF">
              <w:rPr>
                <w:rFonts w:ascii="Arial" w:hAnsi="Arial"/>
                <w:color w:val="000000"/>
                <w:sz w:val="18"/>
                <w:szCs w:val="18"/>
              </w:rPr>
              <w:t>Możliwość identyfikacji próbek pacjentów po kodach kreskowych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E33FCF" w:rsidRPr="008279EF" w:rsidTr="007564F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numPr>
                <w:ilvl w:val="0"/>
                <w:numId w:val="1"/>
              </w:numPr>
              <w:snapToGrid w:val="0"/>
              <w:ind w:hanging="510"/>
              <w:jc w:val="center"/>
              <w:rPr>
                <w:rFonts w:ascii="Arial" w:hAnsi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33FCF" w:rsidRPr="008279EF" w:rsidRDefault="00E33FCF" w:rsidP="00E33FCF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  <w:r w:rsidRPr="008279EF">
              <w:rPr>
                <w:rFonts w:ascii="Arial" w:hAnsi="Arial"/>
                <w:color w:val="000000"/>
                <w:sz w:val="18"/>
                <w:szCs w:val="18"/>
              </w:rPr>
              <w:t>Wydruk gotowych wyników dzięki wbudowanej drukarce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E33FCF" w:rsidRPr="008279EF" w:rsidTr="007564F7">
        <w:trPr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numPr>
                <w:ilvl w:val="0"/>
                <w:numId w:val="1"/>
              </w:numPr>
              <w:snapToGrid w:val="0"/>
              <w:ind w:hanging="510"/>
              <w:jc w:val="center"/>
              <w:rPr>
                <w:rFonts w:ascii="Arial" w:hAnsi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33FCF" w:rsidRPr="008279EF" w:rsidRDefault="00E33FCF" w:rsidP="00E33FCF">
            <w:pPr>
              <w:pStyle w:val="Standard"/>
              <w:rPr>
                <w:rFonts w:ascii="Arial" w:hAnsi="Arial"/>
                <w:sz w:val="18"/>
                <w:szCs w:val="18"/>
                <w:lang w:eastAsia="ar-SA"/>
              </w:rPr>
            </w:pPr>
            <w:r w:rsidRPr="008279EF">
              <w:rPr>
                <w:rFonts w:ascii="Arial" w:hAnsi="Arial"/>
                <w:sz w:val="18"/>
                <w:szCs w:val="18"/>
                <w:lang w:eastAsia="ar-SA"/>
              </w:rPr>
              <w:t xml:space="preserve">Aparat powinien zapewniać dwukierunkową wymianę danych z systemem informatycznym </w:t>
            </w:r>
            <w:r>
              <w:rPr>
                <w:rFonts w:ascii="Arial" w:hAnsi="Arial"/>
                <w:sz w:val="18"/>
                <w:szCs w:val="18"/>
                <w:lang w:eastAsia="ar-SA"/>
              </w:rPr>
              <w:t>H</w:t>
            </w:r>
            <w:bookmarkStart w:id="0" w:name="_GoBack"/>
            <w:bookmarkEnd w:id="0"/>
            <w:r w:rsidRPr="008279EF">
              <w:rPr>
                <w:rFonts w:ascii="Arial" w:hAnsi="Arial"/>
                <w:sz w:val="18"/>
                <w:szCs w:val="18"/>
                <w:lang w:eastAsia="ar-SA"/>
              </w:rPr>
              <w:t>IS, pracownią Bakteriologii poprzez port komunikacyjny RS232 lub USB za pośrednictwem aplikacji protokołu wymiany danych, bez konieczności dodatkowego przepisania danych, wprost do urządzenia lub aparatu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E33FCF" w:rsidRPr="008279EF" w:rsidTr="007564F7">
        <w:trPr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numPr>
                <w:ilvl w:val="0"/>
                <w:numId w:val="1"/>
              </w:numPr>
              <w:snapToGrid w:val="0"/>
              <w:ind w:hanging="510"/>
              <w:jc w:val="center"/>
              <w:rPr>
                <w:rFonts w:ascii="Arial" w:hAnsi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33FCF" w:rsidRPr="008279EF" w:rsidRDefault="00E33FCF" w:rsidP="00E33FCF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  <w:r w:rsidRPr="008279EF">
              <w:rPr>
                <w:rFonts w:ascii="Arial" w:hAnsi="Arial"/>
                <w:color w:val="000000"/>
                <w:sz w:val="18"/>
                <w:szCs w:val="18"/>
              </w:rPr>
              <w:t>Dostawa, instalacja i uruchomienie analizatora na koszt Wykonawcy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E33FCF" w:rsidRPr="008279EF" w:rsidTr="007564F7">
        <w:trPr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numPr>
                <w:ilvl w:val="0"/>
                <w:numId w:val="1"/>
              </w:numPr>
              <w:snapToGrid w:val="0"/>
              <w:ind w:hanging="510"/>
              <w:jc w:val="center"/>
              <w:rPr>
                <w:rFonts w:ascii="Arial" w:hAnsi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33FCF" w:rsidRPr="008279EF" w:rsidRDefault="00E33FCF" w:rsidP="00E33FCF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  <w:r w:rsidRPr="008279EF">
              <w:rPr>
                <w:rFonts w:ascii="Arial" w:hAnsi="Arial"/>
                <w:color w:val="000000"/>
                <w:sz w:val="18"/>
                <w:szCs w:val="18"/>
              </w:rPr>
              <w:t>Bezpłatne szkolenie pracowników Zamawiającego po zainstalowaniu urządzenia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E33FCF" w:rsidRPr="008279EF" w:rsidTr="007564F7">
        <w:trPr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numPr>
                <w:ilvl w:val="0"/>
                <w:numId w:val="1"/>
              </w:numPr>
              <w:snapToGrid w:val="0"/>
              <w:ind w:hanging="510"/>
              <w:jc w:val="center"/>
              <w:rPr>
                <w:rFonts w:ascii="Arial" w:hAnsi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33FCF" w:rsidRPr="008279EF" w:rsidRDefault="00E33FCF" w:rsidP="00E33FCF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  <w:r w:rsidRPr="008279EF">
              <w:rPr>
                <w:rFonts w:ascii="Arial" w:hAnsi="Arial"/>
                <w:color w:val="000000"/>
                <w:sz w:val="18"/>
                <w:szCs w:val="18"/>
              </w:rPr>
              <w:t>Gwarancja na cały czas dzierżawy aparatu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E33FCF" w:rsidRPr="008279EF" w:rsidTr="007564F7">
        <w:trPr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numPr>
                <w:ilvl w:val="0"/>
                <w:numId w:val="1"/>
              </w:numPr>
              <w:snapToGrid w:val="0"/>
              <w:ind w:hanging="510"/>
              <w:jc w:val="center"/>
              <w:rPr>
                <w:rFonts w:ascii="Arial" w:hAnsi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33FCF" w:rsidRPr="008279EF" w:rsidRDefault="00E33FCF" w:rsidP="00E33FCF">
            <w:pPr>
              <w:pStyle w:val="Standard"/>
              <w:snapToGrid w:val="0"/>
              <w:rPr>
                <w:rFonts w:ascii="Arial" w:hAnsi="Arial"/>
                <w:color w:val="000000"/>
                <w:sz w:val="18"/>
                <w:szCs w:val="18"/>
                <w:lang w:eastAsia="ar-SA"/>
              </w:rPr>
            </w:pPr>
            <w:r w:rsidRPr="008279EF">
              <w:rPr>
                <w:rFonts w:ascii="Arial" w:hAnsi="Arial"/>
                <w:color w:val="000000"/>
                <w:sz w:val="18"/>
                <w:szCs w:val="18"/>
                <w:lang w:eastAsia="ar-SA"/>
              </w:rPr>
              <w:t>Nieodpłatne kontrole jakości w zewnętrznym sprawdzianie dla minimum 2 – ch oznaczanych parametrów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E33FCF" w:rsidRPr="008279EF" w:rsidTr="007564F7">
        <w:trPr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numPr>
                <w:ilvl w:val="0"/>
                <w:numId w:val="1"/>
              </w:numPr>
              <w:snapToGrid w:val="0"/>
              <w:ind w:hanging="510"/>
              <w:jc w:val="center"/>
              <w:rPr>
                <w:rFonts w:ascii="Arial" w:hAnsi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33FCF" w:rsidRPr="008279EF" w:rsidRDefault="00E33FCF" w:rsidP="00E33FCF">
            <w:pPr>
              <w:pStyle w:val="Standard"/>
              <w:snapToGrid w:val="0"/>
              <w:rPr>
                <w:rFonts w:hint="eastAsia"/>
                <w:sz w:val="18"/>
                <w:szCs w:val="18"/>
              </w:rPr>
            </w:pPr>
            <w:r w:rsidRPr="008279EF">
              <w:rPr>
                <w:rFonts w:ascii="Arial, sans-serif" w:hAnsi="Arial, sans-serif" w:cs="Arial, sans-serif"/>
                <w:color w:val="000000"/>
                <w:sz w:val="18"/>
                <w:szCs w:val="18"/>
                <w:lang w:eastAsia="ar-SA"/>
              </w:rPr>
              <w:t>Raz w roku pokrycie kosztów związanych z udziałem w sympozjum/konferencji/szkoleniu krajowym (materiały naukowe, posiłki, noclegi) w zakresie immunoenzymatyki lub chorób zakaźnych i kontroli zakażeń dla jednej osoby. 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E33FCF" w:rsidRPr="008279EF" w:rsidTr="009328CD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numPr>
                <w:ilvl w:val="0"/>
                <w:numId w:val="1"/>
              </w:numPr>
              <w:snapToGrid w:val="0"/>
              <w:ind w:hanging="510"/>
              <w:jc w:val="center"/>
              <w:rPr>
                <w:rFonts w:ascii="Arial" w:hAnsi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snapToGrid w:val="0"/>
              <w:rPr>
                <w:rFonts w:ascii="Arial" w:hAnsi="Arial"/>
                <w:sz w:val="18"/>
                <w:szCs w:val="18"/>
              </w:rPr>
            </w:pPr>
            <w:r w:rsidRPr="008279EF">
              <w:rPr>
                <w:rFonts w:ascii="Arial" w:hAnsi="Arial"/>
                <w:color w:val="000000"/>
                <w:sz w:val="18"/>
                <w:szCs w:val="18"/>
                <w:lang w:eastAsia="ar-SA"/>
              </w:rPr>
              <w:t>Adres serwisu, nr telefonu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8279EF" w:rsidRDefault="00E33FCF" w:rsidP="00E33FCF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E33FCF" w:rsidRPr="009328CD" w:rsidTr="00D223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792" w:type="dxa"/>
            <w:gridSpan w:val="3"/>
            <w:vMerge w:val="restar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9328CD" w:rsidRDefault="00E33FCF" w:rsidP="00E33FCF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</w:p>
          <w:p w:rsidR="00E33FCF" w:rsidRPr="009328CD" w:rsidRDefault="00E33FCF" w:rsidP="00E33FCF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Parametr oceniany</w:t>
            </w:r>
          </w:p>
        </w:tc>
        <w:tc>
          <w:tcPr>
            <w:tcW w:w="2551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9328CD" w:rsidRDefault="00E33FCF" w:rsidP="00E33FCF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Parametr oferowany</w:t>
            </w:r>
          </w:p>
          <w:p w:rsidR="00E33FCF" w:rsidRPr="009328CD" w:rsidRDefault="00E33FCF" w:rsidP="00E33FCF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  <w:r>
              <w:rPr>
                <w:rFonts w:ascii="Arial" w:hAnsi="Arial"/>
                <w:sz w:val="18"/>
                <w:szCs w:val="18"/>
                <w:lang w:eastAsia="ar-SA"/>
              </w:rPr>
              <w:t>(</w:t>
            </w: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zaznaczy</w:t>
            </w:r>
            <w:r>
              <w:rPr>
                <w:rFonts w:ascii="Arial" w:hAnsi="Arial"/>
                <w:sz w:val="18"/>
                <w:szCs w:val="18"/>
                <w:lang w:eastAsia="ar-SA"/>
              </w:rPr>
              <w:t>ć właściwe pole)</w:t>
            </w:r>
          </w:p>
        </w:tc>
      </w:tr>
      <w:tr w:rsidR="00E33FCF" w:rsidRPr="009328CD" w:rsidTr="00D223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792" w:type="dxa"/>
            <w:gridSpan w:val="3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9328CD" w:rsidRDefault="00E33FCF" w:rsidP="00E33FCF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96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9328CD" w:rsidRDefault="00E33FCF" w:rsidP="00E33FCF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3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9328CD" w:rsidRDefault="00E33FCF" w:rsidP="00E33FCF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NIE</w:t>
            </w:r>
          </w:p>
        </w:tc>
      </w:tr>
      <w:tr w:rsidR="00E33FCF" w:rsidRPr="009328CD" w:rsidTr="006B4A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56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9328CD" w:rsidRDefault="00E33FCF" w:rsidP="00E33FCF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23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33FCF" w:rsidRPr="00A36C2C" w:rsidRDefault="00E33FCF" w:rsidP="00E33FCF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  <w:r w:rsidRPr="00A36C2C">
              <w:rPr>
                <w:rFonts w:ascii="Arial" w:hAnsi="Arial"/>
                <w:color w:val="000000"/>
                <w:sz w:val="18"/>
                <w:szCs w:val="18"/>
              </w:rPr>
              <w:t>Aparat w pełni automatyczny od momentu załadowania próbki do zakończenia badania</w:t>
            </w:r>
          </w:p>
        </w:tc>
        <w:tc>
          <w:tcPr>
            <w:tcW w:w="1196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9328CD" w:rsidRDefault="00E33FCF" w:rsidP="00E33FCF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9328CD" w:rsidRDefault="00E33FCF" w:rsidP="00E33FCF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E33FCF" w:rsidRPr="009328CD" w:rsidTr="006B4A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56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9328CD" w:rsidRDefault="00E33FCF" w:rsidP="00E33FCF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723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33FCF" w:rsidRPr="00A36C2C" w:rsidRDefault="00E33FCF" w:rsidP="00E33FCF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  <w:r w:rsidRPr="00A36C2C">
              <w:rPr>
                <w:rFonts w:ascii="Arial" w:hAnsi="Arial"/>
                <w:color w:val="000000"/>
                <w:sz w:val="18"/>
                <w:szCs w:val="18"/>
              </w:rPr>
              <w:t>Automatyczna kalibracja analizatora</w:t>
            </w:r>
          </w:p>
        </w:tc>
        <w:tc>
          <w:tcPr>
            <w:tcW w:w="1196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9328CD" w:rsidRDefault="00E33FCF" w:rsidP="00E33FCF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9328CD" w:rsidRDefault="00E33FCF" w:rsidP="00E33FCF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E33FCF" w:rsidRPr="009328CD" w:rsidTr="006B4A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56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9328CD" w:rsidRDefault="00E33FCF" w:rsidP="00E33FCF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23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33FCF" w:rsidRPr="00A36C2C" w:rsidRDefault="00E33FCF" w:rsidP="00E33FCF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  <w:r w:rsidRPr="00A36C2C">
              <w:rPr>
                <w:rFonts w:ascii="Arial" w:hAnsi="Arial"/>
                <w:color w:val="000000"/>
                <w:sz w:val="18"/>
                <w:szCs w:val="18"/>
              </w:rPr>
              <w:t>Ilość oznaczeń w jednym nastawieniu: min. 30 oznaczeń</w:t>
            </w:r>
          </w:p>
        </w:tc>
        <w:tc>
          <w:tcPr>
            <w:tcW w:w="1196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9328CD" w:rsidRDefault="00E33FCF" w:rsidP="00E33FCF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9328CD" w:rsidRDefault="00E33FCF" w:rsidP="00E33FCF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E33FCF" w:rsidRPr="009328CD" w:rsidTr="00D223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0343" w:type="dxa"/>
            <w:gridSpan w:val="6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9328CD" w:rsidRDefault="00E33FCF" w:rsidP="00E33FCF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</w:p>
          <w:p w:rsidR="00E33FCF" w:rsidRPr="009328CD" w:rsidRDefault="00E33FCF" w:rsidP="00E33FCF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 xml:space="preserve">Sposób przyznawania punktów dla kryterium ocena </w:t>
            </w:r>
            <w:r>
              <w:rPr>
                <w:rFonts w:ascii="Arial" w:hAnsi="Arial"/>
                <w:sz w:val="18"/>
                <w:szCs w:val="18"/>
                <w:lang w:eastAsia="ar-SA"/>
              </w:rPr>
              <w:t>funkcjonalności analizatora</w:t>
            </w:r>
          </w:p>
        </w:tc>
      </w:tr>
      <w:tr w:rsidR="00E33FCF" w:rsidRPr="009328CD" w:rsidTr="00D223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792" w:type="dxa"/>
            <w:gridSpan w:val="3"/>
            <w:vMerge w:val="restar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9328CD" w:rsidRDefault="00E33FCF" w:rsidP="00E33FCF">
            <w:pPr>
              <w:pStyle w:val="Standard"/>
              <w:snapToGrid w:val="0"/>
              <w:ind w:firstLine="17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</w:p>
          <w:p w:rsidR="00E33FCF" w:rsidRPr="009328CD" w:rsidRDefault="00E33FCF" w:rsidP="00E33FCF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Parametr oceniany</w:t>
            </w:r>
          </w:p>
        </w:tc>
        <w:tc>
          <w:tcPr>
            <w:tcW w:w="2551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9328CD" w:rsidRDefault="00E33FCF" w:rsidP="00E33FCF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  <w:r>
              <w:rPr>
                <w:rFonts w:ascii="Arial" w:hAnsi="Arial"/>
                <w:sz w:val="18"/>
                <w:szCs w:val="18"/>
                <w:lang w:eastAsia="ar-SA"/>
              </w:rPr>
              <w:t>Punktacja</w:t>
            </w:r>
          </w:p>
        </w:tc>
      </w:tr>
      <w:tr w:rsidR="00E33FCF" w:rsidRPr="009328CD" w:rsidTr="00D223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792" w:type="dxa"/>
            <w:gridSpan w:val="3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9328CD" w:rsidRDefault="00E33FCF" w:rsidP="00E33FCF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9328CD" w:rsidRDefault="00E33FCF" w:rsidP="00E33FCF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2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9328CD" w:rsidRDefault="00E33FCF" w:rsidP="00E33FCF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NIE</w:t>
            </w:r>
          </w:p>
        </w:tc>
      </w:tr>
      <w:tr w:rsidR="00E33FCF" w:rsidRPr="009328CD" w:rsidTr="00A83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56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9328CD" w:rsidRDefault="00E33FCF" w:rsidP="00E33FCF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23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33FCF" w:rsidRPr="00A36C2C" w:rsidRDefault="00E33FCF" w:rsidP="00E33FCF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  <w:r w:rsidRPr="00A36C2C">
              <w:rPr>
                <w:rFonts w:ascii="Arial" w:hAnsi="Arial"/>
                <w:color w:val="000000"/>
                <w:sz w:val="18"/>
                <w:szCs w:val="18"/>
              </w:rPr>
              <w:t>Aparat w pełni automatyczny od momentu załadowania próbki do zakończenia badania</w:t>
            </w:r>
          </w:p>
        </w:tc>
        <w:tc>
          <w:tcPr>
            <w:tcW w:w="113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9328CD" w:rsidRDefault="00E33FCF" w:rsidP="00E33FCF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42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9328CD" w:rsidRDefault="00E33FCF" w:rsidP="00E33FCF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0</w:t>
            </w:r>
          </w:p>
        </w:tc>
      </w:tr>
      <w:tr w:rsidR="00E33FCF" w:rsidRPr="009328CD" w:rsidTr="00A83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56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9328CD" w:rsidRDefault="00E33FCF" w:rsidP="00E33FCF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723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33FCF" w:rsidRPr="00A36C2C" w:rsidRDefault="00E33FCF" w:rsidP="00E33FCF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  <w:r w:rsidRPr="00A36C2C">
              <w:rPr>
                <w:rFonts w:ascii="Arial" w:hAnsi="Arial"/>
                <w:color w:val="000000"/>
                <w:sz w:val="18"/>
                <w:szCs w:val="18"/>
              </w:rPr>
              <w:t>Automatyczna kalibracja analizatora</w:t>
            </w:r>
          </w:p>
        </w:tc>
        <w:tc>
          <w:tcPr>
            <w:tcW w:w="113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9328CD" w:rsidRDefault="00E33FCF" w:rsidP="00E33FCF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42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9328CD" w:rsidRDefault="00E33FCF" w:rsidP="00E33FCF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0</w:t>
            </w:r>
          </w:p>
        </w:tc>
      </w:tr>
      <w:tr w:rsidR="00E33FCF" w:rsidRPr="009328CD" w:rsidTr="00A83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56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9328CD" w:rsidRDefault="00E33FCF" w:rsidP="00E33FCF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23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33FCF" w:rsidRPr="00A36C2C" w:rsidRDefault="00E33FCF" w:rsidP="00E33FCF">
            <w:pPr>
              <w:pStyle w:val="Standard"/>
              <w:rPr>
                <w:rFonts w:ascii="Arial" w:hAnsi="Arial"/>
                <w:color w:val="000000"/>
                <w:sz w:val="18"/>
                <w:szCs w:val="18"/>
              </w:rPr>
            </w:pPr>
            <w:r w:rsidRPr="00A36C2C">
              <w:rPr>
                <w:rFonts w:ascii="Arial" w:hAnsi="Arial"/>
                <w:color w:val="000000"/>
                <w:sz w:val="18"/>
                <w:szCs w:val="18"/>
              </w:rPr>
              <w:t>Ilość oznaczeń w jednym nastawieniu: min. 30 oznaczeń</w:t>
            </w:r>
          </w:p>
        </w:tc>
        <w:tc>
          <w:tcPr>
            <w:tcW w:w="113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9328CD" w:rsidRDefault="00E33FCF" w:rsidP="00E33FCF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42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3FCF" w:rsidRPr="009328CD" w:rsidRDefault="00E33FCF" w:rsidP="00E33FCF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0</w:t>
            </w:r>
          </w:p>
        </w:tc>
      </w:tr>
    </w:tbl>
    <w:p w:rsidR="0004529D" w:rsidRPr="009328CD" w:rsidRDefault="00DB76EE">
      <w:pPr>
        <w:pStyle w:val="Standard"/>
        <w:rPr>
          <w:rFonts w:ascii="Arial" w:hAnsi="Arial"/>
          <w:b/>
          <w:sz w:val="18"/>
          <w:szCs w:val="18"/>
        </w:rPr>
      </w:pPr>
      <w:r w:rsidRPr="009328CD">
        <w:rPr>
          <w:rFonts w:ascii="Arial" w:hAnsi="Arial"/>
          <w:b/>
          <w:sz w:val="18"/>
          <w:szCs w:val="18"/>
        </w:rPr>
        <w:t xml:space="preserve">Maksymalna ilość punktów w kryterium </w:t>
      </w:r>
      <w:r w:rsidR="009328CD">
        <w:rPr>
          <w:rFonts w:ascii="Arial" w:hAnsi="Arial"/>
          <w:b/>
          <w:sz w:val="18"/>
          <w:szCs w:val="18"/>
        </w:rPr>
        <w:t>oceny funkcjonalności analizatora</w:t>
      </w:r>
      <w:r w:rsidRPr="009328CD">
        <w:rPr>
          <w:rFonts w:ascii="Arial" w:hAnsi="Arial"/>
          <w:b/>
          <w:sz w:val="18"/>
          <w:szCs w:val="18"/>
        </w:rPr>
        <w:t xml:space="preserve">: </w:t>
      </w:r>
      <w:r w:rsidR="00B56969" w:rsidRPr="009328CD">
        <w:rPr>
          <w:rFonts w:ascii="Arial" w:hAnsi="Arial"/>
          <w:b/>
          <w:sz w:val="18"/>
          <w:szCs w:val="18"/>
        </w:rPr>
        <w:t>15</w:t>
      </w:r>
    </w:p>
    <w:p w:rsidR="0004529D" w:rsidRPr="009328CD" w:rsidRDefault="00DB76EE">
      <w:pPr>
        <w:pStyle w:val="Standard"/>
        <w:rPr>
          <w:rFonts w:ascii="Arial" w:eastAsia="Lucida Sans Unicode" w:hAnsi="Arial"/>
          <w:b/>
          <w:sz w:val="18"/>
          <w:szCs w:val="18"/>
        </w:rPr>
      </w:pPr>
      <w:r w:rsidRPr="009328CD">
        <w:rPr>
          <w:rFonts w:ascii="Arial" w:eastAsia="Lucida Sans Unicode" w:hAnsi="Arial"/>
          <w:b/>
          <w:sz w:val="18"/>
          <w:szCs w:val="18"/>
        </w:rPr>
        <w:t>Wymagane dokumenty</w:t>
      </w:r>
    </w:p>
    <w:p w:rsidR="0004529D" w:rsidRPr="009328CD" w:rsidRDefault="00DB76EE">
      <w:pPr>
        <w:pStyle w:val="Standard"/>
        <w:numPr>
          <w:ilvl w:val="1"/>
          <w:numId w:val="2"/>
        </w:numPr>
        <w:tabs>
          <w:tab w:val="left" w:pos="432"/>
        </w:tabs>
        <w:rPr>
          <w:rFonts w:ascii="Arial" w:hAnsi="Arial"/>
          <w:sz w:val="18"/>
          <w:szCs w:val="18"/>
        </w:rPr>
      </w:pPr>
      <w:r w:rsidRPr="009328CD">
        <w:rPr>
          <w:rFonts w:ascii="Arial" w:eastAsia="Lucida Sans Unicode" w:hAnsi="Arial"/>
          <w:sz w:val="18"/>
          <w:szCs w:val="18"/>
        </w:rPr>
        <w:t xml:space="preserve">Deklaracja zgodności CE oraz </w:t>
      </w:r>
      <w:r w:rsidRPr="009328CD">
        <w:rPr>
          <w:rFonts w:ascii="Arial" w:eastAsia="Lucida Sans Unicode" w:hAnsi="Arial"/>
          <w:color w:val="000000"/>
          <w:sz w:val="18"/>
          <w:szCs w:val="18"/>
        </w:rPr>
        <w:t>IVD</w:t>
      </w:r>
      <w:r w:rsidRPr="009328CD">
        <w:rPr>
          <w:rFonts w:ascii="Arial" w:eastAsia="Lucida Sans Unicode" w:hAnsi="Arial"/>
          <w:sz w:val="18"/>
          <w:szCs w:val="18"/>
        </w:rPr>
        <w:t xml:space="preserve"> dla urządzenia i testów.</w:t>
      </w:r>
    </w:p>
    <w:p w:rsidR="0004529D" w:rsidRPr="009328CD" w:rsidRDefault="00DB76EE">
      <w:pPr>
        <w:pStyle w:val="Standard"/>
        <w:numPr>
          <w:ilvl w:val="1"/>
          <w:numId w:val="2"/>
        </w:numPr>
        <w:tabs>
          <w:tab w:val="left" w:pos="432"/>
        </w:tabs>
        <w:rPr>
          <w:rFonts w:ascii="Arial" w:eastAsia="Lucida Sans Unicode" w:hAnsi="Arial"/>
          <w:sz w:val="18"/>
          <w:szCs w:val="18"/>
        </w:rPr>
      </w:pPr>
      <w:r w:rsidRPr="009328CD">
        <w:rPr>
          <w:rFonts w:ascii="Arial" w:eastAsia="Lucida Sans Unicode" w:hAnsi="Arial"/>
          <w:sz w:val="18"/>
          <w:szCs w:val="18"/>
        </w:rPr>
        <w:t>Karty charakterystyki produktów.</w:t>
      </w:r>
    </w:p>
    <w:p w:rsidR="0004529D" w:rsidRPr="009328CD" w:rsidRDefault="00DB76EE">
      <w:pPr>
        <w:pStyle w:val="Standard"/>
        <w:numPr>
          <w:ilvl w:val="1"/>
          <w:numId w:val="2"/>
        </w:numPr>
        <w:tabs>
          <w:tab w:val="left" w:pos="432"/>
        </w:tabs>
        <w:rPr>
          <w:rFonts w:ascii="Arial" w:eastAsia="Lucida Sans Unicode" w:hAnsi="Arial"/>
          <w:sz w:val="18"/>
          <w:szCs w:val="18"/>
        </w:rPr>
      </w:pPr>
      <w:r w:rsidRPr="009328CD">
        <w:rPr>
          <w:rFonts w:ascii="Arial" w:eastAsia="Lucida Sans Unicode" w:hAnsi="Arial"/>
          <w:sz w:val="18"/>
          <w:szCs w:val="18"/>
        </w:rPr>
        <w:t>Karty charakterystyki substancji niebezpiecznych – jeśli dotyczy.</w:t>
      </w:r>
    </w:p>
    <w:p w:rsidR="0004529D" w:rsidRPr="009328CD" w:rsidRDefault="00DB76EE">
      <w:pPr>
        <w:pStyle w:val="Standard"/>
        <w:numPr>
          <w:ilvl w:val="1"/>
          <w:numId w:val="2"/>
        </w:numPr>
        <w:tabs>
          <w:tab w:val="left" w:pos="432"/>
        </w:tabs>
        <w:rPr>
          <w:rFonts w:ascii="Arial" w:eastAsia="Lucida Sans Unicode" w:hAnsi="Arial"/>
          <w:sz w:val="18"/>
          <w:szCs w:val="18"/>
        </w:rPr>
      </w:pPr>
      <w:r w:rsidRPr="009328CD">
        <w:rPr>
          <w:rFonts w:ascii="Arial" w:eastAsia="Lucida Sans Unicode" w:hAnsi="Arial"/>
          <w:sz w:val="18"/>
          <w:szCs w:val="18"/>
        </w:rPr>
        <w:t>Specyfikacja techniczna dla aparatu.</w:t>
      </w:r>
    </w:p>
    <w:p w:rsidR="0004529D" w:rsidRPr="009328CD" w:rsidRDefault="00DB76EE">
      <w:pPr>
        <w:pStyle w:val="Standard"/>
        <w:numPr>
          <w:ilvl w:val="1"/>
          <w:numId w:val="2"/>
        </w:numPr>
        <w:tabs>
          <w:tab w:val="left" w:pos="432"/>
        </w:tabs>
        <w:rPr>
          <w:rFonts w:ascii="Arial" w:hAnsi="Arial"/>
          <w:sz w:val="18"/>
          <w:szCs w:val="18"/>
        </w:rPr>
      </w:pPr>
      <w:r w:rsidRPr="009328CD">
        <w:rPr>
          <w:rFonts w:ascii="Arial" w:eastAsia="Lucida Sans Unicode" w:hAnsi="Arial"/>
          <w:sz w:val="18"/>
          <w:szCs w:val="18"/>
        </w:rPr>
        <w:t>Materiały informacyjne dla testów oraz i</w:t>
      </w:r>
      <w:r w:rsidRPr="009328CD">
        <w:rPr>
          <w:rFonts w:ascii="Arial" w:eastAsia="Lucida Sans Unicode" w:hAnsi="Arial"/>
          <w:sz w:val="18"/>
          <w:szCs w:val="18"/>
          <w:lang w:eastAsia="ar-SA"/>
        </w:rPr>
        <w:t>nstrukcja obsługi aparatu w języku polskim</w:t>
      </w:r>
    </w:p>
    <w:p w:rsidR="00142B09" w:rsidRPr="009328CD" w:rsidRDefault="00142B09" w:rsidP="00142B09">
      <w:pPr>
        <w:suppressAutoHyphens w:val="0"/>
        <w:autoSpaceDN/>
        <w:textAlignment w:val="auto"/>
        <w:rPr>
          <w:rFonts w:ascii="Arial" w:eastAsia="Times New Roman" w:hAnsi="Arial"/>
          <w:kern w:val="0"/>
          <w:sz w:val="18"/>
          <w:szCs w:val="18"/>
          <w:lang w:eastAsia="pl-PL" w:bidi="ar-SA"/>
        </w:rPr>
      </w:pPr>
      <w:r w:rsidRPr="009328CD">
        <w:rPr>
          <w:rFonts w:ascii="Arial" w:eastAsia="Times New Roman" w:hAnsi="Arial"/>
          <w:kern w:val="0"/>
          <w:sz w:val="18"/>
          <w:szCs w:val="18"/>
          <w:lang w:eastAsia="pl-PL" w:bidi="ar-SA"/>
        </w:rPr>
        <w:t>……………………………………………………………….</w:t>
      </w:r>
    </w:p>
    <w:p w:rsidR="00142B09" w:rsidRPr="009328CD" w:rsidRDefault="00142B09" w:rsidP="00142B09">
      <w:pPr>
        <w:suppressAutoHyphens w:val="0"/>
        <w:autoSpaceDN/>
        <w:textAlignment w:val="auto"/>
        <w:rPr>
          <w:rFonts w:ascii="Arial" w:eastAsia="Times New Roman" w:hAnsi="Arial"/>
          <w:kern w:val="0"/>
          <w:sz w:val="18"/>
          <w:szCs w:val="18"/>
          <w:lang w:eastAsia="pl-PL" w:bidi="ar-SA"/>
        </w:rPr>
      </w:pPr>
      <w:r w:rsidRPr="009328CD">
        <w:rPr>
          <w:rFonts w:ascii="Arial" w:eastAsia="Times New Roman" w:hAnsi="Arial"/>
          <w:kern w:val="0"/>
          <w:sz w:val="18"/>
          <w:szCs w:val="18"/>
          <w:lang w:eastAsia="pl-PL" w:bidi="ar-SA"/>
        </w:rPr>
        <w:t>miejscowość, data</w:t>
      </w:r>
    </w:p>
    <w:p w:rsidR="00142B09" w:rsidRPr="009328CD" w:rsidRDefault="00142B09" w:rsidP="00142B09">
      <w:pPr>
        <w:suppressAutoHyphens w:val="0"/>
        <w:autoSpaceDN/>
        <w:ind w:left="5103" w:hanging="5103"/>
        <w:textAlignment w:val="auto"/>
        <w:rPr>
          <w:rFonts w:ascii="Arial" w:eastAsia="Times New Roman" w:hAnsi="Arial"/>
          <w:kern w:val="0"/>
          <w:sz w:val="18"/>
          <w:szCs w:val="18"/>
          <w:lang w:eastAsia="pl-PL" w:bidi="ar-SA"/>
        </w:rPr>
      </w:pPr>
      <w:r w:rsidRPr="009328CD">
        <w:rPr>
          <w:rFonts w:ascii="Arial" w:eastAsia="Times New Roman" w:hAnsi="Arial"/>
          <w:kern w:val="0"/>
          <w:sz w:val="18"/>
          <w:szCs w:val="18"/>
          <w:lang w:eastAsia="pl-PL" w:bidi="ar-SA"/>
        </w:rPr>
        <w:t xml:space="preserve">                                                                                                                 …………………………………………………………………                                                                                                                              </w:t>
      </w:r>
      <w:r w:rsidR="00B06D66">
        <w:rPr>
          <w:rFonts w:ascii="Arial" w:eastAsia="Times New Roman" w:hAnsi="Arial"/>
          <w:kern w:val="0"/>
          <w:sz w:val="18"/>
          <w:szCs w:val="18"/>
          <w:lang w:eastAsia="pl-PL" w:bidi="ar-SA"/>
        </w:rPr>
        <w:t xml:space="preserve">          </w:t>
      </w:r>
      <w:r w:rsidRPr="009328CD">
        <w:rPr>
          <w:rFonts w:ascii="Arial" w:eastAsia="Times New Roman" w:hAnsi="Arial"/>
          <w:kern w:val="0"/>
          <w:sz w:val="18"/>
          <w:szCs w:val="18"/>
          <w:lang w:eastAsia="pl-PL" w:bidi="ar-SA"/>
        </w:rPr>
        <w:lastRenderedPageBreak/>
        <w:t>podpis i pieczęć wykonawc</w:t>
      </w:r>
      <w:bookmarkStart w:id="1" w:name="_Hlk506288726"/>
      <w:bookmarkEnd w:id="1"/>
      <w:r w:rsidRPr="009328CD">
        <w:rPr>
          <w:rFonts w:ascii="Arial" w:eastAsia="Times New Roman" w:hAnsi="Arial"/>
          <w:kern w:val="0"/>
          <w:sz w:val="18"/>
          <w:szCs w:val="18"/>
          <w:lang w:eastAsia="pl-PL" w:bidi="ar-SA"/>
        </w:rPr>
        <w:t>y</w:t>
      </w:r>
    </w:p>
    <w:sectPr w:rsidR="00142B09" w:rsidRPr="009328CD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5D0" w:rsidRDefault="00C845D0">
      <w:pPr>
        <w:rPr>
          <w:rFonts w:hint="eastAsia"/>
        </w:rPr>
      </w:pPr>
      <w:r>
        <w:separator/>
      </w:r>
    </w:p>
  </w:endnote>
  <w:endnote w:type="continuationSeparator" w:id="0">
    <w:p w:rsidR="00C845D0" w:rsidRDefault="00C845D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tarBats, Symbol">
    <w:charset w:val="02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, sans-serif">
    <w:altName w:val="Arial"/>
    <w:charset w:val="00"/>
    <w:family w:val="swiss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5D0" w:rsidRDefault="00C845D0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C845D0" w:rsidRDefault="00C845D0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8325AF"/>
    <w:multiLevelType w:val="multilevel"/>
    <w:tmpl w:val="ADAC13FA"/>
    <w:styleLink w:val="WW8Num5"/>
    <w:lvl w:ilvl="0">
      <w:start w:val="1"/>
      <w:numFmt w:val="decimal"/>
      <w:lvlText w:val="%1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6A86524D"/>
    <w:multiLevelType w:val="multilevel"/>
    <w:tmpl w:val="4790ECE2"/>
    <w:styleLink w:val="WW8Num10"/>
    <w:lvl w:ilvl="0">
      <w:start w:val="1"/>
      <w:numFmt w:val="decimal"/>
      <w:lvlText w:val="%1."/>
      <w:lvlJc w:val="left"/>
      <w:pPr>
        <w:ind w:left="720" w:hanging="360"/>
      </w:pPr>
      <w:rPr>
        <w:rFonts w:ascii="StarBats, Symbol" w:hAnsi="StarBats, Symbol" w:cs="StarBats, Symbol"/>
        <w:sz w:val="1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Ari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29D"/>
    <w:rsid w:val="0004529D"/>
    <w:rsid w:val="00075A79"/>
    <w:rsid w:val="0008762B"/>
    <w:rsid w:val="000C496E"/>
    <w:rsid w:val="00112774"/>
    <w:rsid w:val="00142B09"/>
    <w:rsid w:val="00280697"/>
    <w:rsid w:val="008279EF"/>
    <w:rsid w:val="009328CD"/>
    <w:rsid w:val="00A36C2C"/>
    <w:rsid w:val="00B06D66"/>
    <w:rsid w:val="00B56969"/>
    <w:rsid w:val="00BC6376"/>
    <w:rsid w:val="00C47824"/>
    <w:rsid w:val="00C845D0"/>
    <w:rsid w:val="00D118EA"/>
    <w:rsid w:val="00D223FE"/>
    <w:rsid w:val="00D500EC"/>
    <w:rsid w:val="00D948C4"/>
    <w:rsid w:val="00DB76EE"/>
    <w:rsid w:val="00E3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28D0B"/>
  <w15:docId w15:val="{3E713A02-25BF-4EB3-858A-5C5205E8E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Standard"/>
    <w:next w:val="Standard"/>
    <w:uiPriority w:val="9"/>
    <w:unhideWhenUsed/>
    <w:qFormat/>
    <w:pPr>
      <w:keepNext/>
      <w:outlineLvl w:val="3"/>
    </w:pPr>
    <w:rPr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WW8Num5z0">
    <w:name w:val="WW8Num5z0"/>
  </w:style>
  <w:style w:type="character" w:customStyle="1" w:styleId="FontStyle24">
    <w:name w:val="Font Style24"/>
    <w:rPr>
      <w:rFonts w:ascii="Bookman Old Style" w:eastAsia="Bookman Old Style" w:hAnsi="Bookman Old Style" w:cs="Bookman Old Style"/>
      <w:sz w:val="16"/>
      <w:szCs w:val="16"/>
    </w:rPr>
  </w:style>
  <w:style w:type="character" w:customStyle="1" w:styleId="WW8Num10z0">
    <w:name w:val="WW8Num10z0"/>
    <w:rPr>
      <w:rFonts w:ascii="StarBats, Symbol" w:eastAsia="StarBats, Symbol" w:hAnsi="StarBats, Symbol" w:cs="StarBats, Symbol"/>
      <w:sz w:val="18"/>
    </w:rPr>
  </w:style>
  <w:style w:type="character" w:customStyle="1" w:styleId="WW8Num10z1">
    <w:name w:val="WW8Num10z1"/>
    <w:rPr>
      <w:rFonts w:cs="Arial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numbering" w:customStyle="1" w:styleId="WW8Num5">
    <w:name w:val="WW8Num5"/>
    <w:basedOn w:val="Bezlisty"/>
    <w:pPr>
      <w:numPr>
        <w:numId w:val="1"/>
      </w:numPr>
    </w:pPr>
  </w:style>
  <w:style w:type="numbering" w:customStyle="1" w:styleId="WW8Num10">
    <w:name w:val="WW8Num10"/>
    <w:basedOn w:val="Bezlisty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142B09"/>
    <w:pPr>
      <w:ind w:left="720"/>
      <w:contextualSpacing/>
    </w:pPr>
    <w:rPr>
      <w:rFonts w:cs="Mangal"/>
      <w:szCs w:val="21"/>
    </w:rPr>
  </w:style>
  <w:style w:type="paragraph" w:styleId="Nagwek">
    <w:name w:val="header"/>
    <w:basedOn w:val="Normalny"/>
    <w:link w:val="NagwekZnak"/>
    <w:uiPriority w:val="99"/>
    <w:unhideWhenUsed/>
    <w:rsid w:val="009328C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328CD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9328C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328CD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1A3D1-3B08-4B24-BA62-CDAAFC378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469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ZamPub</dc:creator>
  <cp:lastModifiedBy>Wieslaw Babizewski</cp:lastModifiedBy>
  <cp:revision>7</cp:revision>
  <dcterms:created xsi:type="dcterms:W3CDTF">2019-11-28T09:41:00Z</dcterms:created>
  <dcterms:modified xsi:type="dcterms:W3CDTF">2019-11-28T11:20:00Z</dcterms:modified>
</cp:coreProperties>
</file>