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F03641">
        <w:rPr>
          <w:rFonts w:ascii="Arial" w:hAnsi="Arial" w:cs="Arial"/>
          <w:sz w:val="18"/>
          <w:szCs w:val="18"/>
        </w:rPr>
        <w:t>9</w:t>
      </w:r>
      <w:r w:rsidRPr="007A3C34">
        <w:rPr>
          <w:rFonts w:ascii="Arial" w:hAnsi="Arial" w:cs="Arial"/>
          <w:sz w:val="18"/>
          <w:szCs w:val="18"/>
        </w:rPr>
        <w:t>.12.2019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ZP/2501/100/19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</w:t>
      </w:r>
      <w:r w:rsidR="00A54A6A">
        <w:rPr>
          <w:rFonts w:ascii="Arial" w:hAnsi="Arial" w:cs="Arial"/>
          <w:sz w:val="18"/>
          <w:szCs w:val="18"/>
        </w:rPr>
        <w:t xml:space="preserve">przetargu nieograniczonego na </w:t>
      </w:r>
      <w:r w:rsidR="00A54A6A">
        <w:rPr>
          <w:rFonts w:ascii="Arial" w:hAnsi="Arial" w:cs="Arial"/>
          <w:b/>
          <w:sz w:val="18"/>
          <w:szCs w:val="18"/>
        </w:rPr>
        <w:t xml:space="preserve">dostawę leków do Apteki Szpitalnej </w:t>
      </w:r>
      <w:r w:rsidR="00A54A6A">
        <w:rPr>
          <w:rFonts w:ascii="Arial" w:hAnsi="Arial" w:cs="Arial"/>
          <w:sz w:val="18"/>
          <w:szCs w:val="18"/>
        </w:rPr>
        <w:t xml:space="preserve">ogłoszonego w dniu </w:t>
      </w:r>
      <w:r w:rsidR="00A54A6A">
        <w:rPr>
          <w:rFonts w:ascii="Arial" w:hAnsi="Arial" w:cs="Arial"/>
          <w:b/>
          <w:sz w:val="18"/>
          <w:szCs w:val="18"/>
        </w:rPr>
        <w:t>03.10.2019</w:t>
      </w:r>
      <w:r w:rsidR="00A54A6A">
        <w:rPr>
          <w:rFonts w:ascii="Arial" w:hAnsi="Arial" w:cs="Arial"/>
          <w:sz w:val="18"/>
          <w:szCs w:val="18"/>
        </w:rPr>
        <w:t xml:space="preserve"> r. w DUUE, nr ogłoszenia </w:t>
      </w:r>
      <w:r w:rsidR="00A54A6A">
        <w:rPr>
          <w:rFonts w:ascii="Arial" w:hAnsi="Arial" w:cs="Arial"/>
          <w:b/>
          <w:sz w:val="18"/>
          <w:szCs w:val="18"/>
        </w:rPr>
        <w:t xml:space="preserve">2019/S 191-463636 </w:t>
      </w:r>
      <w:r w:rsidR="00A54A6A">
        <w:rPr>
          <w:rFonts w:ascii="Arial" w:hAnsi="Arial" w:cs="Arial"/>
          <w:sz w:val="18"/>
          <w:szCs w:val="18"/>
        </w:rPr>
        <w:t>oraz  zamieszczonego  na stronie internetowej Szpitala – www.szpitalciechanow.com.pl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 xml:space="preserve">informuje, że w powołanym postępowaniu, </w:t>
      </w:r>
      <w:r w:rsidR="00F03641">
        <w:rPr>
          <w:rFonts w:ascii="Arial" w:hAnsi="Arial" w:cs="Arial"/>
        </w:rPr>
        <w:t>dokonano ponownej oceny ofert w pakietach 5 i 6. W wyniku tej czynności :</w:t>
      </w:r>
    </w:p>
    <w:p w:rsidR="00F03641" w:rsidRDefault="00F03641" w:rsidP="00F03641">
      <w:pPr>
        <w:pStyle w:val="Tekstpodstawowywcity2"/>
        <w:numPr>
          <w:ilvl w:val="0"/>
          <w:numId w:val="1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Odrzucono oferty zgodnie z art. 89 ust 2 ustawy PZP w następujących pakietach: </w:t>
      </w:r>
    </w:p>
    <w:p w:rsidR="00AB685C" w:rsidRDefault="00AB685C" w:rsidP="00AB685C">
      <w:pPr>
        <w:pStyle w:val="Tekstpodstawowywcity2"/>
        <w:ind w:left="720" w:firstLine="0"/>
        <w:jc w:val="left"/>
        <w:rPr>
          <w:rFonts w:ascii="Arial" w:hAnsi="Arial" w:cs="Arial"/>
        </w:rPr>
      </w:pPr>
    </w:p>
    <w:p w:rsidR="00F03641" w:rsidRPr="00AB685C" w:rsidRDefault="00F03641" w:rsidP="00F03641">
      <w:pPr>
        <w:pStyle w:val="Tekstpodstawowywcity2"/>
        <w:numPr>
          <w:ilvl w:val="0"/>
          <w:numId w:val="1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Pakiet 5- </w:t>
      </w:r>
      <w:proofErr w:type="spellStart"/>
      <w:r>
        <w:rPr>
          <w:rFonts w:ascii="Arial" w:hAnsi="Arial" w:cs="Arial"/>
        </w:rPr>
        <w:t>Neuca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  <w:position w:val="-3"/>
        </w:rPr>
        <w:t>S.A.,87-100 Toruń, ul. Szosa Bydgoska 58</w:t>
      </w:r>
    </w:p>
    <w:p w:rsidR="00AB685C" w:rsidRPr="00AB685C" w:rsidRDefault="00AB685C" w:rsidP="00AB685C">
      <w:pPr>
        <w:pStyle w:val="Tekstpodstawowywcity2"/>
        <w:ind w:left="1440" w:firstLine="0"/>
        <w:jc w:val="left"/>
        <w:rPr>
          <w:rFonts w:ascii="Arial" w:hAnsi="Arial" w:cs="Arial"/>
        </w:rPr>
      </w:pPr>
    </w:p>
    <w:p w:rsidR="00AB685C" w:rsidRDefault="00AB685C" w:rsidP="00AB685C">
      <w:pPr>
        <w:pStyle w:val="Tekstpodstawowywcity2"/>
        <w:ind w:left="1418" w:firstLine="0"/>
        <w:jc w:val="left"/>
        <w:rPr>
          <w:rFonts w:ascii="Arial" w:hAnsi="Arial" w:cs="Arial"/>
        </w:rPr>
      </w:pPr>
      <w:r w:rsidRPr="00AB685C">
        <w:rPr>
          <w:rFonts w:ascii="Arial" w:hAnsi="Arial" w:cs="Arial"/>
        </w:rPr>
        <w:t xml:space="preserve">Oferta wykonawcy </w:t>
      </w:r>
      <w:proofErr w:type="spellStart"/>
      <w:r w:rsidRPr="00AB685C">
        <w:rPr>
          <w:rFonts w:ascii="Arial" w:hAnsi="Arial" w:cs="Arial"/>
        </w:rPr>
        <w:t>Neuca</w:t>
      </w:r>
      <w:proofErr w:type="spellEnd"/>
      <w:r w:rsidRPr="00AB685C">
        <w:rPr>
          <w:rFonts w:ascii="Arial" w:hAnsi="Arial" w:cs="Arial"/>
        </w:rPr>
        <w:t xml:space="preserve"> w zakresie Pakietu nr 5</w:t>
      </w:r>
      <w:r w:rsidR="00C5789D">
        <w:rPr>
          <w:rFonts w:ascii="Arial" w:hAnsi="Arial" w:cs="Arial"/>
        </w:rPr>
        <w:t xml:space="preserve"> </w:t>
      </w:r>
      <w:r w:rsidRPr="00AB685C">
        <w:rPr>
          <w:rFonts w:ascii="Arial" w:hAnsi="Arial" w:cs="Arial"/>
        </w:rPr>
        <w:t>nie spełnia wymogów zawartych w treści SIWZ ponieważ w pozycji 214</w:t>
      </w:r>
      <w:r w:rsidR="00C5789D">
        <w:rPr>
          <w:rFonts w:ascii="Arial" w:hAnsi="Arial" w:cs="Arial"/>
        </w:rPr>
        <w:t xml:space="preserve"> </w:t>
      </w:r>
      <w:r w:rsidRPr="00AB685C">
        <w:rPr>
          <w:rFonts w:ascii="Arial" w:hAnsi="Arial" w:cs="Arial"/>
        </w:rPr>
        <w:t xml:space="preserve">zawiera wycenę preparatu OXYCODONE MOL.10MG/ML 2ML*5 AMP., który zawiera wg CHPL: Każda ampułka o objętości 2 ml zawiera 20 mg </w:t>
      </w:r>
      <w:proofErr w:type="spellStart"/>
      <w:r w:rsidRPr="00AB685C">
        <w:rPr>
          <w:rFonts w:ascii="Arial" w:hAnsi="Arial" w:cs="Arial"/>
        </w:rPr>
        <w:t>oksykodonu</w:t>
      </w:r>
      <w:proofErr w:type="spellEnd"/>
      <w:r w:rsidRPr="00AB685C">
        <w:rPr>
          <w:rFonts w:ascii="Arial" w:hAnsi="Arial" w:cs="Arial"/>
        </w:rPr>
        <w:t xml:space="preserve"> chlorowodorku (10 mg/ml).Tymczasem Zamawiający wymagał wyceny produktu</w:t>
      </w:r>
      <w:r w:rsidR="00C5789D">
        <w:rPr>
          <w:rFonts w:ascii="Arial" w:hAnsi="Arial" w:cs="Arial"/>
        </w:rPr>
        <w:t xml:space="preserve"> </w:t>
      </w:r>
      <w:r w:rsidRPr="00AB685C">
        <w:rPr>
          <w:rFonts w:ascii="Arial" w:hAnsi="Arial" w:cs="Arial"/>
        </w:rPr>
        <w:t xml:space="preserve">NALBUFINA 20 MG/2 ML A 10 </w:t>
      </w:r>
      <w:proofErr w:type="spellStart"/>
      <w:r w:rsidRPr="00AB685C">
        <w:rPr>
          <w:rFonts w:ascii="Arial" w:hAnsi="Arial" w:cs="Arial"/>
        </w:rPr>
        <w:t>AMP.,a</w:t>
      </w:r>
      <w:proofErr w:type="spellEnd"/>
      <w:r w:rsidRPr="00AB685C">
        <w:rPr>
          <w:rFonts w:ascii="Arial" w:hAnsi="Arial" w:cs="Arial"/>
        </w:rPr>
        <w:t xml:space="preserve"> zgodnie z zapisem w </w:t>
      </w:r>
      <w:proofErr w:type="spellStart"/>
      <w:r w:rsidRPr="00AB685C">
        <w:rPr>
          <w:rFonts w:ascii="Arial" w:hAnsi="Arial" w:cs="Arial"/>
        </w:rPr>
        <w:t>CHPLpreparatpowinienzawierać</w:t>
      </w:r>
      <w:proofErr w:type="spellEnd"/>
      <w:r w:rsidRPr="00AB685C">
        <w:rPr>
          <w:rFonts w:ascii="Arial" w:hAnsi="Arial" w:cs="Arial"/>
        </w:rPr>
        <w:t xml:space="preserve">: 1 ampułka o objętości 2 ml zawiera 20 mg chlorowodorku </w:t>
      </w:r>
      <w:proofErr w:type="spellStart"/>
      <w:r w:rsidRPr="00AB685C">
        <w:rPr>
          <w:rFonts w:ascii="Arial" w:hAnsi="Arial" w:cs="Arial"/>
        </w:rPr>
        <w:t>nalbufiny</w:t>
      </w:r>
      <w:proofErr w:type="spellEnd"/>
      <w:r w:rsidRPr="00AB685C">
        <w:rPr>
          <w:rFonts w:ascii="Arial" w:hAnsi="Arial" w:cs="Arial"/>
        </w:rPr>
        <w:t>.</w:t>
      </w:r>
      <w:r w:rsidR="00C5789D">
        <w:rPr>
          <w:rFonts w:ascii="Arial" w:hAnsi="Arial" w:cs="Arial"/>
        </w:rPr>
        <w:t xml:space="preserve"> </w:t>
      </w:r>
      <w:r w:rsidRPr="00AB685C">
        <w:rPr>
          <w:rFonts w:ascii="Arial" w:hAnsi="Arial" w:cs="Arial"/>
        </w:rPr>
        <w:t>Jest to inna substancja czynna.</w:t>
      </w:r>
    </w:p>
    <w:p w:rsidR="00AB685C" w:rsidRPr="00AB685C" w:rsidRDefault="00AB685C" w:rsidP="00AB685C">
      <w:pPr>
        <w:pStyle w:val="Tekstpodstawowywcity2"/>
        <w:ind w:left="142" w:firstLine="0"/>
        <w:jc w:val="left"/>
        <w:rPr>
          <w:rFonts w:ascii="Arial" w:hAnsi="Arial" w:cs="Arial"/>
        </w:rPr>
      </w:pPr>
    </w:p>
    <w:p w:rsidR="00AB685C" w:rsidRPr="00AB685C" w:rsidRDefault="00F03641" w:rsidP="00F03641">
      <w:pPr>
        <w:pStyle w:val="Tekstpodstawowywcity2"/>
        <w:numPr>
          <w:ilvl w:val="0"/>
          <w:numId w:val="13"/>
        </w:numPr>
        <w:jc w:val="left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position w:val="-3"/>
        </w:rPr>
        <w:t>Pakiet 6-</w:t>
      </w:r>
      <w:r w:rsidRPr="00F03641">
        <w:rPr>
          <w:rFonts w:ascii="Arial" w:eastAsia="Arial" w:hAnsi="Arial" w:cs="Arial"/>
          <w:color w:val="000000"/>
          <w:position w:val="-3"/>
        </w:rPr>
        <w:t xml:space="preserve"> </w:t>
      </w:r>
      <w:r>
        <w:rPr>
          <w:rFonts w:ascii="Arial" w:eastAsia="Arial" w:hAnsi="Arial" w:cs="Arial"/>
          <w:color w:val="000000"/>
          <w:position w:val="-3"/>
        </w:rPr>
        <w:t xml:space="preserve">Farmacol Logistyka Sp. z o. </w:t>
      </w:r>
      <w:proofErr w:type="spellStart"/>
      <w:r>
        <w:rPr>
          <w:rFonts w:ascii="Arial" w:eastAsia="Arial" w:hAnsi="Arial" w:cs="Arial"/>
          <w:color w:val="000000"/>
          <w:position w:val="-3"/>
        </w:rPr>
        <w:t>o.,ul</w:t>
      </w:r>
      <w:proofErr w:type="spellEnd"/>
      <w:r>
        <w:rPr>
          <w:rFonts w:ascii="Arial" w:eastAsia="Arial" w:hAnsi="Arial" w:cs="Arial"/>
          <w:color w:val="000000"/>
          <w:position w:val="-3"/>
        </w:rPr>
        <w:t xml:space="preserve">. Szopienicka 77, 40-431 Katowice </w:t>
      </w:r>
    </w:p>
    <w:p w:rsidR="00AB685C" w:rsidRPr="00AB685C" w:rsidRDefault="00AB685C" w:rsidP="00AB685C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F03641" w:rsidRPr="00AB685C" w:rsidRDefault="00AB685C" w:rsidP="00AB685C">
      <w:pPr>
        <w:pStyle w:val="Tekstpodstawowywcity2"/>
        <w:ind w:left="1418" w:firstLine="0"/>
        <w:jc w:val="left"/>
        <w:rPr>
          <w:rFonts w:ascii="Arial" w:hAnsi="Arial" w:cs="Arial"/>
        </w:rPr>
      </w:pPr>
      <w:r w:rsidRPr="00AB685C">
        <w:rPr>
          <w:rFonts w:ascii="Arial" w:hAnsi="Arial" w:cs="Arial"/>
        </w:rPr>
        <w:t>Oferta wykonawcy Farmacol w zakresie Pakietu nr 6 nie spełnia wymogów zawartych w treści SIWZ ponieważ w pozycji 13 zaoferowano produkt niezgodny z opisem przedmiotu zamówienia zawartym w specyfikacji istotnych warunków zamówienia (SIWZ). Oferta wykonawcy Farmacol obarczona jest znaczącym błędem, nie dającym się poprawić, ponieważ w poz. 13 zawiera wycenę insuliny krótko działającej, a Zamawiający wymagał wyceny insuliny szybkodziałającej.</w:t>
      </w:r>
    </w:p>
    <w:p w:rsidR="00AB685C" w:rsidRPr="00F03641" w:rsidRDefault="00AB685C" w:rsidP="00AB685C">
      <w:pPr>
        <w:pStyle w:val="Tekstpodstawowywcity2"/>
        <w:ind w:left="1440" w:firstLine="0"/>
        <w:jc w:val="left"/>
        <w:rPr>
          <w:rFonts w:ascii="Arial" w:hAnsi="Arial" w:cs="Arial"/>
        </w:rPr>
      </w:pPr>
    </w:p>
    <w:p w:rsidR="00F03641" w:rsidRPr="00F03641" w:rsidRDefault="00F03641" w:rsidP="00F03641">
      <w:pPr>
        <w:pStyle w:val="Tekstpodstawowywcity2"/>
        <w:numPr>
          <w:ilvl w:val="0"/>
          <w:numId w:val="12"/>
        </w:numPr>
        <w:jc w:val="left"/>
        <w:rPr>
          <w:rFonts w:ascii="Arial" w:hAnsi="Arial" w:cs="Arial"/>
        </w:rPr>
      </w:pPr>
      <w:r w:rsidRPr="00F03641">
        <w:rPr>
          <w:rFonts w:ascii="Arial" w:hAnsi="Arial" w:cs="Arial"/>
        </w:rPr>
        <w:t>Dokonano wyboru ofert:</w:t>
      </w:r>
    </w:p>
    <w:p w:rsidR="00F03641" w:rsidRPr="00F03641" w:rsidRDefault="00F03641" w:rsidP="00F03641">
      <w:pPr>
        <w:pStyle w:val="Akapitzlist"/>
        <w:numPr>
          <w:ilvl w:val="0"/>
          <w:numId w:val="15"/>
        </w:numPr>
        <w:ind w:left="1418" w:hanging="284"/>
        <w:rPr>
          <w:rFonts w:ascii="Arial" w:eastAsia="Arial" w:hAnsi="Arial" w:cs="Arial"/>
          <w:color w:val="000000"/>
          <w:position w:val="-2"/>
          <w:sz w:val="20"/>
          <w:szCs w:val="20"/>
        </w:rPr>
      </w:pPr>
      <w:r w:rsidRPr="00F03641">
        <w:rPr>
          <w:rFonts w:ascii="Arial" w:hAnsi="Arial" w:cs="Arial"/>
          <w:sz w:val="20"/>
          <w:szCs w:val="20"/>
        </w:rPr>
        <w:t xml:space="preserve">w pakiecie 5 i 6 : </w:t>
      </w:r>
      <w:r w:rsidRPr="00F03641">
        <w:rPr>
          <w:rFonts w:ascii="Arial" w:eastAsia="Arial" w:hAnsi="Arial" w:cs="Arial"/>
          <w:color w:val="000000"/>
          <w:position w:val="-2"/>
          <w:sz w:val="20"/>
          <w:szCs w:val="20"/>
        </w:rPr>
        <w:t xml:space="preserve">Konsorcjum firm: </w:t>
      </w:r>
      <w:proofErr w:type="spellStart"/>
      <w:r w:rsidRPr="00F03641">
        <w:rPr>
          <w:rFonts w:ascii="Arial" w:eastAsia="Arial" w:hAnsi="Arial" w:cs="Arial"/>
          <w:color w:val="000000"/>
          <w:position w:val="-2"/>
          <w:sz w:val="20"/>
          <w:szCs w:val="20"/>
        </w:rPr>
        <w:t>Urtica</w:t>
      </w:r>
      <w:proofErr w:type="spellEnd"/>
      <w:r w:rsidRPr="00F03641">
        <w:rPr>
          <w:rFonts w:ascii="Arial" w:eastAsia="Arial" w:hAnsi="Arial" w:cs="Arial"/>
          <w:color w:val="000000"/>
          <w:position w:val="-2"/>
          <w:sz w:val="20"/>
          <w:szCs w:val="20"/>
        </w:rPr>
        <w:t xml:space="preserve"> Sp. z o. o.,54-613 Wrocław, ul. Krzemieniecka 120 i PGF </w:t>
      </w:r>
      <w:proofErr w:type="spellStart"/>
      <w:r w:rsidRPr="00F03641">
        <w:rPr>
          <w:rFonts w:ascii="Arial" w:eastAsia="Arial" w:hAnsi="Arial" w:cs="Arial"/>
          <w:color w:val="000000"/>
          <w:position w:val="-2"/>
          <w:sz w:val="20"/>
          <w:szCs w:val="20"/>
        </w:rPr>
        <w:t>S.A.ul</w:t>
      </w:r>
      <w:proofErr w:type="spellEnd"/>
      <w:r w:rsidRPr="00F03641">
        <w:rPr>
          <w:rFonts w:ascii="Arial" w:eastAsia="Arial" w:hAnsi="Arial" w:cs="Arial"/>
          <w:color w:val="000000"/>
          <w:position w:val="-2"/>
          <w:sz w:val="20"/>
          <w:szCs w:val="20"/>
        </w:rPr>
        <w:t>. Zbąszyńska 3, 91-342 Łódź</w:t>
      </w:r>
    </w:p>
    <w:p w:rsidR="008245A1" w:rsidRDefault="008245A1"/>
    <w:p w:rsidR="005B2EC9" w:rsidRPr="00CF6E20" w:rsidRDefault="005B2EC9" w:rsidP="005B2EC9">
      <w:pPr>
        <w:rPr>
          <w:rFonts w:ascii="Arial" w:hAnsi="Arial" w:cs="Arial"/>
          <w:sz w:val="20"/>
          <w:szCs w:val="20"/>
        </w:rPr>
      </w:pPr>
    </w:p>
    <w:p w:rsid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D21F84" w:rsidRP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21F84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D21F84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D21F84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21F84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F03641" w:rsidRDefault="00F03641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CF6E20" w:rsidRDefault="008B2970" w:rsidP="005B2EC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B2970" w:rsidRPr="00CF6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E36" w:rsidRDefault="00DA3E36" w:rsidP="00D26573">
      <w:r>
        <w:separator/>
      </w:r>
    </w:p>
  </w:endnote>
  <w:endnote w:type="continuationSeparator" w:id="0">
    <w:p w:rsidR="00DA3E36" w:rsidRDefault="00DA3E36" w:rsidP="00D2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364047"/>
      <w:docPartObj>
        <w:docPartGallery w:val="Page Numbers (Bottom of Page)"/>
        <w:docPartUnique/>
      </w:docPartObj>
    </w:sdtPr>
    <w:sdtEndPr/>
    <w:sdtContent>
      <w:p w:rsidR="00D26573" w:rsidRDefault="00D2657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6573" w:rsidRDefault="00D265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E36" w:rsidRDefault="00DA3E36" w:rsidP="00D26573">
      <w:r>
        <w:separator/>
      </w:r>
    </w:p>
  </w:footnote>
  <w:footnote w:type="continuationSeparator" w:id="0">
    <w:p w:rsidR="00DA3E36" w:rsidRDefault="00DA3E36" w:rsidP="00D2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5377"/>
    <w:multiLevelType w:val="hybridMultilevel"/>
    <w:tmpl w:val="12CEB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D6E41"/>
    <w:multiLevelType w:val="hybridMultilevel"/>
    <w:tmpl w:val="E86044D4"/>
    <w:lvl w:ilvl="0" w:tplc="88102246">
      <w:start w:val="1"/>
      <w:numFmt w:val="decimal"/>
      <w:lvlText w:val="%1."/>
      <w:lvlJc w:val="left"/>
      <w:pPr>
        <w:ind w:left="720" w:hanging="360"/>
      </w:pPr>
    </w:lvl>
    <w:lvl w:ilvl="1" w:tplc="88102246" w:tentative="1">
      <w:start w:val="1"/>
      <w:numFmt w:val="lowerLetter"/>
      <w:lvlText w:val="%2."/>
      <w:lvlJc w:val="left"/>
      <w:pPr>
        <w:ind w:left="1440" w:hanging="360"/>
      </w:pPr>
    </w:lvl>
    <w:lvl w:ilvl="2" w:tplc="88102246" w:tentative="1">
      <w:start w:val="1"/>
      <w:numFmt w:val="lowerRoman"/>
      <w:lvlText w:val="%3."/>
      <w:lvlJc w:val="right"/>
      <w:pPr>
        <w:ind w:left="2160" w:hanging="180"/>
      </w:pPr>
    </w:lvl>
    <w:lvl w:ilvl="3" w:tplc="88102246" w:tentative="1">
      <w:start w:val="1"/>
      <w:numFmt w:val="decimal"/>
      <w:lvlText w:val="%4."/>
      <w:lvlJc w:val="left"/>
      <w:pPr>
        <w:ind w:left="2880" w:hanging="360"/>
      </w:pPr>
    </w:lvl>
    <w:lvl w:ilvl="4" w:tplc="88102246" w:tentative="1">
      <w:start w:val="1"/>
      <w:numFmt w:val="lowerLetter"/>
      <w:lvlText w:val="%5."/>
      <w:lvlJc w:val="left"/>
      <w:pPr>
        <w:ind w:left="3600" w:hanging="360"/>
      </w:pPr>
    </w:lvl>
    <w:lvl w:ilvl="5" w:tplc="88102246" w:tentative="1">
      <w:start w:val="1"/>
      <w:numFmt w:val="lowerRoman"/>
      <w:lvlText w:val="%6."/>
      <w:lvlJc w:val="right"/>
      <w:pPr>
        <w:ind w:left="4320" w:hanging="180"/>
      </w:pPr>
    </w:lvl>
    <w:lvl w:ilvl="6" w:tplc="88102246" w:tentative="1">
      <w:start w:val="1"/>
      <w:numFmt w:val="decimal"/>
      <w:lvlText w:val="%7."/>
      <w:lvlJc w:val="left"/>
      <w:pPr>
        <w:ind w:left="5040" w:hanging="360"/>
      </w:pPr>
    </w:lvl>
    <w:lvl w:ilvl="7" w:tplc="88102246" w:tentative="1">
      <w:start w:val="1"/>
      <w:numFmt w:val="lowerLetter"/>
      <w:lvlText w:val="%8."/>
      <w:lvlJc w:val="left"/>
      <w:pPr>
        <w:ind w:left="5760" w:hanging="360"/>
      </w:pPr>
    </w:lvl>
    <w:lvl w:ilvl="8" w:tplc="88102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DC51367"/>
    <w:multiLevelType w:val="hybridMultilevel"/>
    <w:tmpl w:val="45AE9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2B33D8F"/>
    <w:multiLevelType w:val="hybridMultilevel"/>
    <w:tmpl w:val="9C3636F4"/>
    <w:lvl w:ilvl="0" w:tplc="66578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7216A"/>
    <w:multiLevelType w:val="hybridMultilevel"/>
    <w:tmpl w:val="350ECD90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E5872E7"/>
    <w:multiLevelType w:val="hybridMultilevel"/>
    <w:tmpl w:val="B20AD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1806"/>
    <w:rsid w:val="000C6193"/>
    <w:rsid w:val="00157BE9"/>
    <w:rsid w:val="0018632C"/>
    <w:rsid w:val="001B4095"/>
    <w:rsid w:val="001C295D"/>
    <w:rsid w:val="00205C33"/>
    <w:rsid w:val="002815D7"/>
    <w:rsid w:val="003505ED"/>
    <w:rsid w:val="00357D9C"/>
    <w:rsid w:val="004057BC"/>
    <w:rsid w:val="004F3A46"/>
    <w:rsid w:val="00523E13"/>
    <w:rsid w:val="00530EE2"/>
    <w:rsid w:val="00555AD3"/>
    <w:rsid w:val="0057405E"/>
    <w:rsid w:val="005940B5"/>
    <w:rsid w:val="005A23C2"/>
    <w:rsid w:val="005B26A1"/>
    <w:rsid w:val="005B2EC9"/>
    <w:rsid w:val="005C3376"/>
    <w:rsid w:val="005F54C7"/>
    <w:rsid w:val="0061632A"/>
    <w:rsid w:val="006731A1"/>
    <w:rsid w:val="00683469"/>
    <w:rsid w:val="00691D9B"/>
    <w:rsid w:val="00706BE6"/>
    <w:rsid w:val="00732100"/>
    <w:rsid w:val="00747D01"/>
    <w:rsid w:val="007935C3"/>
    <w:rsid w:val="007A3C34"/>
    <w:rsid w:val="008245A1"/>
    <w:rsid w:val="008957EF"/>
    <w:rsid w:val="008B2970"/>
    <w:rsid w:val="0091236F"/>
    <w:rsid w:val="009450DA"/>
    <w:rsid w:val="009678F1"/>
    <w:rsid w:val="009F3480"/>
    <w:rsid w:val="00A54A6A"/>
    <w:rsid w:val="00A75C1D"/>
    <w:rsid w:val="00A840D3"/>
    <w:rsid w:val="00A84ADD"/>
    <w:rsid w:val="00AB11E3"/>
    <w:rsid w:val="00AB685C"/>
    <w:rsid w:val="00AE5CE9"/>
    <w:rsid w:val="00B022C1"/>
    <w:rsid w:val="00B05E9E"/>
    <w:rsid w:val="00B3408F"/>
    <w:rsid w:val="00B6765C"/>
    <w:rsid w:val="00BB18B8"/>
    <w:rsid w:val="00C32772"/>
    <w:rsid w:val="00C5789D"/>
    <w:rsid w:val="00C65AC5"/>
    <w:rsid w:val="00CF6E20"/>
    <w:rsid w:val="00D21F84"/>
    <w:rsid w:val="00D264C5"/>
    <w:rsid w:val="00D26573"/>
    <w:rsid w:val="00DA3E36"/>
    <w:rsid w:val="00E376F5"/>
    <w:rsid w:val="00F03641"/>
    <w:rsid w:val="00F1400B"/>
    <w:rsid w:val="00F169FE"/>
    <w:rsid w:val="00F53F87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CE0D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Default">
    <w:name w:val="Default"/>
    <w:rsid w:val="004F3A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iddengrammarerror">
    <w:name w:val="hiddengrammarerror"/>
    <w:qFormat/>
    <w:rsid w:val="004F3A46"/>
  </w:style>
  <w:style w:type="paragraph" w:styleId="Stopka">
    <w:name w:val="footer"/>
    <w:basedOn w:val="Normalny"/>
    <w:link w:val="StopkaZnak"/>
    <w:uiPriority w:val="99"/>
    <w:rsid w:val="00D26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57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0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2C02-0FE7-46B6-86ED-EB729496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30</cp:revision>
  <cp:lastPrinted>2019-12-19T11:16:00Z</cp:lastPrinted>
  <dcterms:created xsi:type="dcterms:W3CDTF">2019-12-16T10:23:00Z</dcterms:created>
  <dcterms:modified xsi:type="dcterms:W3CDTF">2019-12-19T11:43:00Z</dcterms:modified>
</cp:coreProperties>
</file>