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4E4A3B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 w:rsidRPr="004E4A3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Wózek dwublatowy ze stali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– 5szt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30953" w:rsidRPr="001F17F2" w:rsidRDefault="0063095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4E4A3B" w:rsidRDefault="004E4A3B" w:rsidP="004E4A3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E4A3B">
              <w:rPr>
                <w:rFonts w:asciiTheme="minorHAnsi" w:hAnsiTheme="minorHAnsi" w:cstheme="minorHAnsi"/>
                <w:sz w:val="22"/>
                <w:szCs w:val="22"/>
              </w:rPr>
              <w:t>Wykonany w całości ze stali kwasoodpornej gat. 0H18N9, z dwoma blatami.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4E4A3B" w:rsidRDefault="004E4A3B" w:rsidP="004E4A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4A3B">
              <w:rPr>
                <w:rFonts w:asciiTheme="minorHAnsi" w:hAnsiTheme="minorHAnsi" w:cstheme="minorHAnsi"/>
                <w:sz w:val="22"/>
                <w:szCs w:val="22"/>
              </w:rPr>
              <w:t>Wyposażone w koła o średnicy min. 120 mm, w tym dwa z blokadą.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4E4A3B" w:rsidRDefault="004E4A3B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4A3B">
              <w:rPr>
                <w:rFonts w:asciiTheme="minorHAnsi" w:hAnsiTheme="minorHAnsi" w:cstheme="minorHAnsi"/>
                <w:sz w:val="22"/>
                <w:szCs w:val="22"/>
              </w:rPr>
              <w:t>Blat w formie wyjmowanej tacy.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4E4A3B" w:rsidRDefault="004E4A3B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4A3B">
              <w:rPr>
                <w:rFonts w:asciiTheme="minorHAnsi" w:hAnsiTheme="minorHAnsi" w:cstheme="minorHAnsi"/>
                <w:sz w:val="22"/>
                <w:szCs w:val="22"/>
              </w:rPr>
              <w:t>Wymiary max: 1020x620x</w:t>
            </w:r>
            <w:r w:rsidR="00F574B9">
              <w:rPr>
                <w:rFonts w:asciiTheme="minorHAnsi" w:hAnsiTheme="minorHAnsi" w:cstheme="minorHAnsi"/>
                <w:sz w:val="22"/>
                <w:szCs w:val="22"/>
              </w:rPr>
              <w:t>80</w:t>
            </w:r>
            <w:bookmarkStart w:id="1" w:name="_GoBack"/>
            <w:bookmarkEnd w:id="1"/>
            <w:r w:rsidRPr="004E4A3B">
              <w:rPr>
                <w:rFonts w:asciiTheme="minorHAnsi" w:hAnsiTheme="minorHAnsi" w:cstheme="minorHAnsi"/>
                <w:sz w:val="22"/>
                <w:szCs w:val="22"/>
              </w:rPr>
              <w:t>0 mm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E392C" w:rsidRPr="001F17F2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4E4A3B" w:rsidRDefault="00630953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4A3B">
              <w:rPr>
                <w:rFonts w:asciiTheme="minorHAnsi" w:hAnsiTheme="minorHAnsi" w:cstheme="minorHAnsi"/>
                <w:sz w:val="22"/>
                <w:szCs w:val="22"/>
              </w:rPr>
              <w:t xml:space="preserve">Gwarancja min. </w:t>
            </w:r>
            <w:r w:rsidR="005A08B5" w:rsidRPr="004E4A3B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 w:rsidRPr="004E4A3B">
              <w:rPr>
                <w:rFonts w:asciiTheme="minorHAnsi" w:hAnsiTheme="minorHAnsi" w:cstheme="minorHAnsi"/>
                <w:sz w:val="22"/>
                <w:szCs w:val="22"/>
              </w:rPr>
              <w:t xml:space="preserve"> m-cy</w:t>
            </w:r>
            <w:r w:rsidR="00CE392C" w:rsidRPr="004E4A3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C039FB" w:rsidRDefault="00CE392C" w:rsidP="00CE39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39F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630953" w:rsidRPr="000A5C26" w:rsidRDefault="00630953" w:rsidP="00630953">
      <w:pPr>
        <w:rPr>
          <w:rFonts w:ascii="Calibri" w:hAnsi="Calibri" w:cstheme="minorHAnsi"/>
          <w:sz w:val="22"/>
          <w:szCs w:val="22"/>
        </w:rPr>
      </w:pP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1CBB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2F7C9B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4F3C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A3B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8B5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0953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25BF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574B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B5BD2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5A08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111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Semit</cp:lastModifiedBy>
  <cp:revision>10</cp:revision>
  <dcterms:created xsi:type="dcterms:W3CDTF">2017-08-17T06:56:00Z</dcterms:created>
  <dcterms:modified xsi:type="dcterms:W3CDTF">2019-12-16T10:01:00Z</dcterms:modified>
</cp:coreProperties>
</file>