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2A0" w:rsidRDefault="00FA42A0" w:rsidP="00FA42A0">
      <w:pPr>
        <w:keepNext/>
        <w:ind w:left="0" w:right="0"/>
        <w:outlineLvl w:val="1"/>
        <w:rPr>
          <w:b/>
          <w:i/>
        </w:rPr>
      </w:pPr>
      <w:bookmarkStart w:id="0" w:name="_Toc12520255"/>
      <w:r w:rsidRPr="0032743F">
        <w:rPr>
          <w:b/>
          <w:i/>
        </w:rPr>
        <w:t>Załącznik nr 1b – opis przedmiotu zamówienia dla robót budowlanych</w:t>
      </w:r>
      <w:bookmarkEnd w:id="0"/>
    </w:p>
    <w:p w:rsidR="00C91964" w:rsidRDefault="00530DB3" w:rsidP="00C91964">
      <w:pPr>
        <w:tabs>
          <w:tab w:val="left" w:pos="600"/>
          <w:tab w:val="center" w:pos="4736"/>
        </w:tabs>
        <w:jc w:val="both"/>
        <w:rPr>
          <w:bCs/>
          <w:i/>
        </w:rPr>
      </w:pPr>
      <w:r w:rsidRPr="00F2033E">
        <w:rPr>
          <w:bCs/>
          <w:i/>
        </w:rPr>
        <w:t>dotyczy postępowania ZP/</w:t>
      </w:r>
      <w:r>
        <w:rPr>
          <w:bCs/>
          <w:i/>
        </w:rPr>
        <w:t>2501</w:t>
      </w:r>
      <w:r w:rsidRPr="00F2033E">
        <w:rPr>
          <w:bCs/>
          <w:i/>
        </w:rPr>
        <w:t>/</w:t>
      </w:r>
      <w:r>
        <w:rPr>
          <w:bCs/>
          <w:i/>
        </w:rPr>
        <w:t>04</w:t>
      </w:r>
      <w:r w:rsidRPr="00F2033E">
        <w:rPr>
          <w:bCs/>
          <w:i/>
        </w:rPr>
        <w:t>/</w:t>
      </w:r>
      <w:r>
        <w:rPr>
          <w:bCs/>
          <w:i/>
        </w:rPr>
        <w:t>20</w:t>
      </w:r>
      <w:r w:rsidRPr="00F2033E">
        <w:rPr>
          <w:bCs/>
          <w:i/>
        </w:rPr>
        <w:t xml:space="preserve"> –</w:t>
      </w:r>
      <w:r>
        <w:rPr>
          <w:bCs/>
          <w:i/>
        </w:rPr>
        <w:t xml:space="preserve"> </w:t>
      </w:r>
      <w:r w:rsidRPr="006832CA">
        <w:rPr>
          <w:bCs/>
          <w:i/>
        </w:rPr>
        <w:t xml:space="preserve">Przebudowa istniejącej Apteki Szpitalnej i Zakładu Diagnostyki Laboratoryjnej w ramach zadania "Dostosowanie pomieszczeń Apteki Szpitalnej i Zakładu Diagnostyki Laboratoryjnej do obowiązujących wymagań </w:t>
      </w:r>
    </w:p>
    <w:p w:rsidR="006D4D1A" w:rsidRDefault="006D4D1A" w:rsidP="00C91964">
      <w:pPr>
        <w:tabs>
          <w:tab w:val="left" w:pos="600"/>
          <w:tab w:val="center" w:pos="4736"/>
        </w:tabs>
        <w:jc w:val="both"/>
        <w:rPr>
          <w:b/>
          <w:i/>
        </w:rPr>
      </w:pPr>
      <w:r w:rsidRPr="006D4D1A">
        <w:drawing>
          <wp:inline distT="0" distB="0" distL="0" distR="0">
            <wp:extent cx="5758631" cy="83058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86" cy="831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D1A" w:rsidRDefault="006D4D1A" w:rsidP="00FA42A0">
      <w:pPr>
        <w:keepNext/>
        <w:ind w:left="0" w:right="0"/>
        <w:outlineLvl w:val="1"/>
        <w:rPr>
          <w:b/>
          <w:i/>
        </w:rPr>
      </w:pPr>
    </w:p>
    <w:p w:rsidR="006D4D1A" w:rsidRDefault="006D4D1A" w:rsidP="00FA42A0">
      <w:pPr>
        <w:keepNext/>
        <w:ind w:left="0" w:right="0"/>
        <w:outlineLvl w:val="1"/>
        <w:rPr>
          <w:b/>
          <w:i/>
        </w:rPr>
      </w:pPr>
    </w:p>
    <w:p w:rsidR="006D4D1A" w:rsidRDefault="006D4D1A" w:rsidP="00FA42A0">
      <w:pPr>
        <w:keepNext/>
        <w:ind w:left="0" w:right="0"/>
        <w:outlineLvl w:val="1"/>
        <w:rPr>
          <w:b/>
          <w:i/>
        </w:rPr>
      </w:pPr>
    </w:p>
    <w:p w:rsidR="006D4D1A" w:rsidRDefault="006D4D1A" w:rsidP="00FA42A0">
      <w:pPr>
        <w:keepNext/>
        <w:ind w:left="0" w:right="0"/>
        <w:outlineLvl w:val="1"/>
        <w:rPr>
          <w:b/>
          <w:i/>
        </w:rPr>
      </w:pPr>
    </w:p>
    <w:p w:rsidR="006D4D1A" w:rsidRDefault="006D4D1A" w:rsidP="00FA42A0">
      <w:pPr>
        <w:keepNext/>
        <w:ind w:left="0" w:right="0"/>
        <w:outlineLvl w:val="1"/>
        <w:rPr>
          <w:b/>
          <w:i/>
        </w:rPr>
      </w:pPr>
      <w:r w:rsidRPr="006D4D1A">
        <w:drawing>
          <wp:inline distT="0" distB="0" distL="0" distR="0">
            <wp:extent cx="5758815" cy="8512810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851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964" w:rsidRDefault="00C91964" w:rsidP="00FA42A0">
      <w:pPr>
        <w:keepNext/>
        <w:ind w:left="0" w:right="0"/>
        <w:outlineLvl w:val="1"/>
        <w:rPr>
          <w:b/>
          <w:i/>
        </w:rPr>
      </w:pPr>
    </w:p>
    <w:p w:rsidR="00C91964" w:rsidRDefault="00C91964" w:rsidP="00FA42A0">
      <w:pPr>
        <w:keepNext/>
        <w:ind w:left="0" w:right="0"/>
        <w:outlineLvl w:val="1"/>
        <w:rPr>
          <w:b/>
          <w:i/>
        </w:rPr>
      </w:pPr>
    </w:p>
    <w:p w:rsidR="00C91964" w:rsidRDefault="00C91964" w:rsidP="00FA42A0">
      <w:pPr>
        <w:keepNext/>
        <w:ind w:left="0" w:right="0"/>
        <w:outlineLvl w:val="1"/>
        <w:rPr>
          <w:b/>
          <w:i/>
        </w:rPr>
      </w:pPr>
    </w:p>
    <w:p w:rsidR="00C91964" w:rsidRDefault="00C91964" w:rsidP="00FA42A0">
      <w:pPr>
        <w:keepNext/>
        <w:ind w:left="0" w:right="0"/>
        <w:outlineLvl w:val="1"/>
        <w:rPr>
          <w:b/>
          <w:i/>
        </w:rPr>
      </w:pPr>
    </w:p>
    <w:p w:rsidR="00C91964" w:rsidRDefault="00C91964" w:rsidP="00FA42A0">
      <w:pPr>
        <w:keepNext/>
        <w:ind w:left="0" w:right="0"/>
        <w:outlineLvl w:val="1"/>
        <w:rPr>
          <w:b/>
          <w:i/>
        </w:rPr>
      </w:pPr>
    </w:p>
    <w:p w:rsidR="00C91964" w:rsidRPr="00EB0DAD" w:rsidRDefault="00C91964" w:rsidP="00FA42A0">
      <w:pPr>
        <w:keepNext/>
        <w:ind w:left="0" w:right="0"/>
        <w:outlineLvl w:val="1"/>
        <w:rPr>
          <w:b/>
          <w:i/>
        </w:rPr>
      </w:pPr>
      <w:r w:rsidRPr="00C91964">
        <w:lastRenderedPageBreak/>
        <w:drawing>
          <wp:inline distT="0" distB="0" distL="0" distR="0">
            <wp:extent cx="5758815" cy="2569210"/>
            <wp:effectExtent l="0" t="0" r="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91964" w:rsidRPr="00EB0DAD" w:rsidSect="00432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CF2"/>
    <w:multiLevelType w:val="hybridMultilevel"/>
    <w:tmpl w:val="2ACAF1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A0"/>
    <w:rsid w:val="001D1368"/>
    <w:rsid w:val="004324FC"/>
    <w:rsid w:val="00530DB3"/>
    <w:rsid w:val="006D4D1A"/>
    <w:rsid w:val="00932CC3"/>
    <w:rsid w:val="00BB76C7"/>
    <w:rsid w:val="00C91964"/>
    <w:rsid w:val="00EB0DAD"/>
    <w:rsid w:val="00FA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7CAF"/>
  <w15:chartTrackingRefBased/>
  <w15:docId w15:val="{323274A2-412C-4BF3-9D74-28945B60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2A0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4D1A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1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9</cp:revision>
  <cp:lastPrinted>2020-02-11T12:55:00Z</cp:lastPrinted>
  <dcterms:created xsi:type="dcterms:W3CDTF">2020-01-24T11:37:00Z</dcterms:created>
  <dcterms:modified xsi:type="dcterms:W3CDTF">2020-02-11T13:02:00Z</dcterms:modified>
</cp:coreProperties>
</file>