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9D6A3C1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5E1342">
        <w:rPr>
          <w:b/>
          <w:bCs/>
          <w:sz w:val="20"/>
          <w:szCs w:val="20"/>
        </w:rPr>
        <w:t>leku neurologicznego- Octan Glatirameru</w:t>
      </w:r>
      <w:r w:rsidR="0003413E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745C666E" w:rsidR="00BB0220" w:rsidRPr="00CD1050" w:rsidRDefault="005E1342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Octan Glatirameru.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5E1342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5E1342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27</cp:revision>
  <dcterms:created xsi:type="dcterms:W3CDTF">2019-12-13T10:43:00Z</dcterms:created>
  <dcterms:modified xsi:type="dcterms:W3CDTF">2020-02-19T08:23:00Z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