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4C4C817" w14:textId="7E0B178D" w:rsidR="000B428A" w:rsidRDefault="000B428A" w:rsidP="00F8445B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</w:t>
      </w:r>
      <w:r w:rsidR="000E1C75" w:rsidRPr="000E1C75">
        <w:rPr>
          <w:rFonts w:ascii="Arial" w:eastAsia="Times New Roman" w:hAnsi="Arial" w:cs="Arial"/>
          <w:bCs/>
          <w:sz w:val="18"/>
          <w:szCs w:val="18"/>
        </w:rPr>
        <w:t xml:space="preserve">dotyczy postępowania </w:t>
      </w:r>
      <w:r w:rsidR="00CF4A0D" w:rsidRPr="00D54944">
        <w:rPr>
          <w:bCs/>
          <w:sz w:val="18"/>
          <w:szCs w:val="18"/>
        </w:rPr>
        <w:t xml:space="preserve">dotyczy postępowania ZP/2501/14/20 – </w:t>
      </w:r>
      <w:r w:rsidR="00F8445B" w:rsidRPr="00F8445B">
        <w:rPr>
          <w:bCs/>
          <w:sz w:val="18"/>
          <w:szCs w:val="18"/>
        </w:rPr>
        <w:t>Wykonanie kompletnej dokumentacji projektowej i kosztorysowej, wraz z wymaganymi uzgodnieniami do zadania: „Opracowanie dokumentacji projektowo kosztorysowej na wykonanie  modernizacji pomieszczeń: Etap I - Modernizacja Oddziału Neurologicznego i Oddziału Chirurgii Ogólnej Etap II Utworzenie Ośrodka Udarowego "</w:t>
      </w:r>
    </w:p>
    <w:p w14:paraId="57920776" w14:textId="7810BA3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52792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26FED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D9CC6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A73C0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71563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24AB1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398D1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2A9EB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7CFD229C" w:rsidR="00C16C5F" w:rsidRDefault="000B428A" w:rsidP="00323085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581D68">
        <w:rPr>
          <w:rFonts w:ascii="Arial" w:eastAsia="Arial" w:hAnsi="Arial" w:cs="Arial"/>
          <w:sz w:val="18"/>
          <w:szCs w:val="18"/>
        </w:rPr>
        <w:t xml:space="preserve">realizację </w:t>
      </w:r>
      <w:r w:rsidRPr="000B428A">
        <w:rPr>
          <w:rFonts w:ascii="Arial" w:eastAsia="Arial" w:hAnsi="Arial" w:cs="Arial"/>
          <w:sz w:val="18"/>
          <w:szCs w:val="18"/>
        </w:rPr>
        <w:t xml:space="preserve">zadania inwestycyjnego pod nazwą: </w:t>
      </w:r>
      <w:r w:rsidR="00CF4A0D" w:rsidRPr="00CF4A0D">
        <w:rPr>
          <w:rFonts w:ascii="Arial" w:eastAsia="Times New Roman" w:hAnsi="Arial" w:cs="Arial"/>
          <w:bCs/>
          <w:sz w:val="18"/>
          <w:szCs w:val="18"/>
        </w:rPr>
        <w:t xml:space="preserve">dotyczy postępowania ZP/2501/14/20 – </w:t>
      </w:r>
      <w:r w:rsidR="00323085" w:rsidRPr="00323085">
        <w:rPr>
          <w:rFonts w:ascii="Arial" w:eastAsia="Times New Roman" w:hAnsi="Arial" w:cs="Arial"/>
          <w:bCs/>
          <w:sz w:val="18"/>
          <w:szCs w:val="18"/>
        </w:rPr>
        <w:t xml:space="preserve">Wykonanie kompletnej dokumentacji projektowej i kosztorysowej, </w:t>
      </w:r>
      <w:bookmarkStart w:id="1" w:name="_GoBack"/>
      <w:bookmarkEnd w:id="1"/>
      <w:r w:rsidR="00323085" w:rsidRPr="00323085">
        <w:rPr>
          <w:rFonts w:ascii="Arial" w:eastAsia="Times New Roman" w:hAnsi="Arial" w:cs="Arial"/>
          <w:bCs/>
          <w:sz w:val="18"/>
          <w:szCs w:val="18"/>
        </w:rPr>
        <w:t></w:t>
      </w:r>
      <w:r w:rsidR="00323085" w:rsidRPr="00323085">
        <w:rPr>
          <w:rFonts w:ascii="Arial" w:eastAsia="Times New Roman" w:hAnsi="Arial" w:cs="Arial"/>
          <w:bCs/>
          <w:sz w:val="18"/>
          <w:szCs w:val="18"/>
        </w:rPr>
        <w:tab/>
        <w:t>wraz z wymaganymi uzgodnieniami do zadania: „Opracowanie dokumentacji projektowo kosztorysowej na wykonanie  modernizacji pomieszczeń: Etap I - Modernizacja Oddziału Neurologicznego i Oddziału Chirurgii Ogólnej Etap II Utworzenie Ośrodka Udarowego "</w:t>
      </w:r>
      <w:r>
        <w:rPr>
          <w:rFonts w:ascii="Arial" w:eastAsia="Arial" w:hAnsi="Arial" w:cs="Arial"/>
          <w:sz w:val="18"/>
          <w:szCs w:val="18"/>
        </w:rPr>
        <w:t xml:space="preserve"> w związku z art. 24 ust. 1 ustawy z dnia 29 stycznia 2004 r. Prawo zamówień publicznych (Dz. U. z </w:t>
      </w:r>
      <w:r w:rsidRPr="000B428A">
        <w:rPr>
          <w:rFonts w:ascii="Arial" w:eastAsia="Arial" w:hAnsi="Arial" w:cs="Arial"/>
          <w:sz w:val="18"/>
          <w:szCs w:val="18"/>
        </w:rPr>
        <w:t>2019 r. poz. 1843</w:t>
      </w:r>
      <w:r>
        <w:rPr>
          <w:rFonts w:ascii="Arial" w:eastAsia="Arial" w:hAnsi="Arial" w:cs="Arial"/>
          <w:sz w:val="18"/>
          <w:szCs w:val="18"/>
        </w:rPr>
        <w:t xml:space="preserve"> t.j..),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71B56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65C35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56CD9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9B6BB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4B878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E8E62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B428A"/>
    <w:rsid w:val="000E1C75"/>
    <w:rsid w:val="00323085"/>
    <w:rsid w:val="00397396"/>
    <w:rsid w:val="00581D68"/>
    <w:rsid w:val="00931BD1"/>
    <w:rsid w:val="00C16C5F"/>
    <w:rsid w:val="00CF4A0D"/>
    <w:rsid w:val="00DC0849"/>
    <w:rsid w:val="00F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Wieslaw Babizewski</cp:lastModifiedBy>
  <cp:revision>9</cp:revision>
  <cp:lastPrinted>2020-02-25T07:49:00Z</cp:lastPrinted>
  <dcterms:created xsi:type="dcterms:W3CDTF">2019-11-17T16:24:00Z</dcterms:created>
  <dcterms:modified xsi:type="dcterms:W3CDTF">2020-02-25T07:49:00Z</dcterms:modified>
</cp:coreProperties>
</file>