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12.03.2020r.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ZP/2501/16/20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 xml:space="preserve"> produktów do chemioterapii</w:t>
      </w:r>
      <w:r w:rsidR="0062122C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12.03.2020r.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1985"/>
        <w:gridCol w:w="1984"/>
        <w:gridCol w:w="2118"/>
      </w:tblGrid>
      <w:tr w:rsidR="00382D22" w:rsidTr="00286F69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82D22" w:rsidTr="00286F69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82D22" w:rsidRDefault="0013539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Doksorubicyna liposomalna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51 840,00</w:t>
            </w:r>
          </w:p>
        </w:tc>
      </w:tr>
      <w:tr w:rsidR="00382D22" w:rsidTr="00286F69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86F69" w:rsidRDefault="0013539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Janssen - Cilag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Iłżecka 24 </w:t>
            </w:r>
          </w:p>
          <w:p w:rsidR="00382D22" w:rsidRDefault="0013539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02-135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27 205,20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29 381,62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2D22" w:rsidTr="00286F69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82D22" w:rsidRDefault="0013539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Pembrolizumab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691 200,00</w:t>
            </w:r>
          </w:p>
        </w:tc>
      </w:tr>
      <w:tr w:rsidR="00382D22" w:rsidTr="00286F69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86F69" w:rsidRDefault="0013539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Plac Farmacji 1; </w:t>
            </w:r>
          </w:p>
          <w:p w:rsidR="00382D22" w:rsidRDefault="0013539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02-699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608 025,60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656 667,65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2D22" w:rsidTr="00286F69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82D22" w:rsidRDefault="0013539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Xylometazolin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82D22" w:rsidRDefault="001353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1 620,00</w:t>
            </w:r>
          </w:p>
        </w:tc>
      </w:tr>
      <w:tr w:rsidR="00083899" w:rsidTr="00083899">
        <w:trPr>
          <w:trHeight w:val="339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:rsidR="00083899" w:rsidRDefault="00083899" w:rsidP="0008389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:rsidR="00083899" w:rsidRDefault="0008389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:rsidR="00083899" w:rsidRDefault="0008389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:rsidR="00083899" w:rsidRDefault="0008389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286F69" w:rsidRDefault="00286F69" w:rsidP="00286F6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:rsidR="00286F69" w:rsidRDefault="00286F69" w:rsidP="00286F6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39F" w:rsidRDefault="0013539F" w:rsidP="002A54AA">
      <w:r>
        <w:separator/>
      </w:r>
    </w:p>
  </w:endnote>
  <w:endnote w:type="continuationSeparator" w:id="0">
    <w:p w:rsidR="0013539F" w:rsidRDefault="0013539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39F" w:rsidRDefault="0013539F" w:rsidP="002A54AA">
      <w:r>
        <w:separator/>
      </w:r>
    </w:p>
  </w:footnote>
  <w:footnote w:type="continuationSeparator" w:id="0">
    <w:p w:rsidR="0013539F" w:rsidRDefault="0013539F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3899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3539F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86F69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2D22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122C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53F8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8709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5</cp:revision>
  <cp:lastPrinted>2018-07-12T09:45:00Z</cp:lastPrinted>
  <dcterms:created xsi:type="dcterms:W3CDTF">2020-03-12T09:34:00Z</dcterms:created>
  <dcterms:modified xsi:type="dcterms:W3CDTF">2020-03-12T09:35:00Z</dcterms:modified>
</cp:coreProperties>
</file>