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B40E93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B40E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Stolik sekcyjny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2szt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B40E93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  <w:r w:rsidR="0032576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lub 2020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B40E93" w:rsidRDefault="00B40E93" w:rsidP="008112E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40E93">
              <w:rPr>
                <w:rFonts w:asciiTheme="minorHAnsi" w:hAnsiTheme="minorHAnsi" w:cstheme="minorHAnsi"/>
                <w:sz w:val="22"/>
                <w:szCs w:val="22"/>
              </w:rPr>
              <w:t>Stolik wykonany z polipropylenu.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B40E93" w:rsidRDefault="00B40E93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0E93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Nóżki połączone (kształt „C”) z możliwością składania.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B40E93" w:rsidRDefault="00B40E93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0E93">
              <w:rPr>
                <w:rFonts w:asciiTheme="minorHAnsi" w:hAnsiTheme="minorHAnsi" w:cstheme="minorHAnsi"/>
                <w:sz w:val="22"/>
                <w:szCs w:val="22"/>
              </w:rPr>
              <w:t>Kolor biały.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B40E93" w:rsidRDefault="00B40E93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0E93">
              <w:rPr>
                <w:rFonts w:asciiTheme="minorHAnsi" w:hAnsiTheme="minorHAnsi" w:cstheme="minorHAnsi"/>
                <w:sz w:val="22"/>
                <w:szCs w:val="22"/>
              </w:rPr>
              <w:t>Wymiary: 56/36/26cm (s/g/w) (+/- 2cm)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2576E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0E93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F5FF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10</cp:revision>
  <dcterms:created xsi:type="dcterms:W3CDTF">2017-08-17T06:56:00Z</dcterms:created>
  <dcterms:modified xsi:type="dcterms:W3CDTF">2020-05-11T06:15:00Z</dcterms:modified>
</cp:coreProperties>
</file>