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1926DDF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D60B7B" w:rsidRPr="00D60B7B">
        <w:rPr>
          <w:b/>
          <w:bCs/>
          <w:sz w:val="20"/>
          <w:szCs w:val="20"/>
        </w:rPr>
        <w:t xml:space="preserve"> usługę odbioru, transportu i unieszkodliwiania niebezpiecznych odpadów medycznych i chemicznych 2501/71/2020</w:t>
      </w:r>
      <w:r w:rsidR="00D60B7B">
        <w:rPr>
          <w:b/>
          <w:bCs/>
          <w:sz w:val="20"/>
          <w:szCs w:val="20"/>
        </w:rPr>
        <w:t>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43771F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E48B7" w:rsidRPr="0094373C" w14:paraId="06AD30D4" w14:textId="10E70DF6" w:rsidTr="0043771F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BE48B7" w:rsidRDefault="00BE48B7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BE48B7" w:rsidRPr="00015152" w:rsidRDefault="00BE48B7" w:rsidP="00BE48B7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DFB6" w14:textId="77777777" w:rsidR="0043771F" w:rsidRPr="0043771F" w:rsidRDefault="0043771F" w:rsidP="0043771F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80"/>
            </w:tblGrid>
            <w:tr w:rsidR="0043771F" w:rsidRPr="0043771F" w14:paraId="0CA3B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33"/>
              </w:trPr>
              <w:tc>
                <w:tcPr>
                  <w:tcW w:w="8680" w:type="dxa"/>
                </w:tcPr>
                <w:p w14:paraId="4F6504AF" w14:textId="77777777" w:rsidR="0043771F" w:rsidRDefault="0043771F" w:rsidP="0043771F">
                  <w:pPr>
                    <w:widowControl/>
                    <w:adjustRightInd w:val="0"/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</w:pPr>
                  <w:r w:rsidRPr="0043771F">
                    <w:rPr>
                      <w:rFonts w:eastAsia="Calibri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43771F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  <w:t>Usługa odbioru, transportu</w:t>
                  </w:r>
                </w:p>
                <w:p w14:paraId="2F053569" w14:textId="77777777" w:rsidR="0043771F" w:rsidRDefault="0043771F" w:rsidP="0043771F">
                  <w:pPr>
                    <w:widowControl/>
                    <w:adjustRightInd w:val="0"/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</w:pPr>
                  <w:r w:rsidRPr="0043771F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  <w:t xml:space="preserve"> i unieszkodliwiania </w:t>
                  </w:r>
                </w:p>
                <w:p w14:paraId="7CD9C208" w14:textId="77777777" w:rsidR="0043771F" w:rsidRDefault="0043771F" w:rsidP="0043771F">
                  <w:pPr>
                    <w:widowControl/>
                    <w:adjustRightInd w:val="0"/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</w:pPr>
                  <w:r w:rsidRPr="0043771F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  <w:t xml:space="preserve">niebezpiecznych odpadów </w:t>
                  </w:r>
                </w:p>
                <w:p w14:paraId="229A1852" w14:textId="75DEBBDB" w:rsidR="0043771F" w:rsidRPr="0043771F" w:rsidRDefault="0043771F" w:rsidP="0043771F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18"/>
                      <w:szCs w:val="18"/>
                      <w:lang w:bidi="ar-SA"/>
                    </w:rPr>
                  </w:pPr>
                  <w:bookmarkStart w:id="2" w:name="_GoBack"/>
                  <w:bookmarkEnd w:id="2"/>
                  <w:r w:rsidRPr="0043771F">
                    <w:rPr>
                      <w:rFonts w:eastAsia="Calibri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  <w:t xml:space="preserve">medycznych i chemicznych. </w:t>
                  </w:r>
                </w:p>
              </w:tc>
            </w:tr>
          </w:tbl>
          <w:p w14:paraId="1CDDB994" w14:textId="77777777" w:rsidR="00BE48B7" w:rsidRDefault="00BE48B7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  <w:p w14:paraId="1A6B7312" w14:textId="0F9687A0" w:rsidR="00D60B7B" w:rsidRPr="00CD1050" w:rsidRDefault="00D60B7B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3771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3771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3761A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576E3"/>
    <w:rsid w:val="003C18DB"/>
    <w:rsid w:val="003C43A3"/>
    <w:rsid w:val="0043771F"/>
    <w:rsid w:val="004E2EB0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A2C25"/>
    <w:rsid w:val="007B4846"/>
    <w:rsid w:val="007C58DD"/>
    <w:rsid w:val="007F1FE7"/>
    <w:rsid w:val="00847B16"/>
    <w:rsid w:val="008546AA"/>
    <w:rsid w:val="008B451B"/>
    <w:rsid w:val="009173BA"/>
    <w:rsid w:val="0094373C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5203"/>
    <w:rsid w:val="00C1762D"/>
    <w:rsid w:val="00C27EBC"/>
    <w:rsid w:val="00C80229"/>
    <w:rsid w:val="00C91F9A"/>
    <w:rsid w:val="00CD1050"/>
    <w:rsid w:val="00CD6A9E"/>
    <w:rsid w:val="00D56D24"/>
    <w:rsid w:val="00D60B7B"/>
    <w:rsid w:val="00E13FEE"/>
    <w:rsid w:val="00E74197"/>
    <w:rsid w:val="00F1123F"/>
    <w:rsid w:val="00F2222B"/>
    <w:rsid w:val="00F25DCD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36</cp:revision>
  <dcterms:created xsi:type="dcterms:W3CDTF">2019-12-13T10:43:00Z</dcterms:created>
  <dcterms:modified xsi:type="dcterms:W3CDTF">2020-07-29T06:58:00Z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