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D547E" w14:textId="6AD2E15A" w:rsidR="00BF348A" w:rsidRPr="0060679E" w:rsidRDefault="00BF348A" w:rsidP="00BF348A">
      <w:pPr>
        <w:jc w:val="right"/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 xml:space="preserve">Ciechanów, dnia </w:t>
      </w:r>
      <w:r w:rsidR="00F430FB">
        <w:rPr>
          <w:rFonts w:ascii="Arial" w:hAnsi="Arial" w:cs="Arial"/>
          <w:sz w:val="18"/>
          <w:szCs w:val="18"/>
        </w:rPr>
        <w:t>25.08</w:t>
      </w:r>
      <w:r w:rsidR="001B402B" w:rsidRPr="0060679E">
        <w:rPr>
          <w:rFonts w:ascii="Arial" w:hAnsi="Arial" w:cs="Arial"/>
          <w:sz w:val="18"/>
          <w:szCs w:val="18"/>
        </w:rPr>
        <w:t>.20</w:t>
      </w:r>
      <w:r w:rsidR="004020C7">
        <w:rPr>
          <w:rFonts w:ascii="Arial" w:hAnsi="Arial" w:cs="Arial"/>
          <w:sz w:val="18"/>
          <w:szCs w:val="18"/>
        </w:rPr>
        <w:t>20</w:t>
      </w:r>
      <w:r w:rsidRPr="0060679E">
        <w:rPr>
          <w:rFonts w:ascii="Arial" w:hAnsi="Arial" w:cs="Arial"/>
          <w:sz w:val="18"/>
          <w:szCs w:val="18"/>
        </w:rPr>
        <w:t xml:space="preserve"> r.</w:t>
      </w:r>
    </w:p>
    <w:p w14:paraId="08AF5053" w14:textId="77777777" w:rsidR="00BF348A" w:rsidRPr="0060679E" w:rsidRDefault="00BF348A" w:rsidP="008948BB">
      <w:pPr>
        <w:rPr>
          <w:rFonts w:ascii="Arial" w:hAnsi="Arial" w:cs="Arial"/>
          <w:i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>ZP/2505/</w:t>
      </w:r>
      <w:r w:rsidR="00275006">
        <w:rPr>
          <w:rFonts w:ascii="Arial" w:hAnsi="Arial" w:cs="Arial"/>
          <w:sz w:val="18"/>
          <w:szCs w:val="18"/>
        </w:rPr>
        <w:t>70</w:t>
      </w:r>
      <w:r w:rsidR="004F1B77" w:rsidRPr="0060679E">
        <w:rPr>
          <w:rFonts w:ascii="Arial" w:hAnsi="Arial" w:cs="Arial"/>
          <w:sz w:val="18"/>
          <w:szCs w:val="18"/>
        </w:rPr>
        <w:t>/</w:t>
      </w:r>
      <w:r w:rsidR="004020C7">
        <w:rPr>
          <w:rFonts w:ascii="Arial" w:hAnsi="Arial" w:cs="Arial"/>
          <w:sz w:val="18"/>
          <w:szCs w:val="18"/>
        </w:rPr>
        <w:t>20</w:t>
      </w:r>
      <w:r w:rsidR="008948BB" w:rsidRPr="0060679E">
        <w:rPr>
          <w:rFonts w:ascii="Arial" w:hAnsi="Arial" w:cs="Arial"/>
          <w:sz w:val="18"/>
          <w:szCs w:val="18"/>
        </w:rPr>
        <w:tab/>
      </w:r>
      <w:r w:rsidRPr="0060679E">
        <w:rPr>
          <w:rFonts w:ascii="Arial" w:hAnsi="Arial" w:cs="Arial"/>
          <w:sz w:val="18"/>
          <w:szCs w:val="18"/>
        </w:rPr>
        <w:tab/>
      </w:r>
      <w:r w:rsidRPr="0060679E">
        <w:rPr>
          <w:rFonts w:ascii="Arial" w:hAnsi="Arial" w:cs="Arial"/>
          <w:sz w:val="18"/>
          <w:szCs w:val="18"/>
        </w:rPr>
        <w:tab/>
        <w:t xml:space="preserve">                  </w:t>
      </w:r>
      <w:r w:rsidRPr="0060679E">
        <w:rPr>
          <w:rFonts w:ascii="Arial" w:hAnsi="Arial" w:cs="Arial"/>
          <w:sz w:val="18"/>
          <w:szCs w:val="18"/>
        </w:rPr>
        <w:tab/>
      </w:r>
    </w:p>
    <w:p w14:paraId="48A93EDE" w14:textId="77777777" w:rsidR="00BF348A" w:rsidRPr="0060679E" w:rsidRDefault="00BF348A" w:rsidP="00BF348A">
      <w:pPr>
        <w:jc w:val="center"/>
        <w:rPr>
          <w:rFonts w:ascii="Arial" w:hAnsi="Arial" w:cs="Arial"/>
          <w:b/>
          <w:sz w:val="18"/>
          <w:szCs w:val="18"/>
        </w:rPr>
      </w:pPr>
      <w:r w:rsidRPr="0060679E">
        <w:rPr>
          <w:rFonts w:ascii="Arial" w:hAnsi="Arial" w:cs="Arial"/>
          <w:b/>
          <w:sz w:val="18"/>
          <w:szCs w:val="18"/>
        </w:rPr>
        <w:t>ZAPROSZENIE</w:t>
      </w:r>
    </w:p>
    <w:p w14:paraId="1FDDA5C3" w14:textId="77777777" w:rsidR="00BF348A" w:rsidRPr="0060679E" w:rsidRDefault="00BF348A" w:rsidP="00BF348A">
      <w:pPr>
        <w:jc w:val="center"/>
        <w:rPr>
          <w:rFonts w:ascii="Arial" w:hAnsi="Arial" w:cs="Arial"/>
          <w:b/>
          <w:sz w:val="18"/>
          <w:szCs w:val="18"/>
        </w:rPr>
      </w:pPr>
      <w:r w:rsidRPr="0060679E">
        <w:rPr>
          <w:rFonts w:ascii="Arial" w:hAnsi="Arial" w:cs="Arial"/>
          <w:b/>
          <w:sz w:val="18"/>
          <w:szCs w:val="18"/>
        </w:rPr>
        <w:t>do złożenia oferty</w:t>
      </w:r>
    </w:p>
    <w:p w14:paraId="152CFEE3" w14:textId="77777777" w:rsidR="008948BB" w:rsidRPr="0060679E" w:rsidRDefault="008948BB" w:rsidP="00BF348A">
      <w:pPr>
        <w:jc w:val="center"/>
        <w:rPr>
          <w:rFonts w:ascii="Arial" w:hAnsi="Arial" w:cs="Arial"/>
          <w:b/>
          <w:sz w:val="18"/>
          <w:szCs w:val="18"/>
        </w:rPr>
      </w:pPr>
    </w:p>
    <w:p w14:paraId="7A3B0428" w14:textId="77777777" w:rsidR="00BF348A" w:rsidRPr="0060679E" w:rsidRDefault="008948BB" w:rsidP="008948BB">
      <w:pPr>
        <w:ind w:firstLine="567"/>
        <w:jc w:val="both"/>
        <w:rPr>
          <w:rFonts w:ascii="Arial" w:hAnsi="Arial" w:cs="Arial"/>
          <w:sz w:val="18"/>
          <w:szCs w:val="18"/>
          <w:u w:val="single"/>
        </w:rPr>
      </w:pPr>
      <w:r w:rsidRPr="0060679E">
        <w:rPr>
          <w:rFonts w:ascii="Arial" w:hAnsi="Arial" w:cs="Arial"/>
          <w:sz w:val="18"/>
          <w:szCs w:val="18"/>
        </w:rPr>
        <w:t xml:space="preserve">Specjalistyczny Szpital Wojewódzki w Ciechanowie, prowadzi postępowanie o </w:t>
      </w:r>
      <w:r w:rsidR="005A3E04" w:rsidRPr="0060679E">
        <w:rPr>
          <w:rFonts w:ascii="Arial" w:hAnsi="Arial" w:cs="Arial"/>
          <w:sz w:val="18"/>
          <w:szCs w:val="18"/>
        </w:rPr>
        <w:t xml:space="preserve">udzielenie zamówienia publicznego, </w:t>
      </w:r>
      <w:r w:rsidRPr="0060679E">
        <w:rPr>
          <w:rFonts w:ascii="Arial" w:hAnsi="Arial" w:cs="Arial"/>
          <w:sz w:val="18"/>
          <w:szCs w:val="18"/>
          <w:u w:val="single"/>
        </w:rPr>
        <w:t>o wartości mniejszej od wyrażonej w złotych równowartości kwoty 30 tys. euro.</w:t>
      </w:r>
    </w:p>
    <w:p w14:paraId="451B6D7D" w14:textId="77777777" w:rsidR="008948BB" w:rsidRPr="0060679E" w:rsidRDefault="008948BB" w:rsidP="008948BB">
      <w:pPr>
        <w:ind w:right="-144"/>
        <w:rPr>
          <w:rFonts w:ascii="Arial" w:hAnsi="Arial" w:cs="Arial"/>
          <w:sz w:val="18"/>
          <w:szCs w:val="18"/>
        </w:rPr>
      </w:pPr>
    </w:p>
    <w:p w14:paraId="48443119" w14:textId="77777777" w:rsidR="000F465B" w:rsidRPr="0060679E" w:rsidRDefault="008948BB" w:rsidP="005D27D7">
      <w:pPr>
        <w:numPr>
          <w:ilvl w:val="0"/>
          <w:numId w:val="1"/>
        </w:numPr>
        <w:tabs>
          <w:tab w:val="clear" w:pos="720"/>
          <w:tab w:val="num" w:pos="284"/>
          <w:tab w:val="num" w:pos="900"/>
        </w:tabs>
        <w:suppressAutoHyphens/>
        <w:ind w:left="284" w:right="-174" w:hanging="284"/>
        <w:rPr>
          <w:rFonts w:ascii="Arial" w:hAnsi="Arial" w:cs="Arial"/>
          <w:b/>
          <w:bCs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>Przedmiotem zamówienia jest</w:t>
      </w:r>
      <w:r w:rsidR="008105CE" w:rsidRPr="0060679E">
        <w:rPr>
          <w:rFonts w:ascii="Arial" w:hAnsi="Arial" w:cs="Arial"/>
          <w:b/>
          <w:sz w:val="18"/>
          <w:szCs w:val="18"/>
        </w:rPr>
        <w:t xml:space="preserve"> </w:t>
      </w:r>
      <w:bookmarkStart w:id="0" w:name="_Hlk526372"/>
      <w:r w:rsidR="007915A2" w:rsidRPr="0060679E">
        <w:rPr>
          <w:rFonts w:ascii="Arial" w:hAnsi="Arial" w:cs="Arial"/>
          <w:b/>
          <w:sz w:val="18"/>
          <w:szCs w:val="18"/>
        </w:rPr>
        <w:t xml:space="preserve">usługa </w:t>
      </w:r>
      <w:bookmarkEnd w:id="0"/>
      <w:r w:rsidR="00275006">
        <w:rPr>
          <w:rFonts w:ascii="Arial" w:hAnsi="Arial" w:cs="Arial"/>
          <w:b/>
          <w:sz w:val="18"/>
          <w:szCs w:val="18"/>
        </w:rPr>
        <w:t xml:space="preserve">polegająca na </w:t>
      </w:r>
      <w:bookmarkStart w:id="1" w:name="_Hlk37834145"/>
      <w:r w:rsidR="00275006">
        <w:rPr>
          <w:rFonts w:ascii="Arial" w:hAnsi="Arial" w:cs="Arial"/>
          <w:b/>
          <w:sz w:val="18"/>
          <w:szCs w:val="18"/>
        </w:rPr>
        <w:t>w</w:t>
      </w:r>
      <w:r w:rsidR="00275006" w:rsidRPr="00275006">
        <w:rPr>
          <w:rFonts w:ascii="Arial" w:hAnsi="Arial" w:cs="Arial"/>
          <w:b/>
          <w:sz w:val="18"/>
          <w:szCs w:val="18"/>
        </w:rPr>
        <w:t>ykonani</w:t>
      </w:r>
      <w:r w:rsidR="00275006">
        <w:rPr>
          <w:rFonts w:ascii="Arial" w:hAnsi="Arial" w:cs="Arial"/>
          <w:b/>
          <w:sz w:val="18"/>
          <w:szCs w:val="18"/>
        </w:rPr>
        <w:t>u</w:t>
      </w:r>
      <w:r w:rsidR="00275006" w:rsidRPr="00275006">
        <w:rPr>
          <w:rFonts w:ascii="Arial" w:hAnsi="Arial" w:cs="Arial"/>
          <w:b/>
          <w:sz w:val="18"/>
          <w:szCs w:val="18"/>
        </w:rPr>
        <w:t xml:space="preserve"> inwentaryzacji budowlanej </w:t>
      </w:r>
      <w:r w:rsidR="00410069" w:rsidRPr="005A0C38">
        <w:rPr>
          <w:rFonts w:ascii="Arial" w:hAnsi="Arial" w:cs="Arial"/>
          <w:b/>
          <w:sz w:val="18"/>
          <w:szCs w:val="18"/>
        </w:rPr>
        <w:t>do celów ekspertyzy</w:t>
      </w:r>
      <w:r w:rsidR="00410069">
        <w:rPr>
          <w:rFonts w:ascii="Arial" w:hAnsi="Arial" w:cs="Arial"/>
          <w:b/>
          <w:sz w:val="18"/>
          <w:szCs w:val="18"/>
        </w:rPr>
        <w:t xml:space="preserve"> </w:t>
      </w:r>
      <w:r w:rsidR="00275006" w:rsidRPr="00275006">
        <w:rPr>
          <w:rFonts w:ascii="Arial" w:hAnsi="Arial" w:cs="Arial"/>
          <w:b/>
          <w:sz w:val="18"/>
          <w:szCs w:val="18"/>
        </w:rPr>
        <w:t>oraz ekspertyzy technicznej z zakresu ochrony przeciwpożarowej.</w:t>
      </w:r>
    </w:p>
    <w:bookmarkEnd w:id="1"/>
    <w:p w14:paraId="7B1C5A01" w14:textId="77777777" w:rsidR="00EF7793" w:rsidRPr="0060679E" w:rsidRDefault="00C36EB5" w:rsidP="00F1752C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right="-174" w:hanging="720"/>
        <w:rPr>
          <w:rFonts w:ascii="Arial" w:hAnsi="Arial" w:cs="Arial"/>
          <w:bCs/>
          <w:sz w:val="18"/>
          <w:szCs w:val="18"/>
        </w:rPr>
      </w:pPr>
      <w:r w:rsidRPr="0060679E">
        <w:rPr>
          <w:rFonts w:ascii="Arial" w:hAnsi="Arial" w:cs="Arial"/>
          <w:bCs/>
          <w:sz w:val="18"/>
          <w:szCs w:val="18"/>
        </w:rPr>
        <w:t xml:space="preserve">Opis </w:t>
      </w:r>
      <w:r w:rsidR="00617756">
        <w:rPr>
          <w:rFonts w:ascii="Arial" w:hAnsi="Arial" w:cs="Arial"/>
          <w:bCs/>
          <w:sz w:val="18"/>
          <w:szCs w:val="18"/>
        </w:rPr>
        <w:t>przedmiotu zamówienia</w:t>
      </w:r>
      <w:r w:rsidRPr="0060679E">
        <w:rPr>
          <w:rFonts w:ascii="Arial" w:hAnsi="Arial" w:cs="Arial"/>
          <w:bCs/>
          <w:sz w:val="18"/>
          <w:szCs w:val="18"/>
        </w:rPr>
        <w:t xml:space="preserve"> został określony w </w:t>
      </w:r>
      <w:r w:rsidR="00524538" w:rsidRPr="0060679E">
        <w:rPr>
          <w:rFonts w:ascii="Arial" w:hAnsi="Arial" w:cs="Arial"/>
          <w:bCs/>
          <w:sz w:val="18"/>
          <w:szCs w:val="18"/>
        </w:rPr>
        <w:t xml:space="preserve">załączniku nr </w:t>
      </w:r>
      <w:r w:rsidR="00617756">
        <w:rPr>
          <w:rFonts w:ascii="Arial" w:hAnsi="Arial" w:cs="Arial"/>
          <w:bCs/>
          <w:sz w:val="18"/>
          <w:szCs w:val="18"/>
        </w:rPr>
        <w:t>3</w:t>
      </w:r>
      <w:r w:rsidR="00524538" w:rsidRPr="0060679E">
        <w:rPr>
          <w:rFonts w:ascii="Arial" w:hAnsi="Arial" w:cs="Arial"/>
          <w:bCs/>
          <w:sz w:val="18"/>
          <w:szCs w:val="18"/>
        </w:rPr>
        <w:t xml:space="preserve"> do zaproszenia</w:t>
      </w:r>
      <w:r w:rsidR="00617756">
        <w:rPr>
          <w:rFonts w:ascii="Arial" w:hAnsi="Arial" w:cs="Arial"/>
          <w:bCs/>
          <w:sz w:val="18"/>
          <w:szCs w:val="18"/>
        </w:rPr>
        <w:t xml:space="preserve"> (wzór umowy)</w:t>
      </w:r>
      <w:r w:rsidR="00524538" w:rsidRPr="0060679E">
        <w:rPr>
          <w:rFonts w:ascii="Arial" w:hAnsi="Arial" w:cs="Arial"/>
          <w:bCs/>
          <w:sz w:val="18"/>
          <w:szCs w:val="18"/>
        </w:rPr>
        <w:t>.</w:t>
      </w:r>
    </w:p>
    <w:p w14:paraId="09B5D4F9" w14:textId="77777777" w:rsidR="004F5E7A" w:rsidRPr="0060679E" w:rsidRDefault="00275006" w:rsidP="00F1752C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right="-174" w:hanging="28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Termin wykonania zamówienia </w:t>
      </w:r>
      <w:r w:rsidR="009E4F69" w:rsidRPr="0060679E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 xml:space="preserve">najpóźniej </w:t>
      </w:r>
      <w:r w:rsidR="009E4F69" w:rsidRPr="0060679E">
        <w:rPr>
          <w:rFonts w:ascii="Arial" w:hAnsi="Arial" w:cs="Arial"/>
          <w:sz w:val="18"/>
          <w:szCs w:val="18"/>
        </w:rPr>
        <w:t xml:space="preserve">do </w:t>
      </w:r>
      <w:r>
        <w:rPr>
          <w:rFonts w:ascii="Arial" w:hAnsi="Arial" w:cs="Arial"/>
          <w:sz w:val="18"/>
          <w:szCs w:val="18"/>
        </w:rPr>
        <w:t xml:space="preserve">godz. 10:00 w </w:t>
      </w:r>
      <w:r w:rsidR="009E4F69" w:rsidRPr="0060679E">
        <w:rPr>
          <w:rFonts w:ascii="Arial" w:hAnsi="Arial" w:cs="Arial"/>
          <w:sz w:val="18"/>
          <w:szCs w:val="18"/>
        </w:rPr>
        <w:t>dni</w:t>
      </w:r>
      <w:r>
        <w:rPr>
          <w:rFonts w:ascii="Arial" w:hAnsi="Arial" w:cs="Arial"/>
          <w:sz w:val="18"/>
          <w:szCs w:val="18"/>
        </w:rPr>
        <w:t>u</w:t>
      </w:r>
      <w:r w:rsidR="009E4F69" w:rsidRPr="0060679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30.11</w:t>
      </w:r>
      <w:r w:rsidR="009E4F69" w:rsidRPr="0060679E">
        <w:rPr>
          <w:rFonts w:ascii="Arial" w:hAnsi="Arial" w:cs="Arial"/>
          <w:sz w:val="18"/>
          <w:szCs w:val="18"/>
        </w:rPr>
        <w:t>.2020 r.</w:t>
      </w:r>
    </w:p>
    <w:p w14:paraId="1FB80AA2" w14:textId="77777777" w:rsidR="002A256E" w:rsidRDefault="00524538" w:rsidP="00F1752C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right="-174" w:hanging="284"/>
        <w:rPr>
          <w:rFonts w:ascii="Arial" w:hAnsi="Arial" w:cs="Arial"/>
          <w:bCs/>
          <w:sz w:val="18"/>
          <w:szCs w:val="18"/>
        </w:rPr>
      </w:pPr>
      <w:r w:rsidRPr="0060679E">
        <w:rPr>
          <w:rFonts w:ascii="Arial" w:hAnsi="Arial" w:cs="Arial"/>
          <w:bCs/>
          <w:sz w:val="18"/>
          <w:szCs w:val="18"/>
        </w:rPr>
        <w:t>Zamawiający dopuszcza złożenie oferty kompleksow</w:t>
      </w:r>
      <w:r w:rsidR="00275006">
        <w:rPr>
          <w:rFonts w:ascii="Arial" w:hAnsi="Arial" w:cs="Arial"/>
          <w:bCs/>
          <w:sz w:val="18"/>
          <w:szCs w:val="18"/>
        </w:rPr>
        <w:t>ej</w:t>
      </w:r>
      <w:r w:rsidRPr="0060679E">
        <w:rPr>
          <w:rFonts w:ascii="Arial" w:hAnsi="Arial" w:cs="Arial"/>
          <w:bCs/>
          <w:sz w:val="18"/>
          <w:szCs w:val="18"/>
        </w:rPr>
        <w:t>, obejmującą pełen zakres zamawianej usługi.</w:t>
      </w:r>
    </w:p>
    <w:p w14:paraId="727CA8D6" w14:textId="77777777" w:rsidR="00524538" w:rsidRPr="0060679E" w:rsidRDefault="002A256E" w:rsidP="00F1752C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right="-174" w:hanging="28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Jedynym kryterium oceny ofert jest w postępowaniu cena.</w:t>
      </w:r>
    </w:p>
    <w:p w14:paraId="33661E97" w14:textId="77777777" w:rsidR="00CA4BE3" w:rsidRDefault="00CA4BE3" w:rsidP="00F1752C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right="-174" w:hanging="28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Zamawiający dopuszcza do realizacji zamówienia jedynie wykonawców</w:t>
      </w:r>
      <w:r w:rsidR="002A256E">
        <w:rPr>
          <w:rFonts w:ascii="Arial" w:hAnsi="Arial" w:cs="Arial"/>
          <w:bCs/>
          <w:sz w:val="18"/>
          <w:szCs w:val="18"/>
        </w:rPr>
        <w:t>, którzy:</w:t>
      </w:r>
    </w:p>
    <w:p w14:paraId="6FB062A4" w14:textId="77777777" w:rsidR="002A256E" w:rsidRPr="002A256E" w:rsidRDefault="002A256E" w:rsidP="00424011">
      <w:pPr>
        <w:pStyle w:val="Akapitzlist"/>
        <w:numPr>
          <w:ilvl w:val="0"/>
          <w:numId w:val="35"/>
        </w:numPr>
        <w:autoSpaceDE w:val="0"/>
        <w:autoSpaceDN w:val="0"/>
        <w:adjustRightInd w:val="0"/>
        <w:contextualSpacing/>
        <w:rPr>
          <w:rFonts w:ascii="Arial" w:hAnsi="Arial" w:cs="Arial"/>
          <w:sz w:val="18"/>
          <w:szCs w:val="18"/>
        </w:rPr>
      </w:pPr>
      <w:r w:rsidRPr="002A256E">
        <w:rPr>
          <w:rFonts w:ascii="Arial" w:hAnsi="Arial" w:cs="Arial"/>
          <w:sz w:val="18"/>
          <w:szCs w:val="18"/>
        </w:rPr>
        <w:t>prowadz</w:t>
      </w:r>
      <w:r>
        <w:rPr>
          <w:rFonts w:ascii="Arial" w:hAnsi="Arial" w:cs="Arial"/>
          <w:sz w:val="18"/>
          <w:szCs w:val="18"/>
        </w:rPr>
        <w:t>ą</w:t>
      </w:r>
      <w:r w:rsidRPr="002A256E">
        <w:rPr>
          <w:rFonts w:ascii="Arial" w:hAnsi="Arial" w:cs="Arial"/>
          <w:sz w:val="18"/>
          <w:szCs w:val="18"/>
        </w:rPr>
        <w:t xml:space="preserve"> działalność gospodarczą w zakresie</w:t>
      </w:r>
      <w:r>
        <w:rPr>
          <w:rFonts w:ascii="Arial" w:hAnsi="Arial" w:cs="Arial"/>
          <w:sz w:val="18"/>
          <w:szCs w:val="18"/>
        </w:rPr>
        <w:t xml:space="preserve"> związanym z przedmiotem zamówienia</w:t>
      </w:r>
      <w:r w:rsidRPr="002A256E">
        <w:rPr>
          <w:rFonts w:ascii="Arial" w:hAnsi="Arial" w:cs="Arial"/>
          <w:sz w:val="18"/>
          <w:szCs w:val="18"/>
        </w:rPr>
        <w:t xml:space="preserve">, przez co najmniej </w:t>
      </w:r>
      <w:r w:rsidRPr="002A256E">
        <w:rPr>
          <w:rFonts w:ascii="Arial" w:hAnsi="Arial" w:cs="Arial"/>
          <w:sz w:val="18"/>
          <w:szCs w:val="18"/>
        </w:rPr>
        <w:br/>
        <w:t>5 lat,</w:t>
      </w:r>
    </w:p>
    <w:p w14:paraId="5CC51AF9" w14:textId="77777777" w:rsidR="002A256E" w:rsidRPr="002A256E" w:rsidRDefault="002A256E" w:rsidP="00424011">
      <w:pPr>
        <w:pStyle w:val="Akapitzlist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2A256E">
        <w:rPr>
          <w:rFonts w:ascii="Arial" w:hAnsi="Arial" w:cs="Arial"/>
          <w:sz w:val="18"/>
          <w:szCs w:val="18"/>
        </w:rPr>
        <w:t>posiada</w:t>
      </w:r>
      <w:r>
        <w:rPr>
          <w:rFonts w:ascii="Arial" w:hAnsi="Arial" w:cs="Arial"/>
          <w:sz w:val="18"/>
          <w:szCs w:val="18"/>
        </w:rPr>
        <w:t>ją</w:t>
      </w:r>
      <w:r w:rsidRPr="002A256E">
        <w:rPr>
          <w:rFonts w:ascii="Arial" w:hAnsi="Arial" w:cs="Arial"/>
          <w:sz w:val="18"/>
          <w:szCs w:val="18"/>
        </w:rPr>
        <w:t xml:space="preserve"> doświadczenie w opracowywaniu ekspertyz technicznych w zakresie zabezpieczeń przeciwpożarowych budynków użyteczności publicznej w tym zakładów opieki zdrowotnej, które zostały pozytywnie uzgodnione w właściwym Komendantem Wojewódzkim PSP,</w:t>
      </w:r>
    </w:p>
    <w:p w14:paraId="10A8A3CB" w14:textId="77777777" w:rsidR="002A256E" w:rsidRPr="002A256E" w:rsidRDefault="002A256E" w:rsidP="00424011">
      <w:pPr>
        <w:pStyle w:val="Akapitzlist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są ubezpieczeni</w:t>
      </w:r>
      <w:r w:rsidRPr="002A256E">
        <w:rPr>
          <w:rFonts w:ascii="Arial" w:hAnsi="Arial" w:cs="Arial"/>
          <w:sz w:val="18"/>
          <w:szCs w:val="18"/>
        </w:rPr>
        <w:t xml:space="preserve"> od odpowiedzialności cywilnej zgodnie z rozporządzeniem ministra finansów z dnia 4 stycznia 2016 r. w sprawie obowiązkowego ubezpieczenia odpowiedzialności cywilnej rzeczoznawcy do spraw zabezpieczeń przeciwpożarowych (Dz. U. 2016 r. poz. 47) na kwotę stanowiąca równowartość w złotych co najmniej 50 000 euro.</w:t>
      </w:r>
    </w:p>
    <w:p w14:paraId="30A0545A" w14:textId="77777777" w:rsidR="0052525A" w:rsidRDefault="002A256E" w:rsidP="00F1752C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right="-174" w:hanging="28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Zamawiający wezwie wykonawcę, którego oferta zawiera najniższą cenę, do złożenia zamawiającemu, w terminie 5 dni od otrzymania wezwania, dokumentów potwierdzających spełnienie warunków określonych w pkt 5</w:t>
      </w:r>
      <w:r w:rsidR="0052525A">
        <w:rPr>
          <w:rFonts w:ascii="Arial" w:hAnsi="Arial" w:cs="Arial"/>
          <w:bCs/>
          <w:sz w:val="18"/>
          <w:szCs w:val="18"/>
        </w:rPr>
        <w:t>:</w:t>
      </w:r>
    </w:p>
    <w:p w14:paraId="11D0BD9D" w14:textId="77777777" w:rsidR="0052525A" w:rsidRPr="0052525A" w:rsidRDefault="0052525A" w:rsidP="00424011">
      <w:pPr>
        <w:numPr>
          <w:ilvl w:val="0"/>
          <w:numId w:val="36"/>
        </w:numPr>
        <w:suppressAutoHyphens/>
        <w:ind w:right="-174"/>
        <w:rPr>
          <w:rFonts w:ascii="Arial" w:hAnsi="Arial" w:cs="Arial"/>
          <w:bCs/>
          <w:sz w:val="18"/>
          <w:szCs w:val="18"/>
        </w:rPr>
      </w:pPr>
      <w:r w:rsidRPr="0052525A">
        <w:rPr>
          <w:rFonts w:ascii="Arial" w:hAnsi="Arial" w:cs="Arial"/>
          <w:bCs/>
          <w:sz w:val="18"/>
          <w:szCs w:val="18"/>
        </w:rPr>
        <w:t>pisemne oświadczenie o prowadzeniu działalności gospodarczej w przedmiotowym zakresie przez okres wymagany w zaproszeniu</w:t>
      </w:r>
      <w:r>
        <w:rPr>
          <w:rFonts w:ascii="Arial" w:hAnsi="Arial" w:cs="Arial"/>
          <w:bCs/>
          <w:sz w:val="18"/>
          <w:szCs w:val="18"/>
        </w:rPr>
        <w:t>.</w:t>
      </w:r>
      <w:r w:rsidRPr="0052525A">
        <w:rPr>
          <w:rFonts w:ascii="Arial" w:hAnsi="Arial" w:cs="Arial"/>
          <w:bCs/>
          <w:sz w:val="18"/>
          <w:szCs w:val="18"/>
        </w:rPr>
        <w:t xml:space="preserve"> (pkt </w:t>
      </w:r>
      <w:r>
        <w:rPr>
          <w:rFonts w:ascii="Arial" w:hAnsi="Arial" w:cs="Arial"/>
          <w:bCs/>
          <w:sz w:val="18"/>
          <w:szCs w:val="18"/>
        </w:rPr>
        <w:t>6</w:t>
      </w:r>
      <w:r w:rsidRPr="0052525A">
        <w:rPr>
          <w:rFonts w:ascii="Arial" w:hAnsi="Arial" w:cs="Arial"/>
          <w:bCs/>
          <w:sz w:val="18"/>
          <w:szCs w:val="18"/>
        </w:rPr>
        <w:t xml:space="preserve">.1), </w:t>
      </w:r>
    </w:p>
    <w:p w14:paraId="1006FD5D" w14:textId="77777777" w:rsidR="0052525A" w:rsidRPr="0052525A" w:rsidRDefault="0052525A" w:rsidP="00424011">
      <w:pPr>
        <w:numPr>
          <w:ilvl w:val="0"/>
          <w:numId w:val="36"/>
        </w:numPr>
        <w:suppressAutoHyphens/>
        <w:ind w:right="-174"/>
        <w:rPr>
          <w:rFonts w:ascii="Arial" w:hAnsi="Arial" w:cs="Arial"/>
          <w:bCs/>
          <w:sz w:val="18"/>
          <w:szCs w:val="18"/>
        </w:rPr>
      </w:pPr>
      <w:r w:rsidRPr="0052525A">
        <w:rPr>
          <w:rFonts w:ascii="Arial" w:hAnsi="Arial" w:cs="Arial"/>
          <w:bCs/>
          <w:sz w:val="18"/>
          <w:szCs w:val="18"/>
        </w:rPr>
        <w:t>z podaniem nr i daty wpisu do rejestru urzędowego,</w:t>
      </w:r>
    </w:p>
    <w:p w14:paraId="77329DA4" w14:textId="77777777" w:rsidR="0052525A" w:rsidRPr="0052525A" w:rsidRDefault="0052525A" w:rsidP="00424011">
      <w:pPr>
        <w:numPr>
          <w:ilvl w:val="0"/>
          <w:numId w:val="36"/>
        </w:numPr>
        <w:suppressAutoHyphens/>
        <w:ind w:right="-174"/>
        <w:rPr>
          <w:rFonts w:ascii="Arial" w:hAnsi="Arial" w:cs="Arial"/>
          <w:bCs/>
          <w:sz w:val="18"/>
          <w:szCs w:val="18"/>
        </w:rPr>
      </w:pPr>
      <w:r w:rsidRPr="0052525A">
        <w:rPr>
          <w:rFonts w:ascii="Arial" w:hAnsi="Arial" w:cs="Arial"/>
          <w:bCs/>
          <w:sz w:val="18"/>
          <w:szCs w:val="18"/>
        </w:rPr>
        <w:t xml:space="preserve">wykaz opracowanych ekspertyz spełniających wymogi określone w pkt </w:t>
      </w:r>
      <w:r>
        <w:rPr>
          <w:rFonts w:ascii="Arial" w:hAnsi="Arial" w:cs="Arial"/>
          <w:bCs/>
          <w:sz w:val="18"/>
          <w:szCs w:val="18"/>
        </w:rPr>
        <w:t>6</w:t>
      </w:r>
      <w:r w:rsidRPr="0052525A">
        <w:rPr>
          <w:rFonts w:ascii="Arial" w:hAnsi="Arial" w:cs="Arial"/>
          <w:bCs/>
          <w:sz w:val="18"/>
          <w:szCs w:val="18"/>
        </w:rPr>
        <w:t xml:space="preserve">.2; </w:t>
      </w:r>
      <w:r>
        <w:rPr>
          <w:rFonts w:ascii="Arial" w:hAnsi="Arial" w:cs="Arial"/>
          <w:bCs/>
          <w:sz w:val="18"/>
          <w:szCs w:val="18"/>
        </w:rPr>
        <w:t>D</w:t>
      </w:r>
      <w:r w:rsidRPr="0052525A">
        <w:rPr>
          <w:rFonts w:ascii="Arial" w:hAnsi="Arial" w:cs="Arial"/>
          <w:bCs/>
          <w:sz w:val="18"/>
          <w:szCs w:val="18"/>
        </w:rPr>
        <w:t>o wykazu należy dołączyć potwierdzenie, że ekspertyzy zostały wykonana należycie,</w:t>
      </w:r>
    </w:p>
    <w:p w14:paraId="6BD69A01" w14:textId="77777777" w:rsidR="0052525A" w:rsidRDefault="0052525A" w:rsidP="00424011">
      <w:pPr>
        <w:numPr>
          <w:ilvl w:val="0"/>
          <w:numId w:val="36"/>
        </w:numPr>
        <w:suppressAutoHyphens/>
        <w:ind w:right="-174"/>
        <w:rPr>
          <w:rFonts w:ascii="Arial" w:hAnsi="Arial" w:cs="Arial"/>
          <w:bCs/>
          <w:sz w:val="18"/>
          <w:szCs w:val="18"/>
        </w:rPr>
      </w:pPr>
      <w:r w:rsidRPr="0052525A">
        <w:rPr>
          <w:rFonts w:ascii="Arial" w:hAnsi="Arial" w:cs="Arial"/>
          <w:bCs/>
          <w:sz w:val="18"/>
          <w:szCs w:val="18"/>
        </w:rPr>
        <w:t xml:space="preserve">kopię polisy ubezpieczeniowej, </w:t>
      </w:r>
      <w:r>
        <w:rPr>
          <w:rFonts w:ascii="Arial" w:hAnsi="Arial" w:cs="Arial"/>
          <w:bCs/>
          <w:sz w:val="18"/>
          <w:szCs w:val="18"/>
        </w:rPr>
        <w:t xml:space="preserve">w celu potwierdzenia wymogu z </w:t>
      </w:r>
      <w:r w:rsidRPr="0052525A">
        <w:rPr>
          <w:rFonts w:ascii="Arial" w:hAnsi="Arial" w:cs="Arial"/>
          <w:bCs/>
          <w:sz w:val="18"/>
          <w:szCs w:val="18"/>
        </w:rPr>
        <w:t xml:space="preserve">pkt </w:t>
      </w:r>
      <w:r>
        <w:rPr>
          <w:rFonts w:ascii="Arial" w:hAnsi="Arial" w:cs="Arial"/>
          <w:bCs/>
          <w:sz w:val="18"/>
          <w:szCs w:val="18"/>
        </w:rPr>
        <w:t>6</w:t>
      </w:r>
      <w:r w:rsidRPr="0052525A">
        <w:rPr>
          <w:rFonts w:ascii="Arial" w:hAnsi="Arial" w:cs="Arial"/>
          <w:bCs/>
          <w:sz w:val="18"/>
          <w:szCs w:val="18"/>
        </w:rPr>
        <w:t>.3.</w:t>
      </w:r>
    </w:p>
    <w:p w14:paraId="22DF1B44" w14:textId="77777777" w:rsidR="002A256E" w:rsidRDefault="002A256E" w:rsidP="00F1752C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right="-174" w:hanging="28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Jeśli złożone na wezwanie dokumenty nie potwierdzą spełnienia warunków, oferta wykonawcy zostanie odrzucona. </w:t>
      </w:r>
    </w:p>
    <w:p w14:paraId="6425BFC4" w14:textId="77777777" w:rsidR="00524538" w:rsidRPr="0060679E" w:rsidRDefault="00524538" w:rsidP="00F1752C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right="-174" w:hanging="284"/>
        <w:rPr>
          <w:rFonts w:ascii="Arial" w:hAnsi="Arial" w:cs="Arial"/>
          <w:bCs/>
          <w:sz w:val="18"/>
          <w:szCs w:val="18"/>
        </w:rPr>
      </w:pPr>
      <w:r w:rsidRPr="0060679E">
        <w:rPr>
          <w:rFonts w:ascii="Arial" w:hAnsi="Arial" w:cs="Arial"/>
          <w:bCs/>
          <w:sz w:val="18"/>
          <w:szCs w:val="18"/>
        </w:rPr>
        <w:t xml:space="preserve">Zamawiający </w:t>
      </w:r>
      <w:r w:rsidR="0060334C" w:rsidRPr="0060679E">
        <w:rPr>
          <w:rFonts w:ascii="Arial" w:hAnsi="Arial" w:cs="Arial"/>
          <w:bCs/>
          <w:sz w:val="18"/>
          <w:szCs w:val="18"/>
        </w:rPr>
        <w:t xml:space="preserve">nie </w:t>
      </w:r>
      <w:r w:rsidRPr="0060679E">
        <w:rPr>
          <w:rFonts w:ascii="Arial" w:hAnsi="Arial" w:cs="Arial"/>
          <w:bCs/>
          <w:sz w:val="18"/>
          <w:szCs w:val="18"/>
        </w:rPr>
        <w:t>dopuszcza wykonani</w:t>
      </w:r>
      <w:r w:rsidR="0060334C" w:rsidRPr="0060679E">
        <w:rPr>
          <w:rFonts w:ascii="Arial" w:hAnsi="Arial" w:cs="Arial"/>
          <w:bCs/>
          <w:sz w:val="18"/>
          <w:szCs w:val="18"/>
        </w:rPr>
        <w:t>a</w:t>
      </w:r>
      <w:r w:rsidR="007D1419" w:rsidRPr="0060679E">
        <w:rPr>
          <w:rFonts w:ascii="Arial" w:hAnsi="Arial" w:cs="Arial"/>
          <w:bCs/>
          <w:sz w:val="18"/>
          <w:szCs w:val="18"/>
        </w:rPr>
        <w:t xml:space="preserve"> </w:t>
      </w:r>
      <w:r w:rsidR="0060334C" w:rsidRPr="0060679E">
        <w:rPr>
          <w:rFonts w:ascii="Arial" w:hAnsi="Arial" w:cs="Arial"/>
          <w:bCs/>
          <w:sz w:val="18"/>
          <w:szCs w:val="18"/>
        </w:rPr>
        <w:t>całości lub części</w:t>
      </w:r>
      <w:r w:rsidRPr="0060679E">
        <w:rPr>
          <w:rFonts w:ascii="Arial" w:hAnsi="Arial" w:cs="Arial"/>
          <w:bCs/>
          <w:sz w:val="18"/>
          <w:szCs w:val="18"/>
        </w:rPr>
        <w:t xml:space="preserve"> zamówienia przez podwykonawców.</w:t>
      </w:r>
    </w:p>
    <w:p w14:paraId="173AA7A9" w14:textId="77777777" w:rsidR="00E708BA" w:rsidRPr="0060679E" w:rsidRDefault="00E708BA" w:rsidP="00F1752C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right="-174" w:hanging="284"/>
        <w:rPr>
          <w:rFonts w:ascii="Arial" w:hAnsi="Arial" w:cs="Arial"/>
          <w:bCs/>
          <w:sz w:val="18"/>
          <w:szCs w:val="18"/>
        </w:rPr>
      </w:pPr>
      <w:r w:rsidRPr="0060679E">
        <w:rPr>
          <w:rFonts w:ascii="Arial" w:hAnsi="Arial" w:cs="Arial"/>
          <w:bCs/>
          <w:sz w:val="18"/>
          <w:szCs w:val="18"/>
        </w:rPr>
        <w:t>Zamawiający wymaga złożenia</w:t>
      </w:r>
      <w:r w:rsidR="003E7E9E" w:rsidRPr="0060679E">
        <w:rPr>
          <w:rFonts w:ascii="Arial" w:hAnsi="Arial" w:cs="Arial"/>
          <w:bCs/>
          <w:sz w:val="18"/>
          <w:szCs w:val="18"/>
        </w:rPr>
        <w:t xml:space="preserve"> (przed zawarciem umowy z wybranym wykonawcą)</w:t>
      </w:r>
      <w:r w:rsidRPr="0060679E">
        <w:rPr>
          <w:rFonts w:ascii="Arial" w:hAnsi="Arial" w:cs="Arial"/>
          <w:bCs/>
          <w:sz w:val="18"/>
          <w:szCs w:val="18"/>
        </w:rPr>
        <w:t xml:space="preserve"> </w:t>
      </w:r>
      <w:r w:rsidR="003E7E9E" w:rsidRPr="0060679E">
        <w:rPr>
          <w:rFonts w:ascii="Arial" w:hAnsi="Arial" w:cs="Arial"/>
          <w:bCs/>
          <w:sz w:val="18"/>
          <w:szCs w:val="18"/>
        </w:rPr>
        <w:t xml:space="preserve">zabezpieczenia należytego wykonania w wys. </w:t>
      </w:r>
      <w:r w:rsidR="00C431FA">
        <w:rPr>
          <w:rFonts w:ascii="Arial" w:hAnsi="Arial" w:cs="Arial"/>
          <w:bCs/>
          <w:sz w:val="18"/>
          <w:szCs w:val="18"/>
        </w:rPr>
        <w:t>5</w:t>
      </w:r>
      <w:r w:rsidR="003E7E9E" w:rsidRPr="0060679E">
        <w:rPr>
          <w:rFonts w:ascii="Arial" w:hAnsi="Arial" w:cs="Arial"/>
          <w:bCs/>
          <w:sz w:val="18"/>
          <w:szCs w:val="18"/>
        </w:rPr>
        <w:t xml:space="preserve">% wartości umowy brutto. Jeśli zabezpieczenie </w:t>
      </w:r>
      <w:r w:rsidR="0017573C" w:rsidRPr="0060679E">
        <w:rPr>
          <w:rFonts w:ascii="Arial" w:hAnsi="Arial" w:cs="Arial"/>
          <w:bCs/>
          <w:sz w:val="18"/>
          <w:szCs w:val="18"/>
        </w:rPr>
        <w:t>zostanie wniesione w formie gwarancji, wymagane będzie jego sporządzenie wg. wzoru załącznika nr 4 do zaproszenia.</w:t>
      </w:r>
    </w:p>
    <w:p w14:paraId="403EAF9F" w14:textId="77777777" w:rsidR="00D83517" w:rsidRPr="0060679E" w:rsidRDefault="00D83517" w:rsidP="007306C5">
      <w:pPr>
        <w:numPr>
          <w:ilvl w:val="0"/>
          <w:numId w:val="1"/>
        </w:numPr>
        <w:tabs>
          <w:tab w:val="clear" w:pos="720"/>
          <w:tab w:val="num" w:pos="284"/>
        </w:tabs>
        <w:ind w:right="57" w:hanging="720"/>
        <w:jc w:val="both"/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>Przy  wyborze  najkorzystniejszej  oferty   zamawiający  będzie  się kierował kryteri</w:t>
      </w:r>
      <w:r w:rsidR="007306C5" w:rsidRPr="0060679E">
        <w:rPr>
          <w:rFonts w:ascii="Arial" w:hAnsi="Arial" w:cs="Arial"/>
          <w:sz w:val="18"/>
          <w:szCs w:val="18"/>
        </w:rPr>
        <w:t>um ceny</w:t>
      </w:r>
      <w:r w:rsidR="000410A8" w:rsidRPr="0060679E">
        <w:rPr>
          <w:rFonts w:ascii="Arial" w:hAnsi="Arial" w:cs="Arial"/>
          <w:sz w:val="18"/>
          <w:szCs w:val="18"/>
        </w:rPr>
        <w:t>.</w:t>
      </w:r>
    </w:p>
    <w:p w14:paraId="3FE44D90" w14:textId="77777777" w:rsidR="00551097" w:rsidRPr="0060679E" w:rsidRDefault="00BF348A" w:rsidP="007306C5">
      <w:pPr>
        <w:pStyle w:val="Tekstpodstawowy2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right="-352" w:hanging="720"/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>Ofertę</w:t>
      </w:r>
      <w:r w:rsidR="00551097" w:rsidRPr="0060679E">
        <w:rPr>
          <w:rFonts w:ascii="Arial" w:hAnsi="Arial" w:cs="Arial"/>
          <w:sz w:val="18"/>
          <w:szCs w:val="18"/>
        </w:rPr>
        <w:t xml:space="preserve">, składającą się z wypełnionych załączników: </w:t>
      </w:r>
      <w:r w:rsidRPr="0060679E">
        <w:rPr>
          <w:rFonts w:ascii="Arial" w:hAnsi="Arial" w:cs="Arial"/>
          <w:sz w:val="18"/>
          <w:szCs w:val="18"/>
        </w:rPr>
        <w:t xml:space="preserve"> </w:t>
      </w:r>
    </w:p>
    <w:p w14:paraId="34806F3F" w14:textId="77777777" w:rsidR="00360C26" w:rsidRPr="0060679E" w:rsidRDefault="00551097" w:rsidP="00FA7C23">
      <w:pPr>
        <w:pStyle w:val="Tekstpodstawowy2"/>
        <w:numPr>
          <w:ilvl w:val="0"/>
          <w:numId w:val="3"/>
        </w:numPr>
        <w:spacing w:after="0" w:line="240" w:lineRule="auto"/>
        <w:ind w:right="-352"/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>Załącznik nr 1- formularz ofertowy</w:t>
      </w:r>
    </w:p>
    <w:p w14:paraId="3E3886E0" w14:textId="77777777" w:rsidR="00551097" w:rsidRPr="0060679E" w:rsidRDefault="00551097" w:rsidP="00FA7C23">
      <w:pPr>
        <w:pStyle w:val="Tekstpodstawowy2"/>
        <w:numPr>
          <w:ilvl w:val="0"/>
          <w:numId w:val="3"/>
        </w:numPr>
        <w:spacing w:after="0" w:line="240" w:lineRule="auto"/>
        <w:ind w:right="-352"/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>Załącznik nr 2 – zestawienie asortymentowo- wartościowe</w:t>
      </w:r>
    </w:p>
    <w:p w14:paraId="199B01B0" w14:textId="77777777" w:rsidR="00275006" w:rsidRPr="00E30FE8" w:rsidRDefault="00275006" w:rsidP="00275006">
      <w:pPr>
        <w:pStyle w:val="Tekstpodstawowy2"/>
        <w:spacing w:before="120" w:after="0" w:line="240" w:lineRule="auto"/>
        <w:ind w:left="62" w:right="-352" w:firstLine="646"/>
        <w:rPr>
          <w:rFonts w:ascii="Arial" w:hAnsi="Arial" w:cs="Arial"/>
          <w:sz w:val="18"/>
          <w:szCs w:val="18"/>
          <w:u w:val="single"/>
        </w:rPr>
      </w:pPr>
      <w:r w:rsidRPr="00E30FE8">
        <w:rPr>
          <w:rFonts w:ascii="Arial" w:hAnsi="Arial" w:cs="Arial"/>
          <w:sz w:val="18"/>
          <w:szCs w:val="18"/>
          <w:u w:val="single"/>
        </w:rPr>
        <w:t>Należy złożyć:</w:t>
      </w:r>
    </w:p>
    <w:p w14:paraId="6A9C8D42" w14:textId="413C70DB" w:rsidR="00275006" w:rsidRPr="00E30FE8" w:rsidRDefault="00275006" w:rsidP="00275006">
      <w:pPr>
        <w:pStyle w:val="Tekstpodstawowy2"/>
        <w:numPr>
          <w:ilvl w:val="0"/>
          <w:numId w:val="5"/>
        </w:numPr>
        <w:spacing w:after="0" w:line="240" w:lineRule="auto"/>
        <w:ind w:left="993" w:right="-352" w:hanging="284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pośrednictwem Portalu zamówień publicznych </w:t>
      </w:r>
      <w:hyperlink r:id="rId7" w:history="1">
        <w:r w:rsidRPr="00E30FE8">
          <w:rPr>
            <w:rStyle w:val="Hipercze"/>
            <w:rFonts w:ascii="Arial" w:hAnsi="Arial" w:cs="Arial"/>
            <w:sz w:val="18"/>
            <w:szCs w:val="18"/>
          </w:rPr>
          <w:t>https://zamowienia.szpitalciechanow.com.pl/</w:t>
        </w:r>
      </w:hyperlink>
      <w:r w:rsidRPr="00E30FE8">
        <w:rPr>
          <w:rFonts w:ascii="Arial" w:hAnsi="Arial" w:cs="Arial"/>
          <w:sz w:val="18"/>
          <w:szCs w:val="18"/>
        </w:rPr>
        <w:t xml:space="preserve">, jeśli wykonawca zamierza ją złożyć w postaci elektronicznej, w terminie </w:t>
      </w:r>
      <w:r w:rsidRPr="00E30FE8">
        <w:rPr>
          <w:rFonts w:ascii="Arial" w:hAnsi="Arial" w:cs="Arial"/>
          <w:b/>
          <w:sz w:val="18"/>
          <w:szCs w:val="18"/>
        </w:rPr>
        <w:t>do dnia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2033C5">
        <w:rPr>
          <w:rFonts w:ascii="Arial" w:hAnsi="Arial" w:cs="Arial"/>
          <w:b/>
          <w:sz w:val="18"/>
          <w:szCs w:val="18"/>
        </w:rPr>
        <w:t>31.08</w:t>
      </w:r>
      <w:r w:rsidR="00D50FCA">
        <w:rPr>
          <w:rFonts w:ascii="Arial" w:hAnsi="Arial" w:cs="Arial"/>
          <w:b/>
          <w:sz w:val="18"/>
          <w:szCs w:val="18"/>
        </w:rPr>
        <w:t xml:space="preserve"> </w:t>
      </w:r>
      <w:r w:rsidRPr="00E30FE8">
        <w:rPr>
          <w:rFonts w:ascii="Arial" w:hAnsi="Arial" w:cs="Arial"/>
          <w:b/>
          <w:sz w:val="18"/>
          <w:szCs w:val="18"/>
        </w:rPr>
        <w:t>2020 r. godz.</w:t>
      </w:r>
      <w:r w:rsidRPr="00E30FE8">
        <w:rPr>
          <w:rFonts w:ascii="Arial" w:hAnsi="Arial" w:cs="Arial"/>
          <w:sz w:val="18"/>
          <w:szCs w:val="18"/>
        </w:rPr>
        <w:t xml:space="preserve"> 10:00.                                                                                                                  </w:t>
      </w:r>
    </w:p>
    <w:p w14:paraId="12E41264" w14:textId="77777777" w:rsidR="00275006" w:rsidRPr="00E30FE8" w:rsidRDefault="00275006" w:rsidP="00275006">
      <w:pPr>
        <w:pStyle w:val="Tekstpodstawowy2"/>
        <w:numPr>
          <w:ilvl w:val="0"/>
          <w:numId w:val="5"/>
        </w:numPr>
        <w:spacing w:after="0" w:line="240" w:lineRule="auto"/>
        <w:ind w:left="993" w:right="-352" w:hanging="284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Zamawiający dopuszcza złożenie dokumentów składających się na ofertę, </w:t>
      </w:r>
    </w:p>
    <w:p w14:paraId="52A25201" w14:textId="77777777" w:rsidR="00275006" w:rsidRPr="00E30FE8" w:rsidRDefault="00275006" w:rsidP="00424011">
      <w:pPr>
        <w:pStyle w:val="Tekstpodstawowy2"/>
        <w:numPr>
          <w:ilvl w:val="0"/>
          <w:numId w:val="6"/>
        </w:numPr>
        <w:spacing w:after="0" w:line="240" w:lineRule="auto"/>
        <w:ind w:right="-352" w:hanging="218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formie dokumentów elektronicznych (format pdf, doc, xls), opatrzonych kwalifikowanym podpisem elektronicznym osoby upoważnionej do złożenia oferty</w:t>
      </w:r>
    </w:p>
    <w:p w14:paraId="3830DBBC" w14:textId="77777777" w:rsidR="00275006" w:rsidRPr="00E30FE8" w:rsidRDefault="00275006" w:rsidP="00275006">
      <w:pPr>
        <w:pStyle w:val="Tekstpodstawowy2"/>
        <w:spacing w:after="0" w:line="240" w:lineRule="auto"/>
        <w:ind w:left="491" w:right="-352" w:firstLine="502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lub</w:t>
      </w:r>
    </w:p>
    <w:p w14:paraId="456AA04D" w14:textId="77777777" w:rsidR="00275006" w:rsidRPr="00E30FE8" w:rsidRDefault="00275006" w:rsidP="00424011">
      <w:pPr>
        <w:pStyle w:val="Tekstpodstawowy2"/>
        <w:numPr>
          <w:ilvl w:val="0"/>
          <w:numId w:val="6"/>
        </w:numPr>
        <w:spacing w:after="0" w:line="240" w:lineRule="auto"/>
        <w:ind w:right="-352" w:hanging="218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postaci elektronicznej (format pdf, doc, xls), opatrzonych skanem podpisu osoby upoważnionej do złożenia oferty.</w:t>
      </w:r>
    </w:p>
    <w:p w14:paraId="26947E1E" w14:textId="77777777" w:rsidR="00275006" w:rsidRPr="00E30FE8" w:rsidRDefault="00275006" w:rsidP="00275006">
      <w:pPr>
        <w:pStyle w:val="Tekstpodstawowy2"/>
        <w:spacing w:after="0" w:line="240" w:lineRule="auto"/>
        <w:ind w:left="993" w:right="-352" w:hanging="142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 xml:space="preserve">  Uwaga! Aby moc korzystać z komunikacji z wykorzystaniem Portalu (w tym złożyć ofertę) należy się na nim zarejestrować.</w:t>
      </w:r>
    </w:p>
    <w:p w14:paraId="29B71E11" w14:textId="61DBBECC" w:rsidR="00275006" w:rsidRPr="00275006" w:rsidRDefault="00275006" w:rsidP="00275006">
      <w:pPr>
        <w:numPr>
          <w:ilvl w:val="0"/>
          <w:numId w:val="5"/>
        </w:numPr>
        <w:tabs>
          <w:tab w:val="left" w:pos="993"/>
        </w:tabs>
        <w:ind w:left="993" w:hanging="284"/>
        <w:rPr>
          <w:rFonts w:ascii="Arial" w:hAnsi="Arial" w:cs="Arial"/>
          <w:sz w:val="18"/>
          <w:szCs w:val="18"/>
        </w:rPr>
      </w:pPr>
      <w:r w:rsidRPr="00275006">
        <w:rPr>
          <w:rFonts w:ascii="Arial" w:hAnsi="Arial" w:cs="Arial"/>
          <w:sz w:val="18"/>
          <w:szCs w:val="18"/>
        </w:rPr>
        <w:t>Za pośrednictwem operatora pocztowego w rozumieniu ustawy z dnia 23 listopada 2012 r. – Prawo pocztowe (tj. Dz.U. z 2020 r. poz. 1041. ze zmian.), osobiście lub za pośrednictwem posłańca, jeśli wykonawca zamierza ją złożyć w formie papierowej, w terminie do godz. 10:00 w dniu</w:t>
      </w:r>
      <w:r w:rsidR="00792557">
        <w:rPr>
          <w:rFonts w:ascii="Arial" w:hAnsi="Arial" w:cs="Arial"/>
          <w:sz w:val="18"/>
          <w:szCs w:val="18"/>
        </w:rPr>
        <w:t xml:space="preserve"> </w:t>
      </w:r>
      <w:r w:rsidR="00792557" w:rsidRPr="00424011">
        <w:rPr>
          <w:rFonts w:ascii="Arial" w:hAnsi="Arial" w:cs="Arial"/>
          <w:sz w:val="18"/>
          <w:szCs w:val="18"/>
          <w:shd w:val="clear" w:color="auto" w:fill="E7E6E6"/>
        </w:rPr>
        <w:t xml:space="preserve">  </w:t>
      </w:r>
      <w:r w:rsidR="002033C5">
        <w:rPr>
          <w:rFonts w:ascii="Arial" w:hAnsi="Arial" w:cs="Arial"/>
          <w:sz w:val="18"/>
          <w:szCs w:val="18"/>
          <w:shd w:val="clear" w:color="auto" w:fill="E7E6E6"/>
        </w:rPr>
        <w:t>31.08</w:t>
      </w:r>
      <w:r w:rsidR="00D50FCA">
        <w:rPr>
          <w:rFonts w:ascii="Arial" w:hAnsi="Arial" w:cs="Arial"/>
          <w:sz w:val="18"/>
          <w:szCs w:val="18"/>
          <w:shd w:val="clear" w:color="auto" w:fill="E7E6E6"/>
        </w:rPr>
        <w:t>.</w:t>
      </w:r>
      <w:r w:rsidRPr="00275006">
        <w:rPr>
          <w:rFonts w:ascii="Arial" w:hAnsi="Arial" w:cs="Arial"/>
          <w:sz w:val="18"/>
          <w:szCs w:val="18"/>
        </w:rPr>
        <w:t>2020 r., na adres:</w:t>
      </w:r>
    </w:p>
    <w:p w14:paraId="71092B7E" w14:textId="77777777" w:rsidR="00275006" w:rsidRPr="00E30FE8" w:rsidRDefault="00275006" w:rsidP="00275006">
      <w:pPr>
        <w:pStyle w:val="Standard"/>
        <w:ind w:left="709" w:firstLine="284"/>
        <w:jc w:val="both"/>
        <w:rPr>
          <w:rFonts w:ascii="Arial" w:hAnsi="Arial" w:cs="Arial"/>
          <w:i/>
          <w:sz w:val="18"/>
          <w:szCs w:val="18"/>
        </w:rPr>
      </w:pPr>
      <w:r w:rsidRPr="00E30FE8">
        <w:rPr>
          <w:rFonts w:ascii="Arial" w:hAnsi="Arial" w:cs="Arial"/>
          <w:i/>
          <w:sz w:val="18"/>
          <w:szCs w:val="18"/>
        </w:rPr>
        <w:t>Specjalistyczny Szpital Wojewódzki w Ciechanowie</w:t>
      </w:r>
    </w:p>
    <w:p w14:paraId="07D67F42" w14:textId="77777777" w:rsidR="00275006" w:rsidRPr="00E30FE8" w:rsidRDefault="00275006" w:rsidP="00275006">
      <w:pPr>
        <w:ind w:left="709" w:right="-567" w:firstLine="284"/>
        <w:rPr>
          <w:rFonts w:ascii="Arial" w:hAnsi="Arial" w:cs="Arial"/>
          <w:i/>
          <w:sz w:val="18"/>
          <w:szCs w:val="18"/>
        </w:rPr>
      </w:pPr>
      <w:r w:rsidRPr="00E30FE8">
        <w:rPr>
          <w:rFonts w:ascii="Arial" w:hAnsi="Arial" w:cs="Arial"/>
          <w:i/>
          <w:sz w:val="18"/>
          <w:szCs w:val="18"/>
        </w:rPr>
        <w:t>06-400 Ciechanów, ul. Powstańców Wielkopolskich 2</w:t>
      </w:r>
    </w:p>
    <w:p w14:paraId="4ADCAB77" w14:textId="77777777" w:rsidR="00275006" w:rsidRPr="00E30FE8" w:rsidRDefault="00275006" w:rsidP="00275006">
      <w:pPr>
        <w:ind w:left="709" w:right="-567" w:firstLine="284"/>
        <w:rPr>
          <w:rFonts w:ascii="Arial" w:hAnsi="Arial" w:cs="Arial"/>
          <w:i/>
          <w:sz w:val="18"/>
          <w:szCs w:val="18"/>
        </w:rPr>
      </w:pPr>
      <w:r w:rsidRPr="00E30FE8">
        <w:rPr>
          <w:rFonts w:ascii="Arial" w:hAnsi="Arial" w:cs="Arial"/>
          <w:i/>
          <w:sz w:val="18"/>
          <w:szCs w:val="18"/>
        </w:rPr>
        <w:t>Kancelaria</w:t>
      </w:r>
    </w:p>
    <w:p w14:paraId="0EAADFAE" w14:textId="24F1A617" w:rsidR="00275006" w:rsidRPr="00E30FE8" w:rsidRDefault="00275006" w:rsidP="00275006">
      <w:pPr>
        <w:tabs>
          <w:tab w:val="num" w:pos="900"/>
        </w:tabs>
        <w:suppressAutoHyphens/>
        <w:ind w:left="709" w:right="-174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sz w:val="18"/>
          <w:szCs w:val="18"/>
          <w:lang w:val="cs-CZ"/>
        </w:rPr>
        <w:t xml:space="preserve">Koperta z ofertą powinna być opatrzona kodem: </w:t>
      </w:r>
      <w:r w:rsidRPr="00E30FE8">
        <w:rPr>
          <w:rFonts w:ascii="Arial" w:hAnsi="Arial" w:cs="Arial"/>
          <w:b/>
          <w:sz w:val="18"/>
          <w:szCs w:val="18"/>
          <w:lang w:val="cs-CZ"/>
        </w:rPr>
        <w:t>„</w:t>
      </w:r>
      <w:r w:rsidRPr="00E30FE8">
        <w:rPr>
          <w:rFonts w:ascii="Arial" w:hAnsi="Arial" w:cs="Arial"/>
          <w:b/>
          <w:sz w:val="18"/>
          <w:szCs w:val="18"/>
        </w:rPr>
        <w:t xml:space="preserve"> </w:t>
      </w:r>
      <w:r w:rsidR="00792557">
        <w:rPr>
          <w:rFonts w:ascii="Arial" w:hAnsi="Arial" w:cs="Arial"/>
          <w:b/>
          <w:sz w:val="18"/>
          <w:szCs w:val="18"/>
        </w:rPr>
        <w:t>Inwentaryzacja</w:t>
      </w:r>
      <w:r w:rsidRPr="00E30FE8">
        <w:rPr>
          <w:rFonts w:ascii="Arial" w:hAnsi="Arial" w:cs="Arial"/>
          <w:b/>
          <w:sz w:val="18"/>
          <w:szCs w:val="18"/>
        </w:rPr>
        <w:t xml:space="preserve"> ZP/2505/</w:t>
      </w:r>
      <w:r w:rsidR="00792557">
        <w:rPr>
          <w:rFonts w:ascii="Arial" w:hAnsi="Arial" w:cs="Arial"/>
          <w:b/>
          <w:sz w:val="18"/>
          <w:szCs w:val="18"/>
        </w:rPr>
        <w:t>70</w:t>
      </w:r>
      <w:r w:rsidRPr="00E30FE8">
        <w:rPr>
          <w:rFonts w:ascii="Arial" w:hAnsi="Arial" w:cs="Arial"/>
          <w:b/>
          <w:sz w:val="18"/>
          <w:szCs w:val="18"/>
        </w:rPr>
        <w:t>/20)</w:t>
      </w:r>
      <w:r w:rsidRPr="00E30FE8">
        <w:rPr>
          <w:rFonts w:ascii="Arial" w:hAnsi="Arial" w:cs="Arial"/>
          <w:sz w:val="18"/>
          <w:szCs w:val="18"/>
        </w:rPr>
        <w:t>“</w:t>
      </w:r>
      <w:r w:rsidRPr="00E30FE8">
        <w:rPr>
          <w:rFonts w:ascii="Arial" w:hAnsi="Arial" w:cs="Arial"/>
          <w:sz w:val="18"/>
          <w:szCs w:val="18"/>
          <w:lang w:val="cs-CZ"/>
        </w:rPr>
        <w:t xml:space="preserve">, opisana nazwą wykonawcy, </w:t>
      </w:r>
      <w:r w:rsidRPr="00E30FE8">
        <w:rPr>
          <w:rFonts w:ascii="Arial" w:hAnsi="Arial" w:cs="Arial"/>
          <w:sz w:val="18"/>
          <w:szCs w:val="18"/>
        </w:rPr>
        <w:t xml:space="preserve">z dopiskiem: nie otwierać przed </w:t>
      </w:r>
      <w:r w:rsidR="00792557">
        <w:rPr>
          <w:rFonts w:ascii="Arial" w:hAnsi="Arial" w:cs="Arial"/>
          <w:b/>
          <w:sz w:val="18"/>
          <w:szCs w:val="18"/>
        </w:rPr>
        <w:t xml:space="preserve">  </w:t>
      </w:r>
      <w:r w:rsidR="00792557" w:rsidRPr="00424011">
        <w:rPr>
          <w:rFonts w:ascii="Arial" w:hAnsi="Arial" w:cs="Arial"/>
          <w:b/>
          <w:sz w:val="18"/>
          <w:szCs w:val="18"/>
          <w:shd w:val="clear" w:color="auto" w:fill="E7E6E6"/>
        </w:rPr>
        <w:t xml:space="preserve">   </w:t>
      </w:r>
      <w:r w:rsidR="002033C5">
        <w:rPr>
          <w:rFonts w:ascii="Arial" w:hAnsi="Arial" w:cs="Arial"/>
          <w:b/>
          <w:sz w:val="18"/>
          <w:szCs w:val="18"/>
          <w:shd w:val="clear" w:color="auto" w:fill="E7E6E6"/>
        </w:rPr>
        <w:t>31.08</w:t>
      </w:r>
      <w:r>
        <w:rPr>
          <w:rFonts w:ascii="Arial" w:hAnsi="Arial" w:cs="Arial"/>
          <w:b/>
          <w:sz w:val="18"/>
          <w:szCs w:val="18"/>
        </w:rPr>
        <w:t>.</w:t>
      </w:r>
      <w:r w:rsidRPr="00E30FE8">
        <w:rPr>
          <w:rFonts w:ascii="Arial" w:hAnsi="Arial" w:cs="Arial"/>
          <w:b/>
          <w:sz w:val="18"/>
          <w:szCs w:val="18"/>
        </w:rPr>
        <w:t xml:space="preserve">2020 r. </w:t>
      </w:r>
      <w:r w:rsidRPr="00E30FE8">
        <w:rPr>
          <w:rFonts w:ascii="Arial" w:hAnsi="Arial" w:cs="Arial"/>
          <w:sz w:val="18"/>
          <w:szCs w:val="18"/>
        </w:rPr>
        <w:t xml:space="preserve"> godz. 10:30</w:t>
      </w:r>
    </w:p>
    <w:p w14:paraId="4C53DBD2" w14:textId="77777777" w:rsidR="008566FA" w:rsidRPr="0060679E" w:rsidRDefault="008566FA" w:rsidP="00FA7C23">
      <w:pPr>
        <w:pStyle w:val="Akapitzlist"/>
        <w:numPr>
          <w:ilvl w:val="0"/>
          <w:numId w:val="4"/>
        </w:numPr>
        <w:rPr>
          <w:rFonts w:ascii="Arial" w:hAnsi="Arial" w:cs="Arial"/>
          <w:vanish/>
          <w:sz w:val="18"/>
          <w:szCs w:val="18"/>
        </w:rPr>
      </w:pPr>
    </w:p>
    <w:p w14:paraId="4824D750" w14:textId="31FF8DC1" w:rsidR="00BF348A" w:rsidRPr="00792557" w:rsidRDefault="00BF348A" w:rsidP="00451F96">
      <w:pPr>
        <w:pStyle w:val="Tekstpodstawowy2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  <w:lang w:val="cs-CZ"/>
        </w:rPr>
      </w:pPr>
      <w:r w:rsidRPr="0060679E">
        <w:rPr>
          <w:rFonts w:ascii="Arial" w:hAnsi="Arial" w:cs="Arial"/>
          <w:sz w:val="18"/>
          <w:szCs w:val="18"/>
        </w:rPr>
        <w:t xml:space="preserve">Otwarcie ofert odbędzie w </w:t>
      </w:r>
      <w:r w:rsidR="002033C5">
        <w:rPr>
          <w:rFonts w:ascii="Arial" w:hAnsi="Arial" w:cs="Arial"/>
          <w:sz w:val="18"/>
          <w:szCs w:val="18"/>
        </w:rPr>
        <w:t>31.08.</w:t>
      </w:r>
      <w:r w:rsidR="008E7B7E" w:rsidRPr="0060679E">
        <w:rPr>
          <w:rFonts w:ascii="Arial" w:hAnsi="Arial" w:cs="Arial"/>
          <w:sz w:val="18"/>
          <w:szCs w:val="18"/>
        </w:rPr>
        <w:t>20</w:t>
      </w:r>
      <w:r w:rsidR="004020C7">
        <w:rPr>
          <w:rFonts w:ascii="Arial" w:hAnsi="Arial" w:cs="Arial"/>
          <w:sz w:val="18"/>
          <w:szCs w:val="18"/>
        </w:rPr>
        <w:t>20</w:t>
      </w:r>
      <w:r w:rsidR="008E7B7E" w:rsidRPr="0060679E">
        <w:rPr>
          <w:rFonts w:ascii="Arial" w:hAnsi="Arial" w:cs="Arial"/>
          <w:sz w:val="18"/>
          <w:szCs w:val="18"/>
        </w:rPr>
        <w:t xml:space="preserve"> r. </w:t>
      </w:r>
      <w:r w:rsidRPr="0060679E">
        <w:rPr>
          <w:rFonts w:ascii="Arial" w:hAnsi="Arial" w:cs="Arial"/>
          <w:sz w:val="18"/>
          <w:szCs w:val="18"/>
        </w:rPr>
        <w:t>godz. 10</w:t>
      </w:r>
      <w:r w:rsidRPr="0060679E">
        <w:rPr>
          <w:rFonts w:ascii="Arial" w:hAnsi="Arial" w:cs="Arial"/>
          <w:sz w:val="18"/>
          <w:szCs w:val="18"/>
          <w:vertAlign w:val="superscript"/>
        </w:rPr>
        <w:t>30</w:t>
      </w:r>
      <w:r w:rsidRPr="0060679E">
        <w:rPr>
          <w:rFonts w:ascii="Arial" w:hAnsi="Arial" w:cs="Arial"/>
          <w:sz w:val="18"/>
          <w:szCs w:val="18"/>
        </w:rPr>
        <w:t>, (Sekcja</w:t>
      </w:r>
      <w:r w:rsidR="008948BB" w:rsidRPr="0060679E">
        <w:rPr>
          <w:rFonts w:ascii="Arial" w:hAnsi="Arial" w:cs="Arial"/>
          <w:sz w:val="18"/>
          <w:szCs w:val="18"/>
        </w:rPr>
        <w:t xml:space="preserve"> Zamówień Publicznych </w:t>
      </w:r>
      <w:r w:rsidRPr="0060679E">
        <w:rPr>
          <w:rFonts w:ascii="Arial" w:hAnsi="Arial" w:cs="Arial"/>
          <w:sz w:val="18"/>
          <w:szCs w:val="18"/>
        </w:rPr>
        <w:t xml:space="preserve">- pok. </w:t>
      </w:r>
      <w:r w:rsidR="008E7289" w:rsidRPr="0060679E">
        <w:rPr>
          <w:rFonts w:ascii="Arial" w:hAnsi="Arial" w:cs="Arial"/>
          <w:sz w:val="18"/>
          <w:szCs w:val="18"/>
        </w:rPr>
        <w:t>20</w:t>
      </w:r>
      <w:r w:rsidRPr="0060679E">
        <w:rPr>
          <w:rFonts w:ascii="Arial" w:hAnsi="Arial" w:cs="Arial"/>
          <w:sz w:val="18"/>
          <w:szCs w:val="18"/>
        </w:rPr>
        <w:t xml:space="preserve">). </w:t>
      </w:r>
    </w:p>
    <w:p w14:paraId="4864F19A" w14:textId="77777777" w:rsidR="00792557" w:rsidRPr="0005319F" w:rsidRDefault="00792557" w:rsidP="00424011">
      <w:pPr>
        <w:numPr>
          <w:ilvl w:val="1"/>
          <w:numId w:val="9"/>
        </w:numPr>
        <w:tabs>
          <w:tab w:val="clear" w:pos="1440"/>
        </w:tabs>
        <w:ind w:left="306" w:right="57" w:hanging="306"/>
        <w:rPr>
          <w:rFonts w:ascii="Arial" w:hAnsi="Arial" w:cs="Arial"/>
          <w:sz w:val="18"/>
          <w:szCs w:val="18"/>
        </w:rPr>
      </w:pPr>
      <w:r w:rsidRPr="0005319F">
        <w:rPr>
          <w:rFonts w:ascii="Arial" w:hAnsi="Arial" w:cs="Arial"/>
          <w:sz w:val="18"/>
          <w:szCs w:val="18"/>
        </w:rPr>
        <w:t xml:space="preserve">Przystępując do </w:t>
      </w:r>
      <w:r w:rsidR="003A3F6E">
        <w:rPr>
          <w:rFonts w:ascii="Arial" w:hAnsi="Arial" w:cs="Arial"/>
          <w:sz w:val="18"/>
          <w:szCs w:val="18"/>
        </w:rPr>
        <w:t>postępowania</w:t>
      </w:r>
      <w:r w:rsidRPr="0005319F">
        <w:rPr>
          <w:rFonts w:ascii="Arial" w:hAnsi="Arial" w:cs="Arial"/>
          <w:sz w:val="18"/>
          <w:szCs w:val="18"/>
        </w:rPr>
        <w:t xml:space="preserve"> wykonawca jest zobowiązany do wniesienia przed upływem terminu składania ofert wadium w wysokości </w:t>
      </w:r>
      <w:r>
        <w:rPr>
          <w:rFonts w:ascii="Arial" w:hAnsi="Arial" w:cs="Arial"/>
          <w:sz w:val="18"/>
          <w:szCs w:val="18"/>
        </w:rPr>
        <w:t xml:space="preserve">1 </w:t>
      </w:r>
      <w:r w:rsidRPr="0005319F">
        <w:rPr>
          <w:rFonts w:ascii="Arial" w:hAnsi="Arial" w:cs="Arial"/>
          <w:sz w:val="18"/>
          <w:szCs w:val="18"/>
        </w:rPr>
        <w:t>000,00 zł.</w:t>
      </w:r>
    </w:p>
    <w:p w14:paraId="63957D1B" w14:textId="77777777" w:rsidR="00792557" w:rsidRPr="0005319F" w:rsidRDefault="00792557" w:rsidP="00424011">
      <w:pPr>
        <w:numPr>
          <w:ilvl w:val="0"/>
          <w:numId w:val="10"/>
        </w:numPr>
        <w:tabs>
          <w:tab w:val="left" w:pos="672"/>
        </w:tabs>
        <w:suppressAutoHyphens/>
        <w:autoSpaceDE w:val="0"/>
        <w:autoSpaceDN w:val="0"/>
        <w:adjustRightInd w:val="0"/>
        <w:ind w:left="851" w:right="57" w:hanging="491"/>
        <w:jc w:val="both"/>
        <w:rPr>
          <w:rFonts w:ascii="Arial" w:hAnsi="Arial" w:cs="Arial"/>
          <w:sz w:val="18"/>
          <w:szCs w:val="18"/>
          <w:lang w:eastAsia="zh-CN"/>
        </w:rPr>
      </w:pPr>
      <w:r w:rsidRPr="0005319F">
        <w:rPr>
          <w:rFonts w:ascii="Arial" w:hAnsi="Arial" w:cs="Arial"/>
          <w:sz w:val="18"/>
          <w:szCs w:val="18"/>
          <w:lang w:eastAsia="zh-CN"/>
        </w:rPr>
        <w:t xml:space="preserve">Wadium może być wniesione w: </w:t>
      </w:r>
    </w:p>
    <w:p w14:paraId="78ED5EAE" w14:textId="77777777" w:rsidR="00792557" w:rsidRPr="0005319F" w:rsidRDefault="00792557" w:rsidP="00424011">
      <w:pPr>
        <w:numPr>
          <w:ilvl w:val="0"/>
          <w:numId w:val="11"/>
        </w:numPr>
        <w:suppressAutoHyphens/>
        <w:autoSpaceDE w:val="0"/>
        <w:autoSpaceDN w:val="0"/>
        <w:adjustRightInd w:val="0"/>
        <w:ind w:left="1134" w:right="57" w:hanging="283"/>
        <w:rPr>
          <w:rFonts w:ascii="Arial" w:hAnsi="Arial" w:cs="Arial"/>
          <w:sz w:val="18"/>
          <w:szCs w:val="18"/>
          <w:lang w:eastAsia="zh-CN"/>
        </w:rPr>
      </w:pPr>
      <w:r w:rsidRPr="0005319F">
        <w:rPr>
          <w:rFonts w:ascii="Arial" w:hAnsi="Arial" w:cs="Arial"/>
          <w:sz w:val="18"/>
          <w:szCs w:val="18"/>
          <w:lang w:eastAsia="zh-CN"/>
        </w:rPr>
        <w:t xml:space="preserve">pieniądzu; </w:t>
      </w:r>
      <w:r w:rsidR="00F1555E">
        <w:rPr>
          <w:rFonts w:ascii="Arial" w:hAnsi="Arial" w:cs="Arial"/>
          <w:sz w:val="18"/>
          <w:szCs w:val="18"/>
          <w:lang w:eastAsia="zh-CN"/>
        </w:rPr>
        <w:t xml:space="preserve"> </w:t>
      </w:r>
    </w:p>
    <w:p w14:paraId="45562C4D" w14:textId="77777777" w:rsidR="00792557" w:rsidRPr="0005319F" w:rsidRDefault="00792557" w:rsidP="00424011">
      <w:pPr>
        <w:numPr>
          <w:ilvl w:val="0"/>
          <w:numId w:val="11"/>
        </w:numPr>
        <w:suppressAutoHyphens/>
        <w:autoSpaceDE w:val="0"/>
        <w:autoSpaceDN w:val="0"/>
        <w:adjustRightInd w:val="0"/>
        <w:ind w:left="1134" w:right="57" w:hanging="283"/>
        <w:rPr>
          <w:rFonts w:ascii="Arial" w:hAnsi="Arial" w:cs="Arial"/>
          <w:sz w:val="18"/>
          <w:szCs w:val="18"/>
          <w:lang w:eastAsia="zh-CN"/>
        </w:rPr>
      </w:pPr>
      <w:r w:rsidRPr="0005319F">
        <w:rPr>
          <w:rFonts w:ascii="Arial" w:hAnsi="Arial" w:cs="Arial"/>
          <w:sz w:val="18"/>
          <w:szCs w:val="18"/>
          <w:lang w:eastAsia="zh-CN"/>
        </w:rPr>
        <w:lastRenderedPageBreak/>
        <w:t xml:space="preserve">poręczeniach bankowych, lub poręczeniach spółdzielczej kasy oszczędnościowo-kredytowej, z tym, że poręczenie kasy jest zawsze poręczeniem pieniężnym; </w:t>
      </w:r>
    </w:p>
    <w:p w14:paraId="15EE5FD1" w14:textId="77777777" w:rsidR="00792557" w:rsidRPr="0005319F" w:rsidRDefault="00792557" w:rsidP="00424011">
      <w:pPr>
        <w:numPr>
          <w:ilvl w:val="0"/>
          <w:numId w:val="11"/>
        </w:numPr>
        <w:suppressAutoHyphens/>
        <w:autoSpaceDE w:val="0"/>
        <w:autoSpaceDN w:val="0"/>
        <w:adjustRightInd w:val="0"/>
        <w:ind w:left="1134" w:right="57" w:hanging="283"/>
        <w:rPr>
          <w:rFonts w:ascii="Arial" w:hAnsi="Arial" w:cs="Arial"/>
          <w:sz w:val="18"/>
          <w:szCs w:val="18"/>
          <w:lang w:eastAsia="zh-CN"/>
        </w:rPr>
      </w:pPr>
      <w:r w:rsidRPr="0005319F">
        <w:rPr>
          <w:rFonts w:ascii="Arial" w:hAnsi="Arial" w:cs="Arial"/>
          <w:sz w:val="18"/>
          <w:szCs w:val="18"/>
          <w:lang w:eastAsia="zh-CN"/>
        </w:rPr>
        <w:t xml:space="preserve">gwarancjach bankowych; </w:t>
      </w:r>
    </w:p>
    <w:p w14:paraId="74DE803B" w14:textId="77777777" w:rsidR="00792557" w:rsidRPr="0005319F" w:rsidRDefault="00792557" w:rsidP="00424011">
      <w:pPr>
        <w:numPr>
          <w:ilvl w:val="0"/>
          <w:numId w:val="11"/>
        </w:numPr>
        <w:suppressAutoHyphens/>
        <w:autoSpaceDE w:val="0"/>
        <w:autoSpaceDN w:val="0"/>
        <w:adjustRightInd w:val="0"/>
        <w:ind w:left="1134" w:right="57" w:hanging="283"/>
        <w:rPr>
          <w:rFonts w:ascii="Arial" w:hAnsi="Arial" w:cs="Arial"/>
          <w:sz w:val="18"/>
          <w:szCs w:val="18"/>
          <w:lang w:eastAsia="zh-CN"/>
        </w:rPr>
      </w:pPr>
      <w:r w:rsidRPr="0005319F">
        <w:rPr>
          <w:rFonts w:ascii="Arial" w:hAnsi="Arial" w:cs="Arial"/>
          <w:sz w:val="18"/>
          <w:szCs w:val="18"/>
          <w:lang w:eastAsia="zh-CN"/>
        </w:rPr>
        <w:t xml:space="preserve">gwarancjach ubezpieczeniowych; </w:t>
      </w:r>
    </w:p>
    <w:p w14:paraId="16EA5730" w14:textId="77777777" w:rsidR="00792557" w:rsidRPr="0005319F" w:rsidRDefault="00792557" w:rsidP="00424011">
      <w:pPr>
        <w:numPr>
          <w:ilvl w:val="0"/>
          <w:numId w:val="11"/>
        </w:numPr>
        <w:suppressAutoHyphens/>
        <w:autoSpaceDE w:val="0"/>
        <w:autoSpaceDN w:val="0"/>
        <w:adjustRightInd w:val="0"/>
        <w:ind w:left="1134" w:right="57" w:hanging="283"/>
        <w:rPr>
          <w:rFonts w:ascii="Arial" w:hAnsi="Arial" w:cs="Arial"/>
          <w:sz w:val="18"/>
          <w:szCs w:val="18"/>
          <w:lang w:eastAsia="zh-CN"/>
        </w:rPr>
      </w:pPr>
      <w:r w:rsidRPr="0005319F">
        <w:rPr>
          <w:rFonts w:ascii="Arial" w:hAnsi="Arial" w:cs="Arial"/>
          <w:sz w:val="18"/>
          <w:szCs w:val="18"/>
          <w:lang w:eastAsia="zh-CN"/>
        </w:rPr>
        <w:t xml:space="preserve">poręczeniach udzielanych przez podmioty, o których mowa w art. 6b ust. 5 pkt 2 ustawy z dnia 9 listopada 2000 r. o utworzeniu Polskiej Agencji Rozwoju Przedsiębiorczości (Dz. U. z 2007 r. Nr 42, poz. 275 z późn. zm.). </w:t>
      </w:r>
    </w:p>
    <w:p w14:paraId="371F9ABD" w14:textId="77777777" w:rsidR="00792557" w:rsidRPr="0005319F" w:rsidRDefault="00792557" w:rsidP="00424011">
      <w:pPr>
        <w:numPr>
          <w:ilvl w:val="0"/>
          <w:numId w:val="11"/>
        </w:numPr>
        <w:suppressAutoHyphens/>
        <w:autoSpaceDE w:val="0"/>
        <w:autoSpaceDN w:val="0"/>
        <w:adjustRightInd w:val="0"/>
        <w:ind w:left="1134" w:right="57" w:hanging="283"/>
        <w:jc w:val="both"/>
        <w:rPr>
          <w:rFonts w:ascii="Arial" w:hAnsi="Arial" w:cs="Arial"/>
          <w:sz w:val="18"/>
          <w:szCs w:val="18"/>
          <w:lang w:eastAsia="zh-CN"/>
        </w:rPr>
      </w:pPr>
      <w:r w:rsidRPr="0005319F">
        <w:rPr>
          <w:rFonts w:ascii="Arial" w:hAnsi="Arial" w:cs="Arial"/>
          <w:sz w:val="18"/>
          <w:szCs w:val="18"/>
          <w:lang w:eastAsia="zh-CN"/>
        </w:rPr>
        <w:t xml:space="preserve">Wadium w formie pieniądza należy wnieść przelewem na konto w Banku PKOBP nr rachunku                               09 1020 1592 0000 2102 0181 0563, z dopiskiem na przelewie: „Wadium w postępowaniu ZP/2501/25/20.”. </w:t>
      </w:r>
    </w:p>
    <w:p w14:paraId="52801761" w14:textId="77777777" w:rsidR="00792557" w:rsidRPr="0005319F" w:rsidRDefault="00792557" w:rsidP="00534DA7">
      <w:pPr>
        <w:numPr>
          <w:ilvl w:val="0"/>
          <w:numId w:val="10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ind w:right="57"/>
        <w:jc w:val="both"/>
        <w:rPr>
          <w:rFonts w:ascii="Arial" w:hAnsi="Arial" w:cs="Arial"/>
          <w:sz w:val="18"/>
          <w:szCs w:val="18"/>
          <w:lang w:eastAsia="zh-CN"/>
        </w:rPr>
      </w:pPr>
      <w:r w:rsidRPr="0005319F">
        <w:rPr>
          <w:rFonts w:ascii="Arial" w:hAnsi="Arial" w:cs="Arial"/>
          <w:sz w:val="18"/>
          <w:szCs w:val="18"/>
          <w:lang w:eastAsia="zh-CN"/>
        </w:rPr>
        <w:t xml:space="preserve">Skuteczne wniesienie wadium w pieniądzu następuje z chwilą uznania środków pieniężnych na rachunku bankowym zamawiającego, przed upływem terminu składania ofert (tj. przed upływem dnia i godziny wyznaczonej jako ostateczny termin składania ofert). </w:t>
      </w:r>
    </w:p>
    <w:p w14:paraId="170DD276" w14:textId="77777777" w:rsidR="00792557" w:rsidRPr="0005319F" w:rsidRDefault="00792557" w:rsidP="00534DA7">
      <w:pPr>
        <w:numPr>
          <w:ilvl w:val="0"/>
          <w:numId w:val="10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ind w:right="57"/>
        <w:jc w:val="both"/>
        <w:rPr>
          <w:rFonts w:ascii="Arial" w:hAnsi="Arial" w:cs="Arial"/>
          <w:sz w:val="18"/>
          <w:szCs w:val="18"/>
          <w:lang w:eastAsia="zh-CN"/>
        </w:rPr>
      </w:pPr>
      <w:r w:rsidRPr="0005319F">
        <w:rPr>
          <w:rFonts w:ascii="Arial" w:hAnsi="Arial" w:cs="Arial"/>
          <w:sz w:val="18"/>
          <w:szCs w:val="18"/>
          <w:lang w:eastAsia="zh-CN"/>
        </w:rPr>
        <w:t xml:space="preserve">Zamawiający wymaga, aby dokument potwierdzający wniesienie wadium, został złożony wraz z ofertą. </w:t>
      </w:r>
    </w:p>
    <w:p w14:paraId="084FB3C4" w14:textId="77777777" w:rsidR="00792557" w:rsidRPr="0005319F" w:rsidRDefault="00792557" w:rsidP="00424011">
      <w:pPr>
        <w:numPr>
          <w:ilvl w:val="0"/>
          <w:numId w:val="13"/>
        </w:numPr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zh-CN"/>
        </w:rPr>
      </w:pPr>
      <w:r w:rsidRPr="0005319F">
        <w:rPr>
          <w:rFonts w:ascii="Arial" w:hAnsi="Arial" w:cs="Arial"/>
          <w:sz w:val="18"/>
          <w:szCs w:val="18"/>
          <w:lang w:eastAsia="zh-CN"/>
        </w:rPr>
        <w:t xml:space="preserve">dokument potwierdzający dokonanie przelewu lub wpłaty – jeśli wadium wnoszone jest w pieniądzu. </w:t>
      </w:r>
    </w:p>
    <w:p w14:paraId="74B010D6" w14:textId="77777777" w:rsidR="00792557" w:rsidRPr="0005319F" w:rsidRDefault="00792557" w:rsidP="00424011">
      <w:pPr>
        <w:numPr>
          <w:ilvl w:val="0"/>
          <w:numId w:val="13"/>
        </w:numPr>
        <w:tabs>
          <w:tab w:val="left" w:pos="426"/>
        </w:tabs>
        <w:suppressAutoHyphens/>
        <w:autoSpaceDE w:val="0"/>
        <w:autoSpaceDN w:val="0"/>
        <w:adjustRightInd w:val="0"/>
        <w:ind w:right="-134"/>
        <w:jc w:val="both"/>
        <w:rPr>
          <w:rFonts w:ascii="Arial" w:hAnsi="Arial" w:cs="Arial"/>
          <w:sz w:val="18"/>
          <w:szCs w:val="18"/>
          <w:lang w:eastAsia="zh-CN"/>
        </w:rPr>
      </w:pPr>
      <w:r w:rsidRPr="0005319F">
        <w:rPr>
          <w:rFonts w:ascii="Arial" w:hAnsi="Arial" w:cs="Arial"/>
          <w:sz w:val="18"/>
          <w:szCs w:val="18"/>
          <w:lang w:eastAsia="zh-CN"/>
        </w:rPr>
        <w:t xml:space="preserve">oryginał poręczenia lub gwarancji wadialnej - jeśli wadium wnoszone jest w formie innej niż pieniądz. </w:t>
      </w:r>
    </w:p>
    <w:p w14:paraId="2182C925" w14:textId="77777777" w:rsidR="00792557" w:rsidRPr="0005319F" w:rsidRDefault="00792557" w:rsidP="00534DA7">
      <w:pPr>
        <w:numPr>
          <w:ilvl w:val="0"/>
          <w:numId w:val="10"/>
        </w:numPr>
        <w:tabs>
          <w:tab w:val="left" w:pos="426"/>
          <w:tab w:val="left" w:pos="576"/>
        </w:tabs>
        <w:suppressAutoHyphens/>
        <w:autoSpaceDE w:val="0"/>
        <w:autoSpaceDN w:val="0"/>
        <w:adjustRightInd w:val="0"/>
        <w:ind w:right="-143"/>
        <w:jc w:val="both"/>
        <w:rPr>
          <w:rFonts w:ascii="Arial" w:hAnsi="Arial" w:cs="Arial"/>
          <w:sz w:val="18"/>
          <w:szCs w:val="18"/>
          <w:lang w:eastAsia="zh-CN"/>
        </w:rPr>
      </w:pPr>
      <w:r w:rsidRPr="0005319F">
        <w:rPr>
          <w:rFonts w:ascii="Arial" w:hAnsi="Arial" w:cs="Arial"/>
          <w:sz w:val="18"/>
          <w:szCs w:val="18"/>
          <w:lang w:eastAsia="zh-CN"/>
        </w:rPr>
        <w:t>Z treści gwarancji/poręczenia winno wynikać bezwarunkowe, na każde pisemne żądanie zgłoszone przez</w:t>
      </w:r>
      <w:r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05319F">
        <w:rPr>
          <w:rFonts w:ascii="Arial" w:hAnsi="Arial" w:cs="Arial"/>
          <w:sz w:val="18"/>
          <w:szCs w:val="18"/>
          <w:lang w:eastAsia="zh-CN"/>
        </w:rPr>
        <w:t xml:space="preserve">Zamawiającego w terminie związania ofertą, zobowiązanie Gwaranta do wypłaty Zamawiającemu pełnej kwoty wadium w okolicznościach określonych w art. 46 ust. 4a i 5 ustawy PZP. </w:t>
      </w:r>
    </w:p>
    <w:p w14:paraId="316B5D65" w14:textId="77777777" w:rsidR="00792557" w:rsidRPr="0005319F" w:rsidRDefault="00792557" w:rsidP="00534DA7">
      <w:pPr>
        <w:numPr>
          <w:ilvl w:val="0"/>
          <w:numId w:val="10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ind w:right="-134"/>
        <w:jc w:val="both"/>
        <w:rPr>
          <w:rFonts w:ascii="Arial" w:hAnsi="Arial" w:cs="Arial"/>
          <w:sz w:val="18"/>
          <w:szCs w:val="18"/>
          <w:lang w:eastAsia="zh-CN"/>
        </w:rPr>
      </w:pPr>
      <w:r w:rsidRPr="0005319F">
        <w:rPr>
          <w:rFonts w:ascii="Arial" w:hAnsi="Arial" w:cs="Arial"/>
          <w:sz w:val="18"/>
          <w:szCs w:val="18"/>
          <w:lang w:eastAsia="zh-CN"/>
        </w:rPr>
        <w:t xml:space="preserve">Oferta wykonawcy, który nie wniesie wadium lub wniesie w sposób nieprawidłowy zostanie odrzucona. </w:t>
      </w:r>
    </w:p>
    <w:p w14:paraId="7EEAB412" w14:textId="77777777" w:rsidR="00792557" w:rsidRPr="0005319F" w:rsidRDefault="00792557" w:rsidP="00534DA7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right="57"/>
        <w:rPr>
          <w:rFonts w:ascii="Arial" w:hAnsi="Arial" w:cs="Arial"/>
          <w:sz w:val="18"/>
          <w:szCs w:val="18"/>
        </w:rPr>
      </w:pPr>
      <w:r w:rsidRPr="0005319F">
        <w:rPr>
          <w:rFonts w:ascii="Arial" w:hAnsi="Arial" w:cs="Arial"/>
          <w:sz w:val="18"/>
          <w:szCs w:val="18"/>
        </w:rPr>
        <w:t xml:space="preserve">Okoliczności i zasady zwrotu wadium, jego przepadku oraz zasady jego zaliczenia na poczet zabezpieczenia </w:t>
      </w:r>
      <w:r>
        <w:rPr>
          <w:rFonts w:ascii="Arial" w:hAnsi="Arial" w:cs="Arial"/>
          <w:sz w:val="18"/>
          <w:szCs w:val="18"/>
        </w:rPr>
        <w:t>n</w:t>
      </w:r>
      <w:r w:rsidRPr="0005319F">
        <w:rPr>
          <w:rFonts w:ascii="Arial" w:hAnsi="Arial" w:cs="Arial"/>
          <w:sz w:val="18"/>
          <w:szCs w:val="18"/>
        </w:rPr>
        <w:t xml:space="preserve">ależytego wykonania umowy określa ustawa PZP. </w:t>
      </w:r>
    </w:p>
    <w:p w14:paraId="0D0B0237" w14:textId="77777777" w:rsidR="00BF348A" w:rsidRPr="0060679E" w:rsidRDefault="00BF348A" w:rsidP="00424011">
      <w:pPr>
        <w:numPr>
          <w:ilvl w:val="0"/>
          <w:numId w:val="14"/>
        </w:numPr>
        <w:ind w:left="426" w:right="74" w:hanging="426"/>
        <w:rPr>
          <w:rFonts w:ascii="Arial" w:hAnsi="Arial" w:cs="Arial"/>
          <w:sz w:val="18"/>
          <w:szCs w:val="18"/>
          <w:u w:val="single"/>
        </w:rPr>
      </w:pPr>
      <w:r w:rsidRPr="0060679E">
        <w:rPr>
          <w:rFonts w:ascii="Arial" w:hAnsi="Arial" w:cs="Arial"/>
          <w:sz w:val="18"/>
          <w:szCs w:val="18"/>
          <w:u w:val="single"/>
        </w:rPr>
        <w:t xml:space="preserve">Osobami upoważnionymi do bezpośredniego kontaktowania się z wykonawcami:      </w:t>
      </w:r>
    </w:p>
    <w:p w14:paraId="7A60AC34" w14:textId="77777777" w:rsidR="00C431FA" w:rsidRPr="00E30FE8" w:rsidRDefault="00C431FA" w:rsidP="00424011">
      <w:pPr>
        <w:numPr>
          <w:ilvl w:val="0"/>
          <w:numId w:val="15"/>
        </w:numPr>
        <w:suppressAutoHyphens/>
        <w:ind w:right="-174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 sprawach związanych z przedmiotem zamówienia – </w:t>
      </w:r>
      <w:r>
        <w:rPr>
          <w:rFonts w:ascii="Arial" w:hAnsi="Arial" w:cs="Arial"/>
          <w:sz w:val="18"/>
          <w:szCs w:val="18"/>
        </w:rPr>
        <w:t>Robert Korpalski</w:t>
      </w:r>
      <w:r w:rsidRPr="00E30FE8">
        <w:rPr>
          <w:rFonts w:ascii="Arial" w:hAnsi="Arial" w:cs="Arial"/>
          <w:sz w:val="18"/>
          <w:szCs w:val="18"/>
        </w:rPr>
        <w:t xml:space="preserve"> –</w:t>
      </w:r>
      <w:r>
        <w:rPr>
          <w:rFonts w:ascii="Arial" w:hAnsi="Arial" w:cs="Arial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 xml:space="preserve">tel. 23 673 02 </w:t>
      </w:r>
      <w:r w:rsidR="00514A64">
        <w:rPr>
          <w:rFonts w:ascii="Arial" w:hAnsi="Arial" w:cs="Arial"/>
          <w:sz w:val="18"/>
          <w:szCs w:val="18"/>
        </w:rPr>
        <w:t>96</w:t>
      </w:r>
      <w:r w:rsidRPr="00E30FE8">
        <w:rPr>
          <w:rFonts w:ascii="Arial" w:hAnsi="Arial" w:cs="Arial"/>
          <w:sz w:val="18"/>
          <w:szCs w:val="18"/>
        </w:rPr>
        <w:t>,</w:t>
      </w:r>
    </w:p>
    <w:p w14:paraId="69BB37E1" w14:textId="77777777" w:rsidR="00BF348A" w:rsidRPr="0060679E" w:rsidRDefault="00BF348A" w:rsidP="00424011">
      <w:pPr>
        <w:numPr>
          <w:ilvl w:val="0"/>
          <w:numId w:val="15"/>
        </w:numPr>
        <w:tabs>
          <w:tab w:val="left" w:pos="709"/>
        </w:tabs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 xml:space="preserve">w zakresie proceduralnym </w:t>
      </w:r>
      <w:r w:rsidR="00DF42C9" w:rsidRPr="0060679E">
        <w:rPr>
          <w:rFonts w:ascii="Arial" w:hAnsi="Arial" w:cs="Arial"/>
          <w:sz w:val="18"/>
          <w:szCs w:val="18"/>
        </w:rPr>
        <w:t>–</w:t>
      </w:r>
      <w:r w:rsidRPr="0060679E">
        <w:rPr>
          <w:rFonts w:ascii="Arial" w:hAnsi="Arial" w:cs="Arial"/>
          <w:sz w:val="18"/>
          <w:szCs w:val="18"/>
        </w:rPr>
        <w:t xml:space="preserve"> </w:t>
      </w:r>
      <w:r w:rsidR="009E4F69" w:rsidRPr="0060679E">
        <w:rPr>
          <w:rFonts w:ascii="Arial" w:hAnsi="Arial" w:cs="Arial"/>
          <w:sz w:val="18"/>
          <w:szCs w:val="18"/>
        </w:rPr>
        <w:t>Agnieszka Grzelak</w:t>
      </w:r>
      <w:r w:rsidRPr="0060679E">
        <w:rPr>
          <w:rFonts w:ascii="Arial" w:hAnsi="Arial" w:cs="Arial"/>
          <w:sz w:val="18"/>
          <w:szCs w:val="18"/>
        </w:rPr>
        <w:t xml:space="preserve"> (Sekcja </w:t>
      </w:r>
      <w:r w:rsidR="00B4159F" w:rsidRPr="0060679E">
        <w:rPr>
          <w:rFonts w:ascii="Arial" w:hAnsi="Arial" w:cs="Arial"/>
          <w:sz w:val="18"/>
          <w:szCs w:val="18"/>
        </w:rPr>
        <w:t xml:space="preserve">ds. </w:t>
      </w:r>
      <w:r w:rsidRPr="0060679E">
        <w:rPr>
          <w:rFonts w:ascii="Arial" w:hAnsi="Arial" w:cs="Arial"/>
          <w:sz w:val="18"/>
          <w:szCs w:val="18"/>
        </w:rPr>
        <w:t xml:space="preserve">Zamówień Publicznych) </w:t>
      </w:r>
    </w:p>
    <w:p w14:paraId="4E5BAFA5" w14:textId="77777777" w:rsidR="00BF348A" w:rsidRPr="0060679E" w:rsidRDefault="00E664B0" w:rsidP="00C431FA">
      <w:pPr>
        <w:numPr>
          <w:ilvl w:val="1"/>
          <w:numId w:val="2"/>
        </w:numPr>
        <w:tabs>
          <w:tab w:val="clear" w:pos="1440"/>
          <w:tab w:val="num" w:pos="993"/>
        </w:tabs>
        <w:ind w:left="993" w:hanging="142"/>
        <w:rPr>
          <w:rFonts w:ascii="Arial" w:hAnsi="Arial" w:cs="Arial"/>
          <w:sz w:val="18"/>
          <w:szCs w:val="18"/>
          <w:u w:val="single"/>
          <w:lang w:val="de-DE"/>
        </w:rPr>
      </w:pPr>
      <w:r w:rsidRPr="0060679E">
        <w:rPr>
          <w:rFonts w:ascii="Arial" w:hAnsi="Arial" w:cs="Arial"/>
          <w:sz w:val="18"/>
          <w:szCs w:val="18"/>
          <w:lang w:val="de-DE"/>
        </w:rPr>
        <w:t xml:space="preserve"> </w:t>
      </w:r>
      <w:r w:rsidR="00BF348A" w:rsidRPr="0060679E">
        <w:rPr>
          <w:rFonts w:ascii="Arial" w:hAnsi="Arial" w:cs="Arial"/>
          <w:sz w:val="18"/>
          <w:szCs w:val="18"/>
          <w:lang w:val="de-DE"/>
        </w:rPr>
        <w:t xml:space="preserve">tel. 23 / 673 </w:t>
      </w:r>
      <w:r w:rsidR="001F3FF5" w:rsidRPr="0060679E">
        <w:rPr>
          <w:rFonts w:ascii="Arial" w:hAnsi="Arial" w:cs="Arial"/>
          <w:sz w:val="18"/>
          <w:szCs w:val="18"/>
          <w:lang w:val="de-DE"/>
        </w:rPr>
        <w:t>05 11</w:t>
      </w:r>
      <w:r w:rsidR="00BF348A" w:rsidRPr="0060679E">
        <w:rPr>
          <w:rFonts w:ascii="Arial" w:hAnsi="Arial" w:cs="Arial"/>
          <w:sz w:val="18"/>
          <w:szCs w:val="18"/>
          <w:lang w:val="de-DE"/>
        </w:rPr>
        <w:t xml:space="preserve">, e-mail: </w:t>
      </w:r>
      <w:hyperlink r:id="rId8" w:history="1">
        <w:r w:rsidR="009E4F69" w:rsidRPr="0060679E">
          <w:rPr>
            <w:rStyle w:val="Hipercze"/>
            <w:rFonts w:ascii="Arial" w:hAnsi="Arial" w:cs="Arial"/>
            <w:sz w:val="18"/>
            <w:szCs w:val="18"/>
            <w:lang w:val="de-DE"/>
          </w:rPr>
          <w:t>zp2@szpitalciechanow.com.pl</w:t>
        </w:r>
      </w:hyperlink>
      <w:r w:rsidR="001F3FF5" w:rsidRPr="0060679E">
        <w:rPr>
          <w:rFonts w:ascii="Arial" w:hAnsi="Arial" w:cs="Arial"/>
          <w:sz w:val="18"/>
          <w:szCs w:val="18"/>
          <w:u w:val="single"/>
          <w:lang w:val="de-DE"/>
        </w:rPr>
        <w:t xml:space="preserve"> </w:t>
      </w:r>
      <w:r w:rsidR="00BF348A" w:rsidRPr="0060679E">
        <w:rPr>
          <w:rFonts w:ascii="Arial" w:hAnsi="Arial" w:cs="Arial"/>
          <w:sz w:val="18"/>
          <w:szCs w:val="18"/>
          <w:u w:val="single"/>
          <w:lang w:val="de-DE"/>
        </w:rPr>
        <w:t xml:space="preserve"> </w:t>
      </w:r>
    </w:p>
    <w:p w14:paraId="2E6E1EEA" w14:textId="77777777" w:rsidR="00917F5B" w:rsidRPr="0060679E" w:rsidRDefault="00917F5B" w:rsidP="00424011">
      <w:pPr>
        <w:numPr>
          <w:ilvl w:val="0"/>
          <w:numId w:val="14"/>
        </w:numPr>
        <w:tabs>
          <w:tab w:val="left" w:pos="426"/>
        </w:tabs>
        <w:suppressAutoHyphens/>
        <w:ind w:right="-174" w:hanging="720"/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>Zamawiający zastrzega sobie prawo do unieważnienia postępowania bez określania przyczyny.</w:t>
      </w:r>
    </w:p>
    <w:p w14:paraId="51A4C5E8" w14:textId="77777777" w:rsidR="000F5B93" w:rsidRPr="0060679E" w:rsidRDefault="000F5B93" w:rsidP="000B1BFE">
      <w:pPr>
        <w:rPr>
          <w:rFonts w:ascii="Arial" w:hAnsi="Arial" w:cs="Arial"/>
          <w:sz w:val="18"/>
          <w:szCs w:val="18"/>
          <w:lang w:val="de-DE"/>
        </w:rPr>
      </w:pPr>
    </w:p>
    <w:p w14:paraId="39493963" w14:textId="77777777" w:rsidR="000F5B93" w:rsidRPr="0060679E" w:rsidRDefault="000F5B93" w:rsidP="000B1BFE">
      <w:pPr>
        <w:rPr>
          <w:rFonts w:ascii="Arial" w:hAnsi="Arial" w:cs="Arial"/>
          <w:sz w:val="18"/>
          <w:szCs w:val="18"/>
          <w:lang w:val="de-DE"/>
        </w:rPr>
      </w:pPr>
    </w:p>
    <w:p w14:paraId="100A2BF2" w14:textId="77777777" w:rsidR="00C431FA" w:rsidRPr="007C49CA" w:rsidRDefault="00C431FA" w:rsidP="000B1BFE">
      <w:pPr>
        <w:rPr>
          <w:rFonts w:ascii="Arial" w:hAnsi="Arial" w:cs="Arial"/>
          <w:b/>
          <w:bCs/>
          <w:i/>
          <w:iCs/>
          <w:sz w:val="20"/>
          <w:szCs w:val="20"/>
          <w:lang w:val="de-DE"/>
        </w:rPr>
      </w:pPr>
    </w:p>
    <w:p w14:paraId="7144AD64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72BCC44B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4EC371E6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3AF559C0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7180E261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787995F3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6B7A8F13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57CFB939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57019A25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7383607E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1219C6ED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01F11D09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19F398D2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313A6CC3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296B2F5C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1004B0F2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1F04E332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198CC03F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47B7E483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74C65532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77BF56AC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026CF9E7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29BBB84F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219A7AAE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3E6136BC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327D95C0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16E6BD38" w14:textId="0C6178BF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1261F5E1" w14:textId="53227EF2" w:rsidR="00F430FB" w:rsidRDefault="00F430FB" w:rsidP="000B1BFE">
      <w:pPr>
        <w:rPr>
          <w:rFonts w:ascii="Arial" w:hAnsi="Arial" w:cs="Arial"/>
          <w:sz w:val="18"/>
          <w:szCs w:val="18"/>
          <w:lang w:val="de-DE"/>
        </w:rPr>
      </w:pPr>
    </w:p>
    <w:p w14:paraId="6D6CEB52" w14:textId="77777777" w:rsidR="00F430FB" w:rsidRDefault="00F430FB" w:rsidP="000B1BFE">
      <w:pPr>
        <w:rPr>
          <w:rFonts w:ascii="Arial" w:hAnsi="Arial" w:cs="Arial"/>
          <w:sz w:val="18"/>
          <w:szCs w:val="18"/>
          <w:lang w:val="de-DE"/>
        </w:rPr>
      </w:pPr>
    </w:p>
    <w:p w14:paraId="2CF5D859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6E79A15A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4B2FDD6D" w14:textId="2438EBE2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36BE0DBA" w14:textId="77777777" w:rsidR="000710FE" w:rsidRDefault="000710FE" w:rsidP="000B1BFE">
      <w:pPr>
        <w:rPr>
          <w:rFonts w:ascii="Arial" w:hAnsi="Arial" w:cs="Arial"/>
          <w:sz w:val="18"/>
          <w:szCs w:val="18"/>
          <w:lang w:val="de-DE"/>
        </w:rPr>
      </w:pPr>
    </w:p>
    <w:p w14:paraId="064E6F73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0A1641E2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12EA29EF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3C577D75" w14:textId="77777777" w:rsidR="00C431FA" w:rsidRDefault="00C431FA" w:rsidP="000B1BFE">
      <w:pPr>
        <w:rPr>
          <w:rFonts w:ascii="Arial" w:hAnsi="Arial" w:cs="Arial"/>
          <w:sz w:val="18"/>
          <w:szCs w:val="18"/>
          <w:lang w:val="de-DE"/>
        </w:rPr>
      </w:pPr>
    </w:p>
    <w:p w14:paraId="0374BDDC" w14:textId="77777777" w:rsidR="00BA4B92" w:rsidRPr="0060679E" w:rsidRDefault="00857ECC" w:rsidP="00BA4B92">
      <w:pPr>
        <w:keepNext/>
        <w:ind w:right="57"/>
        <w:outlineLvl w:val="1"/>
        <w:rPr>
          <w:rFonts w:ascii="Arial" w:eastAsia="Symbol" w:hAnsi="Arial" w:cs="Arial"/>
          <w:b/>
          <w:i/>
          <w:sz w:val="18"/>
          <w:szCs w:val="18"/>
        </w:rPr>
      </w:pPr>
      <w:bookmarkStart w:id="2" w:name="_Toc527362717"/>
      <w:bookmarkStart w:id="3" w:name="OLE_LINK2"/>
      <w:r w:rsidRPr="0060679E">
        <w:rPr>
          <w:rFonts w:ascii="Arial" w:eastAsia="Symbol" w:hAnsi="Arial" w:cs="Arial"/>
          <w:b/>
          <w:i/>
          <w:sz w:val="18"/>
          <w:szCs w:val="18"/>
        </w:rPr>
        <w:lastRenderedPageBreak/>
        <w:t>Z</w:t>
      </w:r>
      <w:r w:rsidR="00BA4B92" w:rsidRPr="0060679E">
        <w:rPr>
          <w:rFonts w:ascii="Arial" w:eastAsia="Symbol" w:hAnsi="Arial" w:cs="Arial"/>
          <w:b/>
          <w:i/>
          <w:sz w:val="18"/>
          <w:szCs w:val="18"/>
        </w:rPr>
        <w:t xml:space="preserve">ałącznik nr </w:t>
      </w:r>
      <w:r w:rsidR="00C63A00" w:rsidRPr="0060679E">
        <w:rPr>
          <w:rFonts w:ascii="Arial" w:eastAsia="Symbol" w:hAnsi="Arial" w:cs="Arial"/>
          <w:b/>
          <w:i/>
          <w:sz w:val="18"/>
          <w:szCs w:val="18"/>
        </w:rPr>
        <w:t>3</w:t>
      </w:r>
      <w:r w:rsidR="00617756">
        <w:rPr>
          <w:rFonts w:ascii="Arial" w:eastAsia="Symbol" w:hAnsi="Arial" w:cs="Arial"/>
          <w:b/>
          <w:i/>
          <w:sz w:val="18"/>
          <w:szCs w:val="18"/>
        </w:rPr>
        <w:t xml:space="preserve"> </w:t>
      </w:r>
      <w:r w:rsidR="00BA4B92" w:rsidRPr="0060679E">
        <w:rPr>
          <w:rFonts w:ascii="Arial" w:eastAsia="Symbol" w:hAnsi="Arial" w:cs="Arial"/>
          <w:i/>
          <w:sz w:val="18"/>
          <w:szCs w:val="18"/>
        </w:rPr>
        <w:t>–</w:t>
      </w:r>
      <w:r w:rsidR="00617756">
        <w:rPr>
          <w:rFonts w:ascii="Arial" w:eastAsia="Symbol" w:hAnsi="Arial" w:cs="Arial"/>
          <w:i/>
          <w:sz w:val="18"/>
          <w:szCs w:val="18"/>
        </w:rPr>
        <w:t xml:space="preserve"> wzór</w:t>
      </w:r>
      <w:r w:rsidR="00BA4B92" w:rsidRPr="0060679E">
        <w:rPr>
          <w:rFonts w:ascii="Arial" w:eastAsia="Symbol" w:hAnsi="Arial" w:cs="Arial"/>
          <w:i/>
          <w:sz w:val="18"/>
          <w:szCs w:val="18"/>
        </w:rPr>
        <w:t xml:space="preserve"> umowy</w:t>
      </w:r>
      <w:bookmarkEnd w:id="2"/>
      <w:r w:rsidR="00BA4B92" w:rsidRPr="0060679E">
        <w:rPr>
          <w:rFonts w:ascii="Arial" w:eastAsia="Symbol" w:hAnsi="Arial" w:cs="Arial"/>
          <w:i/>
          <w:sz w:val="18"/>
          <w:szCs w:val="18"/>
        </w:rPr>
        <w:t xml:space="preserve"> </w:t>
      </w:r>
      <w:bookmarkEnd w:id="3"/>
    </w:p>
    <w:p w14:paraId="30A457EC" w14:textId="77777777" w:rsidR="00BA4B92" w:rsidRPr="0060679E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60679E">
        <w:rPr>
          <w:rFonts w:ascii="Arial" w:hAnsi="Arial" w:cs="Arial"/>
          <w:b/>
          <w:sz w:val="18"/>
          <w:szCs w:val="18"/>
        </w:rPr>
        <w:t xml:space="preserve">U M O W A </w:t>
      </w:r>
    </w:p>
    <w:p w14:paraId="2BCDB8A6" w14:textId="77777777" w:rsidR="00BA4B92" w:rsidRPr="0060679E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60679E">
        <w:rPr>
          <w:rFonts w:ascii="Arial" w:hAnsi="Arial" w:cs="Arial"/>
          <w:b/>
          <w:sz w:val="18"/>
          <w:szCs w:val="18"/>
        </w:rPr>
        <w:t>ZP/250</w:t>
      </w:r>
      <w:r w:rsidR="000E6DA0" w:rsidRPr="0060679E">
        <w:rPr>
          <w:rFonts w:ascii="Arial" w:hAnsi="Arial" w:cs="Arial"/>
          <w:b/>
          <w:sz w:val="18"/>
          <w:szCs w:val="18"/>
        </w:rPr>
        <w:t>5</w:t>
      </w:r>
      <w:r w:rsidRPr="0060679E">
        <w:rPr>
          <w:rFonts w:ascii="Arial" w:hAnsi="Arial" w:cs="Arial"/>
          <w:b/>
          <w:sz w:val="18"/>
          <w:szCs w:val="18"/>
        </w:rPr>
        <w:t>/……/20</w:t>
      </w:r>
      <w:r w:rsidR="004020C7">
        <w:rPr>
          <w:rFonts w:ascii="Arial" w:hAnsi="Arial" w:cs="Arial"/>
          <w:b/>
          <w:sz w:val="18"/>
          <w:szCs w:val="18"/>
        </w:rPr>
        <w:t>20</w:t>
      </w:r>
    </w:p>
    <w:p w14:paraId="0E318FD3" w14:textId="77777777" w:rsidR="00BA4B92" w:rsidRPr="0060679E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b/>
          <w:bCs/>
          <w:sz w:val="18"/>
          <w:szCs w:val="18"/>
        </w:rPr>
        <w:t>zawarta dnia ............. 20</w:t>
      </w:r>
      <w:r w:rsidR="004020C7">
        <w:rPr>
          <w:rFonts w:ascii="Arial" w:hAnsi="Arial" w:cs="Arial"/>
          <w:b/>
          <w:bCs/>
          <w:sz w:val="18"/>
          <w:szCs w:val="18"/>
        </w:rPr>
        <w:t>20</w:t>
      </w:r>
      <w:r w:rsidRPr="0060679E">
        <w:rPr>
          <w:rFonts w:ascii="Arial" w:hAnsi="Arial" w:cs="Arial"/>
          <w:b/>
          <w:bCs/>
          <w:sz w:val="18"/>
          <w:szCs w:val="18"/>
        </w:rPr>
        <w:t xml:space="preserve"> r.</w:t>
      </w:r>
      <w:r w:rsidRPr="0060679E">
        <w:rPr>
          <w:rFonts w:ascii="Arial" w:hAnsi="Arial" w:cs="Arial"/>
          <w:sz w:val="18"/>
          <w:szCs w:val="18"/>
        </w:rPr>
        <w:t xml:space="preserve"> w Ciechanowie</w:t>
      </w:r>
    </w:p>
    <w:p w14:paraId="1E674B20" w14:textId="77777777" w:rsidR="00BA4B92" w:rsidRPr="0060679E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60679E">
        <w:rPr>
          <w:rFonts w:ascii="Arial" w:hAnsi="Arial" w:cs="Arial"/>
          <w:i/>
          <w:iCs/>
          <w:sz w:val="18"/>
          <w:szCs w:val="18"/>
        </w:rPr>
        <w:t xml:space="preserve">pomiędzy </w:t>
      </w:r>
    </w:p>
    <w:p w14:paraId="7BB9CA50" w14:textId="77777777" w:rsidR="00BA4B92" w:rsidRPr="0060679E" w:rsidRDefault="00BA4B92" w:rsidP="00BA4B92">
      <w:pPr>
        <w:rPr>
          <w:rFonts w:ascii="Arial" w:hAnsi="Arial" w:cs="Arial"/>
          <w:b/>
          <w:bCs/>
          <w:sz w:val="18"/>
          <w:szCs w:val="18"/>
        </w:rPr>
      </w:pPr>
      <w:r w:rsidRPr="0060679E">
        <w:rPr>
          <w:rFonts w:ascii="Arial" w:hAnsi="Arial" w:cs="Arial"/>
          <w:b/>
          <w:bCs/>
          <w:sz w:val="18"/>
          <w:szCs w:val="18"/>
        </w:rPr>
        <w:t>Specjalistycznym Szpitalem Wojewódzkim w Ciechanowie</w:t>
      </w:r>
    </w:p>
    <w:p w14:paraId="2193480A" w14:textId="77777777" w:rsidR="00BA4B92" w:rsidRPr="0060679E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2A3F6D8B" w14:textId="77777777" w:rsidR="00BA4B92" w:rsidRPr="0060679E" w:rsidRDefault="00BA4B92" w:rsidP="00BA4B92">
      <w:pPr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>zarejestrowanym w KRS pod nr 0000008892</w:t>
      </w:r>
    </w:p>
    <w:p w14:paraId="5E5A3307" w14:textId="77777777" w:rsidR="00BA4B92" w:rsidRPr="0060679E" w:rsidRDefault="00BA4B92" w:rsidP="00BA4B92">
      <w:pPr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456482F6" w14:textId="77777777" w:rsidR="00BA4B92" w:rsidRPr="0060679E" w:rsidRDefault="00BA4B92" w:rsidP="00BA4B92">
      <w:pPr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3C00F507" w14:textId="77777777" w:rsidR="00BA4B92" w:rsidRPr="0060679E" w:rsidRDefault="00BA4B92" w:rsidP="00BA4B92">
      <w:pPr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>Andrzej Kamasa - Dyrektor Szpitala</w:t>
      </w:r>
    </w:p>
    <w:p w14:paraId="0BC4E955" w14:textId="77777777" w:rsidR="00BA4B92" w:rsidRPr="0060679E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60679E">
        <w:rPr>
          <w:rFonts w:ascii="Arial" w:hAnsi="Arial" w:cs="Arial"/>
          <w:i/>
          <w:iCs/>
          <w:sz w:val="18"/>
          <w:szCs w:val="18"/>
        </w:rPr>
        <w:t>a</w:t>
      </w:r>
    </w:p>
    <w:p w14:paraId="1C3828EA" w14:textId="77777777" w:rsidR="00BA4B92" w:rsidRPr="0060679E" w:rsidRDefault="00BA4B92" w:rsidP="00BA4B92">
      <w:pPr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318653FA" w14:textId="77777777" w:rsidR="00BA4B92" w:rsidRPr="0060679E" w:rsidRDefault="00BA4B92" w:rsidP="00BA4B92">
      <w:pPr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095075CA" w14:textId="77777777" w:rsidR="00BA4B92" w:rsidRPr="0060679E" w:rsidRDefault="00BA4B92" w:rsidP="00BA4B92">
      <w:pPr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6EC3834C" w14:textId="77777777" w:rsidR="00BA4B92" w:rsidRPr="0060679E" w:rsidRDefault="00BA4B92" w:rsidP="00BA4B92">
      <w:pPr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5D90EE4C" w14:textId="77777777" w:rsidR="00BA4B92" w:rsidRPr="0060679E" w:rsidRDefault="00BA4B92" w:rsidP="00BA4B92">
      <w:pPr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1C12C4D6" w14:textId="77777777" w:rsidR="00BA4B92" w:rsidRPr="0060679E" w:rsidRDefault="00BA4B92" w:rsidP="00BA4B92">
      <w:pPr>
        <w:jc w:val="both"/>
        <w:rPr>
          <w:rFonts w:ascii="Arial" w:hAnsi="Arial" w:cs="Arial"/>
          <w:sz w:val="18"/>
          <w:szCs w:val="18"/>
        </w:rPr>
      </w:pPr>
    </w:p>
    <w:p w14:paraId="1715F673" w14:textId="77777777" w:rsidR="00BA4B92" w:rsidRPr="0060679E" w:rsidRDefault="00BA4B92" w:rsidP="00BA4B92">
      <w:pPr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 xml:space="preserve">Na podstawie postępowania o udzielenie zamówienia publicznego </w:t>
      </w:r>
      <w:r w:rsidRPr="0060679E">
        <w:rPr>
          <w:rFonts w:ascii="Arial" w:hAnsi="Arial" w:cs="Arial"/>
          <w:b/>
          <w:sz w:val="18"/>
          <w:szCs w:val="18"/>
          <w:u w:val="single"/>
        </w:rPr>
        <w:t xml:space="preserve">o wartości mniejszej od wyrażonej w zł. równowartości 30 tys. euro. </w:t>
      </w:r>
      <w:r w:rsidRPr="0060679E">
        <w:rPr>
          <w:rFonts w:ascii="Arial" w:hAnsi="Arial" w:cs="Arial"/>
          <w:b/>
          <w:sz w:val="18"/>
          <w:szCs w:val="18"/>
        </w:rPr>
        <w:t xml:space="preserve"> </w:t>
      </w:r>
      <w:r w:rsidRPr="0060679E">
        <w:rPr>
          <w:rFonts w:ascii="Arial" w:hAnsi="Arial" w:cs="Arial"/>
          <w:sz w:val="18"/>
          <w:szCs w:val="18"/>
        </w:rPr>
        <w:t xml:space="preserve">(nr sprawy </w:t>
      </w:r>
      <w:r w:rsidR="007F47BC" w:rsidRPr="0060679E">
        <w:rPr>
          <w:rFonts w:ascii="Arial" w:hAnsi="Arial" w:cs="Arial"/>
          <w:sz w:val="18"/>
          <w:szCs w:val="18"/>
        </w:rPr>
        <w:t>ZP/2505/</w:t>
      </w:r>
      <w:r w:rsidR="00617756">
        <w:rPr>
          <w:rFonts w:ascii="Arial" w:hAnsi="Arial" w:cs="Arial"/>
          <w:sz w:val="18"/>
          <w:szCs w:val="18"/>
        </w:rPr>
        <w:t>70</w:t>
      </w:r>
      <w:r w:rsidRPr="0060679E">
        <w:rPr>
          <w:rFonts w:ascii="Arial" w:hAnsi="Arial" w:cs="Arial"/>
          <w:sz w:val="18"/>
          <w:szCs w:val="18"/>
        </w:rPr>
        <w:t>/</w:t>
      </w:r>
      <w:r w:rsidR="00E92753">
        <w:rPr>
          <w:rFonts w:ascii="Arial" w:hAnsi="Arial" w:cs="Arial"/>
          <w:sz w:val="18"/>
          <w:szCs w:val="18"/>
        </w:rPr>
        <w:t>20</w:t>
      </w:r>
      <w:r w:rsidRPr="0060679E">
        <w:rPr>
          <w:rFonts w:ascii="Arial" w:hAnsi="Arial" w:cs="Arial"/>
          <w:sz w:val="18"/>
          <w:szCs w:val="18"/>
        </w:rPr>
        <w:t xml:space="preserve">). Strony zawierają </w:t>
      </w:r>
      <w:r w:rsidR="007F47BC" w:rsidRPr="0060679E">
        <w:rPr>
          <w:rFonts w:ascii="Arial" w:hAnsi="Arial" w:cs="Arial"/>
          <w:sz w:val="18"/>
          <w:szCs w:val="18"/>
        </w:rPr>
        <w:t>U</w:t>
      </w:r>
      <w:r w:rsidRPr="0060679E">
        <w:rPr>
          <w:rFonts w:ascii="Arial" w:hAnsi="Arial" w:cs="Arial"/>
          <w:sz w:val="18"/>
          <w:szCs w:val="18"/>
        </w:rPr>
        <w:t>mowę o następującej treści:</w:t>
      </w:r>
    </w:p>
    <w:p w14:paraId="409C4FCD" w14:textId="77777777" w:rsidR="00933C5D" w:rsidRDefault="00933C5D" w:rsidP="00E27898">
      <w:pPr>
        <w:jc w:val="center"/>
        <w:rPr>
          <w:rFonts w:ascii="Arial" w:hAnsi="Arial" w:cs="Arial"/>
          <w:sz w:val="18"/>
          <w:szCs w:val="18"/>
        </w:rPr>
      </w:pPr>
    </w:p>
    <w:p w14:paraId="47AE43E3" w14:textId="77777777" w:rsidR="00E27898" w:rsidRPr="00E27898" w:rsidRDefault="00E27898" w:rsidP="00E27898">
      <w:pPr>
        <w:jc w:val="center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§ 1.</w:t>
      </w:r>
    </w:p>
    <w:p w14:paraId="036F4232" w14:textId="77777777" w:rsidR="00E27898" w:rsidRPr="00E27898" w:rsidRDefault="00E27898" w:rsidP="00424011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Zamawiający zleca Wykonawcy opracowanie:</w:t>
      </w:r>
    </w:p>
    <w:p w14:paraId="5E4B2CC3" w14:textId="77777777" w:rsidR="00E27898" w:rsidRPr="00E27898" w:rsidRDefault="00E27898" w:rsidP="00424011">
      <w:pPr>
        <w:pStyle w:val="Akapitzlist"/>
        <w:numPr>
          <w:ilvl w:val="0"/>
          <w:numId w:val="17"/>
        </w:numPr>
        <w:ind w:left="567" w:hanging="283"/>
        <w:rPr>
          <w:rFonts w:ascii="Arial" w:hAnsi="Arial" w:cs="Arial"/>
          <w:sz w:val="18"/>
          <w:szCs w:val="18"/>
        </w:rPr>
      </w:pPr>
      <w:bookmarkStart w:id="4" w:name="_Hlk49163784"/>
      <w:r w:rsidRPr="00E27898">
        <w:rPr>
          <w:rFonts w:ascii="Arial" w:hAnsi="Arial" w:cs="Arial"/>
          <w:sz w:val="18"/>
          <w:szCs w:val="18"/>
        </w:rPr>
        <w:t xml:space="preserve">ekspertyzy technicznej w zakresie zabezpieczeń przeciwpożarowych </w:t>
      </w:r>
      <w:bookmarkEnd w:id="4"/>
      <w:r w:rsidRPr="00E27898">
        <w:rPr>
          <w:rFonts w:ascii="Arial" w:hAnsi="Arial" w:cs="Arial"/>
          <w:sz w:val="18"/>
          <w:szCs w:val="18"/>
        </w:rPr>
        <w:t xml:space="preserve">zespołu budynków przy ul. </w:t>
      </w:r>
      <w:bookmarkStart w:id="5" w:name="_Hlk43378347"/>
      <w:r w:rsidRPr="00E27898">
        <w:rPr>
          <w:rFonts w:ascii="Arial" w:hAnsi="Arial" w:cs="Arial"/>
          <w:sz w:val="18"/>
          <w:szCs w:val="18"/>
        </w:rPr>
        <w:t xml:space="preserve">Powstańców Wielkopolskich 2 w Ciechanowie </w:t>
      </w:r>
      <w:bookmarkEnd w:id="5"/>
      <w:r w:rsidRPr="00E27898">
        <w:rPr>
          <w:rFonts w:ascii="Arial" w:hAnsi="Arial" w:cs="Arial"/>
          <w:sz w:val="18"/>
          <w:szCs w:val="18"/>
        </w:rPr>
        <w:t>wraz z opracowaniem inwentaryzacji budowlanej w/w obiektów w zakresie niezbędnym do opracowania ekspertyzy.</w:t>
      </w:r>
    </w:p>
    <w:p w14:paraId="05012250" w14:textId="77777777" w:rsidR="00E27898" w:rsidRPr="00E27898" w:rsidRDefault="00E27898" w:rsidP="00E27898">
      <w:pPr>
        <w:ind w:firstLine="567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BUDYNKI  SZPITALA</w:t>
      </w:r>
    </w:p>
    <w:tbl>
      <w:tblPr>
        <w:tblW w:w="843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2"/>
        <w:gridCol w:w="1321"/>
        <w:gridCol w:w="1526"/>
        <w:gridCol w:w="1559"/>
      </w:tblGrid>
      <w:tr w:rsidR="00E27898" w:rsidRPr="00424011" w14:paraId="070ACD95" w14:textId="77777777" w:rsidTr="00424011">
        <w:tc>
          <w:tcPr>
            <w:tcW w:w="4032" w:type="dxa"/>
            <w:shd w:val="clear" w:color="auto" w:fill="auto"/>
            <w:vAlign w:val="center"/>
          </w:tcPr>
          <w:p w14:paraId="178E1901" w14:textId="77777777" w:rsidR="00E27898" w:rsidRPr="00424011" w:rsidRDefault="00E27898" w:rsidP="00E27898">
            <w:pPr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Budynki Szpitala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161E8D8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Wysokość budynku w m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42E8A1F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Powierzchnia użytkowa w m</w:t>
            </w:r>
            <w:r w:rsidRPr="0042401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75B76D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Powierzchnia zabudowy w m</w:t>
            </w:r>
            <w:r w:rsidRPr="0042401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E27898" w:rsidRPr="00424011" w14:paraId="22DE91D1" w14:textId="77777777" w:rsidTr="00424011">
        <w:tc>
          <w:tcPr>
            <w:tcW w:w="4032" w:type="dxa"/>
            <w:shd w:val="clear" w:color="auto" w:fill="auto"/>
            <w:vAlign w:val="center"/>
          </w:tcPr>
          <w:p w14:paraId="447D7FB5" w14:textId="77777777" w:rsidR="00E27898" w:rsidRPr="00424011" w:rsidRDefault="00E27898" w:rsidP="00E27898">
            <w:pPr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Budynek „A”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D990D89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24,96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3A8FEE3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14529,00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471431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1650,50</w:t>
            </w:r>
          </w:p>
        </w:tc>
      </w:tr>
      <w:tr w:rsidR="00E27898" w:rsidRPr="00424011" w14:paraId="735D92A7" w14:textId="77777777" w:rsidTr="00424011">
        <w:tc>
          <w:tcPr>
            <w:tcW w:w="4032" w:type="dxa"/>
            <w:shd w:val="clear" w:color="auto" w:fill="auto"/>
            <w:vAlign w:val="center"/>
          </w:tcPr>
          <w:p w14:paraId="4F8CB59F" w14:textId="77777777" w:rsidR="00E27898" w:rsidRPr="00424011" w:rsidRDefault="00E27898" w:rsidP="00E27898">
            <w:pPr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 xml:space="preserve">Budynek „B”  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4208587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11,50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EAF740B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3559,00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03A855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1540,00</w:t>
            </w:r>
          </w:p>
        </w:tc>
      </w:tr>
      <w:tr w:rsidR="00E27898" w:rsidRPr="00424011" w14:paraId="7FA3419C" w14:textId="77777777" w:rsidTr="00424011">
        <w:tc>
          <w:tcPr>
            <w:tcW w:w="4032" w:type="dxa"/>
            <w:shd w:val="clear" w:color="auto" w:fill="auto"/>
            <w:vAlign w:val="center"/>
          </w:tcPr>
          <w:p w14:paraId="67CFFF56" w14:textId="77777777" w:rsidR="00E27898" w:rsidRPr="00424011" w:rsidRDefault="00E27898" w:rsidP="00E27898">
            <w:pPr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Blokiem Operacyjnym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31836B06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4,50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9AD846C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1267,00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BDE266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810,00</w:t>
            </w:r>
          </w:p>
        </w:tc>
      </w:tr>
      <w:tr w:rsidR="00E27898" w:rsidRPr="00424011" w14:paraId="45504851" w14:textId="77777777" w:rsidTr="00424011">
        <w:tc>
          <w:tcPr>
            <w:tcW w:w="4032" w:type="dxa"/>
            <w:shd w:val="clear" w:color="auto" w:fill="auto"/>
            <w:vAlign w:val="center"/>
          </w:tcPr>
          <w:p w14:paraId="351906B7" w14:textId="77777777" w:rsidR="00E27898" w:rsidRPr="00424011" w:rsidRDefault="00E27898" w:rsidP="00E27898">
            <w:pPr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Budynek „C”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C237CDD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11,50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879F0B8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1519,00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492CC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645,00</w:t>
            </w:r>
          </w:p>
        </w:tc>
      </w:tr>
      <w:tr w:rsidR="00E27898" w:rsidRPr="00424011" w14:paraId="425C70F2" w14:textId="77777777" w:rsidTr="00424011">
        <w:trPr>
          <w:trHeight w:val="375"/>
        </w:trPr>
        <w:tc>
          <w:tcPr>
            <w:tcW w:w="4032" w:type="dxa"/>
            <w:shd w:val="clear" w:color="auto" w:fill="auto"/>
            <w:vAlign w:val="center"/>
          </w:tcPr>
          <w:p w14:paraId="33F32BB6" w14:textId="77777777" w:rsidR="00E27898" w:rsidRPr="00424011" w:rsidRDefault="00E27898" w:rsidP="00E27898">
            <w:pPr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Budynek „D” wraz z łącznikiem do budynku B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2E0A842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11,50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FA395DC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3420,00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B9075E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1561,00</w:t>
            </w:r>
          </w:p>
        </w:tc>
      </w:tr>
      <w:tr w:rsidR="00E27898" w:rsidRPr="00424011" w14:paraId="150101A8" w14:textId="77777777" w:rsidTr="00424011">
        <w:tc>
          <w:tcPr>
            <w:tcW w:w="4032" w:type="dxa"/>
            <w:shd w:val="clear" w:color="auto" w:fill="auto"/>
            <w:vAlign w:val="center"/>
          </w:tcPr>
          <w:p w14:paraId="6F65DEE9" w14:textId="77777777" w:rsidR="00E27898" w:rsidRPr="00424011" w:rsidRDefault="00E27898" w:rsidP="00E27898">
            <w:pPr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Budynek windowy wraz z łącznikiem do budynku B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3225792C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24,96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2A64F72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42A6AD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898" w:rsidRPr="00424011" w14:paraId="04B6F9B6" w14:textId="77777777" w:rsidTr="00424011">
        <w:tc>
          <w:tcPr>
            <w:tcW w:w="4032" w:type="dxa"/>
            <w:shd w:val="clear" w:color="auto" w:fill="auto"/>
            <w:vAlign w:val="center"/>
          </w:tcPr>
          <w:p w14:paraId="62A95675" w14:textId="77777777" w:rsidR="00E27898" w:rsidRPr="00424011" w:rsidRDefault="00E27898" w:rsidP="00E27898">
            <w:pPr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Budynek Pulmonologiczny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566AAD6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14,50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EB48F8A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3048,00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F352AA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660,00</w:t>
            </w:r>
          </w:p>
        </w:tc>
      </w:tr>
      <w:tr w:rsidR="00E27898" w:rsidRPr="00424011" w14:paraId="10D53B1F" w14:textId="77777777" w:rsidTr="00424011">
        <w:tc>
          <w:tcPr>
            <w:tcW w:w="4032" w:type="dxa"/>
            <w:shd w:val="clear" w:color="auto" w:fill="auto"/>
            <w:vAlign w:val="center"/>
          </w:tcPr>
          <w:p w14:paraId="7A966633" w14:textId="77777777" w:rsidR="00E27898" w:rsidRPr="00424011" w:rsidRDefault="00E27898" w:rsidP="00E27898">
            <w:pPr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Budynek Zakażny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6DB9D5F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11,50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231469D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2270,00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6ECDAE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1408,00</w:t>
            </w:r>
          </w:p>
        </w:tc>
      </w:tr>
      <w:tr w:rsidR="00E27898" w:rsidRPr="00424011" w14:paraId="46CF39A6" w14:textId="77777777" w:rsidTr="00424011">
        <w:tc>
          <w:tcPr>
            <w:tcW w:w="4032" w:type="dxa"/>
            <w:shd w:val="clear" w:color="auto" w:fill="auto"/>
            <w:vAlign w:val="center"/>
          </w:tcPr>
          <w:p w14:paraId="5F49BC7F" w14:textId="77777777" w:rsidR="00E27898" w:rsidRPr="00424011" w:rsidRDefault="00E27898" w:rsidP="00E27898">
            <w:pPr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 xml:space="preserve">Budynek Warsztatów 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AD142BC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4,00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8F9DDAB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1006,90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B9CBE0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975,00</w:t>
            </w:r>
          </w:p>
        </w:tc>
      </w:tr>
      <w:tr w:rsidR="00E27898" w:rsidRPr="00424011" w14:paraId="78D244A5" w14:textId="77777777" w:rsidTr="00424011">
        <w:tc>
          <w:tcPr>
            <w:tcW w:w="4032" w:type="dxa"/>
            <w:shd w:val="clear" w:color="auto" w:fill="auto"/>
            <w:vAlign w:val="center"/>
          </w:tcPr>
          <w:p w14:paraId="16E37704" w14:textId="77777777" w:rsidR="00E27898" w:rsidRPr="00424011" w:rsidRDefault="00E27898" w:rsidP="00E27898">
            <w:pPr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Budynek Kotłowni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F598289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12,50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7F19072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1250,00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3F349D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530,00</w:t>
            </w:r>
          </w:p>
        </w:tc>
      </w:tr>
      <w:tr w:rsidR="00E27898" w:rsidRPr="00424011" w14:paraId="7CF3BFDC" w14:textId="77777777" w:rsidTr="00424011">
        <w:tc>
          <w:tcPr>
            <w:tcW w:w="4032" w:type="dxa"/>
            <w:shd w:val="clear" w:color="auto" w:fill="auto"/>
            <w:vAlign w:val="center"/>
          </w:tcPr>
          <w:p w14:paraId="35A07770" w14:textId="77777777" w:rsidR="00E27898" w:rsidRPr="00424011" w:rsidRDefault="00E27898" w:rsidP="00E27898">
            <w:pPr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Budynek Kuchni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812C326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4,50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2D5833D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3675,00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188D5B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2240,00</w:t>
            </w:r>
          </w:p>
        </w:tc>
      </w:tr>
      <w:tr w:rsidR="00E27898" w:rsidRPr="00424011" w14:paraId="2D5155B2" w14:textId="77777777" w:rsidTr="00424011">
        <w:tc>
          <w:tcPr>
            <w:tcW w:w="4032" w:type="dxa"/>
            <w:shd w:val="clear" w:color="auto" w:fill="auto"/>
            <w:vAlign w:val="center"/>
          </w:tcPr>
          <w:p w14:paraId="2E145907" w14:textId="77777777" w:rsidR="00E27898" w:rsidRPr="00424011" w:rsidRDefault="00E27898" w:rsidP="00E27898">
            <w:pPr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Budynek Zakładu Patomorfologii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5DA82FFE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4,00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84603EF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408,50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11A770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512,00</w:t>
            </w:r>
          </w:p>
        </w:tc>
      </w:tr>
      <w:tr w:rsidR="00E27898" w:rsidRPr="00424011" w14:paraId="52DC5BC9" w14:textId="77777777" w:rsidTr="00424011">
        <w:trPr>
          <w:trHeight w:val="701"/>
        </w:trPr>
        <w:tc>
          <w:tcPr>
            <w:tcW w:w="4032" w:type="dxa"/>
            <w:shd w:val="clear" w:color="auto" w:fill="auto"/>
            <w:vAlign w:val="center"/>
          </w:tcPr>
          <w:p w14:paraId="2451579F" w14:textId="77777777" w:rsidR="00E27898" w:rsidRPr="00424011" w:rsidRDefault="00E27898" w:rsidP="00E27898">
            <w:pPr>
              <w:rPr>
                <w:rFonts w:ascii="Arial" w:hAnsi="Arial" w:cs="Arial"/>
                <w:sz w:val="18"/>
                <w:szCs w:val="18"/>
              </w:rPr>
            </w:pPr>
            <w:r w:rsidRPr="00424011">
              <w:rPr>
                <w:rFonts w:ascii="Arial" w:hAnsi="Arial" w:cs="Arial"/>
                <w:sz w:val="18"/>
                <w:szCs w:val="18"/>
              </w:rPr>
              <w:t>Kryty ciąg pieszy łączący kompleks budynków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5F9B2CF3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5F185D56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C19E22" w14:textId="77777777" w:rsidR="00E27898" w:rsidRPr="00424011" w:rsidRDefault="00E27898" w:rsidP="0042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BA1B43" w14:textId="77777777" w:rsidR="00E27898" w:rsidRPr="00E27898" w:rsidRDefault="00E27898" w:rsidP="00E27898">
      <w:pPr>
        <w:pStyle w:val="Akapitzlist"/>
        <w:ind w:left="567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 xml:space="preserve">Opracowana w ramach niniejszego zamówienia </w:t>
      </w:r>
      <w:bookmarkStart w:id="6" w:name="_Hlk46320486"/>
      <w:r w:rsidRPr="00E27898">
        <w:rPr>
          <w:rFonts w:ascii="Arial" w:hAnsi="Arial" w:cs="Arial"/>
          <w:sz w:val="18"/>
          <w:szCs w:val="18"/>
        </w:rPr>
        <w:t xml:space="preserve">inwentaryzacja budowlana </w:t>
      </w:r>
      <w:r w:rsidR="00B71919" w:rsidRPr="005A0C38">
        <w:rPr>
          <w:rFonts w:ascii="Arial" w:hAnsi="Arial" w:cs="Arial"/>
          <w:sz w:val="18"/>
          <w:szCs w:val="18"/>
        </w:rPr>
        <w:t>do celów ekspertyzy</w:t>
      </w:r>
      <w:r w:rsidR="00B71919" w:rsidRPr="005A0C38">
        <w:t xml:space="preserve"> </w:t>
      </w:r>
      <w:r w:rsidR="00B71919" w:rsidRPr="005A0C38">
        <w:rPr>
          <w:rFonts w:ascii="Arial" w:hAnsi="Arial" w:cs="Arial"/>
          <w:sz w:val="18"/>
          <w:szCs w:val="18"/>
        </w:rPr>
        <w:t xml:space="preserve">technicznej </w:t>
      </w:r>
      <w:r w:rsidR="00B71919" w:rsidRPr="005A0C38">
        <w:rPr>
          <w:rFonts w:ascii="Arial" w:hAnsi="Arial" w:cs="Arial"/>
          <w:sz w:val="18"/>
          <w:szCs w:val="18"/>
        </w:rPr>
        <w:br/>
        <w:t>w zakresie zabezpieczeń przeciwpożarowych</w:t>
      </w:r>
      <w:r w:rsidR="00B71919">
        <w:rPr>
          <w:rFonts w:ascii="Arial" w:hAnsi="Arial" w:cs="Arial"/>
          <w:sz w:val="18"/>
          <w:szCs w:val="18"/>
        </w:rPr>
        <w:t xml:space="preserve"> </w:t>
      </w:r>
      <w:r w:rsidRPr="00E27898">
        <w:rPr>
          <w:rFonts w:ascii="Arial" w:hAnsi="Arial" w:cs="Arial"/>
          <w:sz w:val="18"/>
          <w:szCs w:val="18"/>
        </w:rPr>
        <w:t>kompleksu budynków</w:t>
      </w:r>
      <w:bookmarkEnd w:id="6"/>
      <w:r w:rsidRPr="00E27898">
        <w:rPr>
          <w:rFonts w:ascii="Arial" w:hAnsi="Arial" w:cs="Arial"/>
          <w:sz w:val="18"/>
          <w:szCs w:val="18"/>
        </w:rPr>
        <w:t xml:space="preserve"> zostanie wykorzystania również </w:t>
      </w:r>
      <w:bookmarkStart w:id="7" w:name="_Hlk46320559"/>
      <w:r w:rsidRPr="00E27898">
        <w:rPr>
          <w:rFonts w:ascii="Arial" w:hAnsi="Arial" w:cs="Arial"/>
          <w:sz w:val="18"/>
          <w:szCs w:val="18"/>
        </w:rPr>
        <w:t>przy opracowywaniu przyszłych prac projektowych w zakresie rozbudowy infrastruktury ochrony przeciwpożarowej</w:t>
      </w:r>
      <w:bookmarkEnd w:id="7"/>
      <w:r w:rsidRPr="00E27898">
        <w:rPr>
          <w:rFonts w:ascii="Arial" w:hAnsi="Arial" w:cs="Arial"/>
          <w:sz w:val="18"/>
          <w:szCs w:val="18"/>
        </w:rPr>
        <w:t>.</w:t>
      </w:r>
    </w:p>
    <w:p w14:paraId="00B4D31A" w14:textId="77777777" w:rsidR="00E27898" w:rsidRPr="00E27898" w:rsidRDefault="00E27898" w:rsidP="00424011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 xml:space="preserve">Ekspertyza techniczna, o której mowa w ust. 1, zwana dalej ekspertyzą </w:t>
      </w:r>
      <w:r w:rsidR="00826A04" w:rsidRPr="005A0C38">
        <w:rPr>
          <w:rFonts w:ascii="Arial" w:hAnsi="Arial" w:cs="Arial"/>
          <w:sz w:val="18"/>
          <w:szCs w:val="18"/>
        </w:rPr>
        <w:t>ppoż,</w:t>
      </w:r>
      <w:r w:rsidR="00826A04">
        <w:rPr>
          <w:rFonts w:ascii="Arial" w:hAnsi="Arial" w:cs="Arial"/>
          <w:sz w:val="18"/>
          <w:szCs w:val="18"/>
        </w:rPr>
        <w:t xml:space="preserve"> </w:t>
      </w:r>
      <w:r w:rsidRPr="00E27898">
        <w:rPr>
          <w:rFonts w:ascii="Arial" w:hAnsi="Arial" w:cs="Arial"/>
          <w:sz w:val="18"/>
          <w:szCs w:val="18"/>
        </w:rPr>
        <w:t xml:space="preserve">oraz inwentaryzacja </w:t>
      </w:r>
      <w:r w:rsidRPr="005A0C38">
        <w:rPr>
          <w:rFonts w:ascii="Arial" w:hAnsi="Arial" w:cs="Arial"/>
          <w:sz w:val="18"/>
          <w:szCs w:val="18"/>
        </w:rPr>
        <w:t xml:space="preserve">budowlana </w:t>
      </w:r>
      <w:r w:rsidR="00C06D7F" w:rsidRPr="005A0C38">
        <w:rPr>
          <w:rFonts w:ascii="Arial" w:hAnsi="Arial" w:cs="Arial"/>
          <w:sz w:val="18"/>
          <w:szCs w:val="18"/>
        </w:rPr>
        <w:t>do celów ekspertyzy ppoż.</w:t>
      </w:r>
      <w:r w:rsidR="00C06D7F">
        <w:rPr>
          <w:rFonts w:ascii="Arial" w:hAnsi="Arial" w:cs="Arial"/>
          <w:sz w:val="18"/>
          <w:szCs w:val="18"/>
        </w:rPr>
        <w:t xml:space="preserve"> </w:t>
      </w:r>
      <w:r w:rsidRPr="00E27898">
        <w:rPr>
          <w:rFonts w:ascii="Arial" w:hAnsi="Arial" w:cs="Arial"/>
          <w:sz w:val="18"/>
          <w:szCs w:val="18"/>
        </w:rPr>
        <w:t>sporządzona na potrzeby ekspertyzy</w:t>
      </w:r>
      <w:r w:rsidR="001F2B37">
        <w:rPr>
          <w:rFonts w:ascii="Arial" w:hAnsi="Arial" w:cs="Arial"/>
          <w:sz w:val="18"/>
          <w:szCs w:val="18"/>
        </w:rPr>
        <w:t>,</w:t>
      </w:r>
      <w:r w:rsidRPr="00E27898">
        <w:rPr>
          <w:rFonts w:ascii="Arial" w:hAnsi="Arial" w:cs="Arial"/>
          <w:sz w:val="18"/>
          <w:szCs w:val="18"/>
        </w:rPr>
        <w:t xml:space="preserve"> opracowane zostaną zgodnie z wymogami określonymi </w:t>
      </w:r>
      <w:r w:rsidR="00C06D7F">
        <w:rPr>
          <w:rFonts w:ascii="Arial" w:hAnsi="Arial" w:cs="Arial"/>
          <w:sz w:val="18"/>
          <w:szCs w:val="18"/>
        </w:rPr>
        <w:br/>
      </w:r>
      <w:r w:rsidRPr="00E27898">
        <w:rPr>
          <w:rFonts w:ascii="Arial" w:hAnsi="Arial" w:cs="Arial"/>
          <w:sz w:val="18"/>
          <w:szCs w:val="18"/>
        </w:rPr>
        <w:t>w zapytaniu ofertowym i obowiązującymi w tym zakresie przepisami prawa, w tym między innymi:</w:t>
      </w:r>
    </w:p>
    <w:p w14:paraId="3413464A" w14:textId="77777777" w:rsidR="00E27898" w:rsidRPr="00E27898" w:rsidRDefault="00E27898" w:rsidP="00424011">
      <w:pPr>
        <w:pStyle w:val="Akapitzlist"/>
        <w:numPr>
          <w:ilvl w:val="1"/>
          <w:numId w:val="16"/>
        </w:numPr>
        <w:ind w:left="568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ustawą z dnia 7 lipca 1994 r. Prawo budowlane (t.j. Dz.U z 2019, poz. 1186 z późn. zm.),</w:t>
      </w:r>
    </w:p>
    <w:p w14:paraId="627C676A" w14:textId="77777777" w:rsidR="00E27898" w:rsidRPr="00E27898" w:rsidRDefault="00E27898" w:rsidP="00424011">
      <w:pPr>
        <w:pStyle w:val="Akapitzlist"/>
        <w:numPr>
          <w:ilvl w:val="1"/>
          <w:numId w:val="16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 xml:space="preserve">ustawą z dnia 24 sierpnia 1991 r. o ochronie przeciwpożarowej (t.j. Dz.U z 2020, poz. 961), </w:t>
      </w:r>
    </w:p>
    <w:p w14:paraId="59982D61" w14:textId="77777777" w:rsidR="00E27898" w:rsidRPr="00E27898" w:rsidRDefault="00E27898" w:rsidP="00424011">
      <w:pPr>
        <w:pStyle w:val="Akapitzlist"/>
        <w:numPr>
          <w:ilvl w:val="1"/>
          <w:numId w:val="16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rozporządzeniem ministra infrastruktury z dnia 12 kwietnia 2002 r. w sprawie warunków technicznych, jakim powinny odpowiadać budynki i ich usytuowanie (t.j. Dz.U z 2019 r. poz. 1065),</w:t>
      </w:r>
    </w:p>
    <w:p w14:paraId="3E11B88E" w14:textId="77777777" w:rsidR="00E27898" w:rsidRDefault="00E27898" w:rsidP="00DA3AC6">
      <w:pPr>
        <w:pStyle w:val="Akapitzlist"/>
        <w:numPr>
          <w:ilvl w:val="1"/>
          <w:numId w:val="16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bookmarkStart w:id="8" w:name="_Hlk49152130"/>
      <w:r w:rsidRPr="00E27898">
        <w:rPr>
          <w:rFonts w:ascii="Arial" w:hAnsi="Arial" w:cs="Arial"/>
          <w:sz w:val="18"/>
          <w:szCs w:val="18"/>
        </w:rPr>
        <w:t xml:space="preserve">rozporządzeniem ministra spraw wewnętrznych i administracji z dnia 7 czerwca 2010 r. w sprawie ochrony przeciwpożarowej budynków, innych obiektów budowlanych i terenów </w:t>
      </w:r>
      <w:r w:rsidR="00C06D7F">
        <w:rPr>
          <w:rFonts w:ascii="Arial" w:hAnsi="Arial" w:cs="Arial"/>
          <w:sz w:val="18"/>
          <w:szCs w:val="18"/>
        </w:rPr>
        <w:t>(</w:t>
      </w:r>
      <w:r w:rsidRPr="00E27898">
        <w:rPr>
          <w:rFonts w:ascii="Arial" w:hAnsi="Arial" w:cs="Arial"/>
          <w:sz w:val="18"/>
          <w:szCs w:val="18"/>
        </w:rPr>
        <w:t>Dz.U. nr 2010, nr 109, poz. 719 z póź. zm.),</w:t>
      </w:r>
      <w:bookmarkEnd w:id="8"/>
    </w:p>
    <w:p w14:paraId="48E20304" w14:textId="77777777" w:rsidR="00DA3AC6" w:rsidRPr="005A0C38" w:rsidRDefault="00DA3AC6" w:rsidP="00DA3AC6">
      <w:pPr>
        <w:pStyle w:val="Akapitzlist"/>
        <w:numPr>
          <w:ilvl w:val="1"/>
          <w:numId w:val="16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5A0C38">
        <w:rPr>
          <w:rFonts w:ascii="Arial" w:hAnsi="Arial" w:cs="Arial"/>
          <w:sz w:val="18"/>
          <w:szCs w:val="18"/>
        </w:rPr>
        <w:t>rozporządzeniem ministra spraw wewnętrznych i administracji z dnia 24 lipca 2009 r. w sprawie przeciwpożarowego zaopatrzenia w wodę oraz dróg pożarowych (Dz.U. nr 2009, poz. 1030),</w:t>
      </w:r>
    </w:p>
    <w:p w14:paraId="219A8BB8" w14:textId="77777777" w:rsidR="00E27898" w:rsidRPr="00E27898" w:rsidRDefault="00E27898" w:rsidP="00DA3AC6">
      <w:pPr>
        <w:pStyle w:val="Akapitzlist"/>
        <w:numPr>
          <w:ilvl w:val="1"/>
          <w:numId w:val="16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rozporządzeniem ministra transportu, budownictwa i gospodarki morskiej z dnia 25 kwietnia 2012 r. w sprawie szczegółowego zakresu i formy projektu budowlanego (Dz.U. z 2018 r. poz. 1935),</w:t>
      </w:r>
    </w:p>
    <w:p w14:paraId="40EECE76" w14:textId="77777777" w:rsidR="00E27898" w:rsidRPr="00E27898" w:rsidRDefault="00E27898" w:rsidP="00DA3AC6">
      <w:pPr>
        <w:pStyle w:val="Akapitzlist"/>
        <w:numPr>
          <w:ilvl w:val="1"/>
          <w:numId w:val="16"/>
        </w:numPr>
        <w:ind w:left="568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rozporządzeniem ministra spraw wewnętrznych i administracji w sprawie uzgadniania projektu budowlanego pod względem ochrony przeciwpożarowej z dnia 2 grudnia 2015 r. (Dz.U. 2015, poz. 2117),</w:t>
      </w:r>
    </w:p>
    <w:p w14:paraId="24735CAF" w14:textId="77777777" w:rsidR="00E27898" w:rsidRPr="00E27898" w:rsidRDefault="00E27898" w:rsidP="00DA3AC6">
      <w:pPr>
        <w:pStyle w:val="Akapitzlist"/>
        <w:numPr>
          <w:ilvl w:val="1"/>
          <w:numId w:val="16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nakazów zawartych w Decyzji Komendanta Powiatowego Państwowej Straży Pożarnej w Ciechanowie nr 131/2019 z 7 października 2019r.</w:t>
      </w:r>
    </w:p>
    <w:p w14:paraId="78B77AEA" w14:textId="77777777" w:rsidR="00E27898" w:rsidRPr="00E27898" w:rsidRDefault="00E27898" w:rsidP="00424011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lastRenderedPageBreak/>
        <w:t>Ekspertyza, której celem jest ocena aktualnego stanu technicznego budynków wymienionych w ust. 1 w zakresie bezpieczeństwa pożarowego wraz ze wskazaniem rozwiązań technicznych i organizacyjnych niezbędnych w celu dostosowania budynków do obecnie obowiązujących przepisów przeciwpożarowych, zawierać będzie między innymi:</w:t>
      </w:r>
    </w:p>
    <w:p w14:paraId="31F35EF1" w14:textId="77777777" w:rsidR="00E27898" w:rsidRPr="00E27898" w:rsidRDefault="00E27898" w:rsidP="00826A04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 xml:space="preserve">opis i ocenę istniejącego stanu technicznego budynku, w tym wszystkich instalacji i urządzeń użytkowych pod kątem spełniania wymogów </w:t>
      </w:r>
      <w:r w:rsidR="00DA3AC6" w:rsidRPr="005A0C38">
        <w:rPr>
          <w:rFonts w:ascii="Arial" w:hAnsi="Arial" w:cs="Arial"/>
          <w:sz w:val="18"/>
          <w:szCs w:val="18"/>
        </w:rPr>
        <w:t>przeciwpożarowych</w:t>
      </w:r>
      <w:r w:rsidR="00DA3AC6">
        <w:rPr>
          <w:rFonts w:ascii="Arial" w:hAnsi="Arial" w:cs="Arial"/>
          <w:sz w:val="18"/>
          <w:szCs w:val="18"/>
        </w:rPr>
        <w:t xml:space="preserve"> </w:t>
      </w:r>
      <w:r w:rsidRPr="00E27898">
        <w:rPr>
          <w:rFonts w:ascii="Arial" w:hAnsi="Arial" w:cs="Arial"/>
          <w:sz w:val="18"/>
          <w:szCs w:val="18"/>
        </w:rPr>
        <w:t>wynikających z obowiązujących przepisów techniczno-budowlanych i przeciwpożarowych, wraz ze wskazaniem wszystkich niezgodności w tym zakresie,</w:t>
      </w:r>
    </w:p>
    <w:p w14:paraId="608E07CF" w14:textId="77777777" w:rsidR="00E27898" w:rsidRPr="00E27898" w:rsidRDefault="00E27898" w:rsidP="00826A04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opis, wraz z oceną sprawności technicznej, istniejących w budynku urządzeń i systemów ppoż., w tym między innymi: stałych urządzeń gaśniczych, systemu sygnalizacji pożarowej, dźwiękowego systemu ostrzegawczego, instalacji wodociągowej przeciwpożarowej, urządzeń oddymiających, dźwigów przystosowanych do potrzeb ekip ratowniczych, wraz ze wskazaniem braków i nieprawidłowości w tym zakresie,</w:t>
      </w:r>
    </w:p>
    <w:p w14:paraId="43CE7C3F" w14:textId="77777777" w:rsidR="00E27898" w:rsidRPr="00E27898" w:rsidRDefault="00E27898" w:rsidP="00424011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 xml:space="preserve">opis i ocenę istniejących dróg pożarowych </w:t>
      </w:r>
      <w:r w:rsidR="00CC313D">
        <w:rPr>
          <w:rFonts w:ascii="Arial" w:hAnsi="Arial" w:cs="Arial"/>
          <w:sz w:val="18"/>
          <w:szCs w:val="18"/>
        </w:rPr>
        <w:t xml:space="preserve">wraz z parkingami zlokalizowanymi na terenie szpitala </w:t>
      </w:r>
      <w:r w:rsidRPr="00E27898">
        <w:rPr>
          <w:rFonts w:ascii="Arial" w:hAnsi="Arial" w:cs="Arial"/>
          <w:sz w:val="18"/>
          <w:szCs w:val="18"/>
        </w:rPr>
        <w:t>oraz istniejących rozwiązań dotyczących zaopatrzenia w wodę do zewnętrznego gaszenia pożaru, wraz ze wskazaniem braków i nieprawidłowości w tym zakresie,</w:t>
      </w:r>
    </w:p>
    <w:p w14:paraId="638153E0" w14:textId="77777777" w:rsidR="00E27898" w:rsidRPr="00E27898" w:rsidRDefault="00E27898" w:rsidP="00826A04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 xml:space="preserve">opis i ocenę istniejących warunków w zakresie ewakuacji ludzi z budynku oraz prowadzenia akcji ratowniczo-gaśniczej wraz z wnioskami wynikającymi z przeprowadzonej oceny, </w:t>
      </w:r>
    </w:p>
    <w:p w14:paraId="737BB427" w14:textId="77777777" w:rsidR="00E27898" w:rsidRPr="00E27898" w:rsidRDefault="00E27898" w:rsidP="00424011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szczegółowe wnioski i zalecenia wynikające z przeprowadzonej oceny wraz ze wskazaniem niezbędnych prac w celu dostosowania obiektu do wymogów bezpieczeństwa pożarowego, z uwzględnieniem postanowień określonych w ust. 6,</w:t>
      </w:r>
    </w:p>
    <w:p w14:paraId="6BBB3F11" w14:textId="77777777" w:rsidR="00E27898" w:rsidRPr="00E27898" w:rsidRDefault="00E27898" w:rsidP="00424011">
      <w:pPr>
        <w:pStyle w:val="Akapitzlist"/>
        <w:numPr>
          <w:ilvl w:val="0"/>
          <w:numId w:val="18"/>
        </w:numPr>
        <w:ind w:left="568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w przypadku stwierdzenia niezgodności stanu faktycznego z obowiązującymi przepisami, w sytuacji gdy ich wyeliminowanie możliwe jest jedynie poprzez zastosowanie rozwiązań zamiennych lub zastępczych innych niż wynika to z przepisów prawa, autor ekspertyzy zobowiązany jest wskazać takie rozwiązania, które nie pogorszą warunków ochrony przeciwpożarowej i w ramach stworzonej koncepcji bezpieczeństwa pożarowego zapewnią akceptowalny poziom bezpieczeństwa ludzi oraz mienia, co potwierdzone zostanie przez Mazowieckiego Komendanta Wojewódzkiego Państwowej Straży Pożarnej w formie uzgodnienia.</w:t>
      </w:r>
    </w:p>
    <w:p w14:paraId="096F559B" w14:textId="77777777" w:rsidR="00E27898" w:rsidRPr="00E27898" w:rsidRDefault="00E27898" w:rsidP="00424011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Inwentaryzacja budowlana</w:t>
      </w:r>
      <w:r w:rsidR="00826A04">
        <w:rPr>
          <w:rFonts w:ascii="Arial" w:hAnsi="Arial" w:cs="Arial"/>
          <w:sz w:val="18"/>
          <w:szCs w:val="18"/>
        </w:rPr>
        <w:t xml:space="preserve"> </w:t>
      </w:r>
      <w:r w:rsidR="00826A04" w:rsidRPr="005A0C38">
        <w:rPr>
          <w:rFonts w:ascii="Arial" w:hAnsi="Arial" w:cs="Arial"/>
          <w:sz w:val="18"/>
          <w:szCs w:val="18"/>
        </w:rPr>
        <w:t xml:space="preserve">do celów </w:t>
      </w:r>
      <w:r w:rsidRPr="005A0C38">
        <w:rPr>
          <w:rFonts w:ascii="Arial" w:hAnsi="Arial" w:cs="Arial"/>
          <w:sz w:val="18"/>
          <w:szCs w:val="18"/>
        </w:rPr>
        <w:t>ekspertyzy</w:t>
      </w:r>
      <w:r w:rsidR="00826A04" w:rsidRPr="005A0C38">
        <w:rPr>
          <w:rFonts w:ascii="Arial" w:hAnsi="Arial" w:cs="Arial"/>
          <w:sz w:val="18"/>
          <w:szCs w:val="18"/>
        </w:rPr>
        <w:t xml:space="preserve"> ppoż</w:t>
      </w:r>
      <w:r w:rsidR="00826A04">
        <w:rPr>
          <w:rFonts w:ascii="Arial" w:hAnsi="Arial" w:cs="Arial"/>
          <w:sz w:val="18"/>
          <w:szCs w:val="18"/>
        </w:rPr>
        <w:t>.</w:t>
      </w:r>
      <w:r w:rsidR="001F2B37" w:rsidRPr="001F2B37">
        <w:t xml:space="preserve"> </w:t>
      </w:r>
      <w:r w:rsidRPr="00E27898">
        <w:rPr>
          <w:rFonts w:ascii="Arial" w:hAnsi="Arial" w:cs="Arial"/>
          <w:sz w:val="18"/>
          <w:szCs w:val="18"/>
        </w:rPr>
        <w:t>zawierać będzie między innymi:</w:t>
      </w:r>
    </w:p>
    <w:p w14:paraId="0F33DA7A" w14:textId="77777777" w:rsidR="00E27898" w:rsidRPr="00E27898" w:rsidRDefault="00E27898" w:rsidP="00424011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 xml:space="preserve">opis techniczny z uwzględnieniem lokalizacji, rodzaju i charakteru budynku, liczby kondygnacji, jego wysokości </w:t>
      </w:r>
      <w:r w:rsidR="00826A04">
        <w:rPr>
          <w:rFonts w:ascii="Arial" w:hAnsi="Arial" w:cs="Arial"/>
          <w:sz w:val="18"/>
          <w:szCs w:val="18"/>
        </w:rPr>
        <w:br/>
      </w:r>
      <w:r w:rsidRPr="00E27898">
        <w:rPr>
          <w:rFonts w:ascii="Arial" w:hAnsi="Arial" w:cs="Arial"/>
          <w:sz w:val="18"/>
          <w:szCs w:val="18"/>
        </w:rPr>
        <w:t>i powierzchni</w:t>
      </w:r>
      <w:r w:rsidR="00826A04">
        <w:rPr>
          <w:rFonts w:ascii="Arial" w:hAnsi="Arial" w:cs="Arial"/>
          <w:sz w:val="18"/>
          <w:szCs w:val="18"/>
        </w:rPr>
        <w:t xml:space="preserve"> </w:t>
      </w:r>
      <w:r w:rsidR="00826A04" w:rsidRPr="005A0C38">
        <w:rPr>
          <w:rFonts w:ascii="Arial" w:hAnsi="Arial" w:cs="Arial"/>
          <w:sz w:val="18"/>
          <w:szCs w:val="18"/>
        </w:rPr>
        <w:t>(zabudowy i użytkowej)</w:t>
      </w:r>
      <w:r w:rsidRPr="005A0C38">
        <w:rPr>
          <w:rFonts w:ascii="Arial" w:hAnsi="Arial" w:cs="Arial"/>
          <w:sz w:val="18"/>
          <w:szCs w:val="18"/>
        </w:rPr>
        <w:t>,</w:t>
      </w:r>
    </w:p>
    <w:p w14:paraId="53513284" w14:textId="77777777" w:rsidR="00E27898" w:rsidRPr="00E27898" w:rsidRDefault="00E27898" w:rsidP="00424011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opis materiałów budowlanych, z jakich wykonane zostały poszczególne elementy budynku</w:t>
      </w:r>
      <w:r w:rsidR="00826A04">
        <w:rPr>
          <w:rFonts w:ascii="Arial" w:hAnsi="Arial" w:cs="Arial"/>
          <w:sz w:val="18"/>
          <w:szCs w:val="18"/>
        </w:rPr>
        <w:t xml:space="preserve"> </w:t>
      </w:r>
      <w:r w:rsidR="00826A04" w:rsidRPr="005A0C38">
        <w:rPr>
          <w:rFonts w:ascii="Arial" w:hAnsi="Arial" w:cs="Arial"/>
          <w:sz w:val="18"/>
          <w:szCs w:val="18"/>
        </w:rPr>
        <w:t>(warstwy przegród budowlanych na przekrojach i w opisie)</w:t>
      </w:r>
      <w:r w:rsidRPr="00E27898">
        <w:rPr>
          <w:rFonts w:ascii="Arial" w:hAnsi="Arial" w:cs="Arial"/>
          <w:sz w:val="18"/>
          <w:szCs w:val="18"/>
        </w:rPr>
        <w:t>,</w:t>
      </w:r>
    </w:p>
    <w:p w14:paraId="6D0BD4A2" w14:textId="77777777" w:rsidR="00E27898" w:rsidRPr="00E27898" w:rsidRDefault="00E27898" w:rsidP="00424011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rzut działek w skali 1:500 z naniesionymi budynkami</w:t>
      </w:r>
      <w:r w:rsidR="00826A04">
        <w:rPr>
          <w:rFonts w:ascii="Arial" w:hAnsi="Arial" w:cs="Arial"/>
          <w:sz w:val="18"/>
          <w:szCs w:val="18"/>
        </w:rPr>
        <w:t xml:space="preserve">, </w:t>
      </w:r>
      <w:r w:rsidR="00826A04" w:rsidRPr="005A0C38">
        <w:rPr>
          <w:rFonts w:ascii="Arial" w:hAnsi="Arial" w:cs="Arial"/>
          <w:sz w:val="18"/>
          <w:szCs w:val="18"/>
        </w:rPr>
        <w:t>utwardzeniami, drogami</w:t>
      </w:r>
      <w:r w:rsidRPr="00E27898">
        <w:rPr>
          <w:rFonts w:ascii="Arial" w:hAnsi="Arial" w:cs="Arial"/>
          <w:sz w:val="18"/>
          <w:szCs w:val="18"/>
        </w:rPr>
        <w:t xml:space="preserve"> oraz podziemnymi i naziemnymi przyłączami i sąsiednią zabudową</w:t>
      </w:r>
      <w:r w:rsidR="00826A04">
        <w:rPr>
          <w:rFonts w:ascii="Arial" w:hAnsi="Arial" w:cs="Arial"/>
          <w:sz w:val="18"/>
          <w:szCs w:val="18"/>
        </w:rPr>
        <w:t xml:space="preserve"> </w:t>
      </w:r>
      <w:r w:rsidR="00826A04" w:rsidRPr="005A0C38">
        <w:rPr>
          <w:rFonts w:ascii="Arial" w:hAnsi="Arial" w:cs="Arial"/>
          <w:sz w:val="18"/>
          <w:szCs w:val="18"/>
        </w:rPr>
        <w:t>(na mapie terenu do celów opiniodawczych w skali 1;1000),</w:t>
      </w:r>
    </w:p>
    <w:p w14:paraId="79E92D27" w14:textId="77777777" w:rsidR="00E27898" w:rsidRPr="00D13440" w:rsidRDefault="00E27898" w:rsidP="00424011">
      <w:pPr>
        <w:pStyle w:val="Akapitzlist"/>
        <w:numPr>
          <w:ilvl w:val="0"/>
          <w:numId w:val="19"/>
        </w:numPr>
        <w:rPr>
          <w:rFonts w:ascii="Arial" w:hAnsi="Arial" w:cs="Arial"/>
          <w:b/>
          <w:bCs/>
          <w:color w:val="FF0000"/>
          <w:sz w:val="18"/>
          <w:szCs w:val="18"/>
        </w:rPr>
      </w:pPr>
      <w:r w:rsidRPr="005A0C38">
        <w:rPr>
          <w:rFonts w:ascii="Arial" w:hAnsi="Arial" w:cs="Arial"/>
          <w:sz w:val="18"/>
          <w:szCs w:val="18"/>
        </w:rPr>
        <w:t>rzuty wszystkich kondygnacji zarówno naziemnych, jak i podziemnych w skali</w:t>
      </w:r>
      <w:r w:rsidRPr="005A0C38">
        <w:rPr>
          <w:rFonts w:ascii="Arial" w:hAnsi="Arial" w:cs="Arial"/>
          <w:color w:val="FF0000"/>
          <w:sz w:val="18"/>
          <w:szCs w:val="18"/>
        </w:rPr>
        <w:t xml:space="preserve"> </w:t>
      </w:r>
      <w:r w:rsidRPr="005A0C38">
        <w:rPr>
          <w:rFonts w:ascii="Arial" w:hAnsi="Arial" w:cs="Arial"/>
          <w:sz w:val="18"/>
          <w:szCs w:val="18"/>
        </w:rPr>
        <w:t>1:100</w:t>
      </w:r>
      <w:r w:rsidR="00EF6995" w:rsidRPr="005A0C38">
        <w:rPr>
          <w:rFonts w:ascii="Arial" w:hAnsi="Arial" w:cs="Arial"/>
          <w:b/>
          <w:bCs/>
          <w:sz w:val="18"/>
          <w:szCs w:val="18"/>
        </w:rPr>
        <w:t xml:space="preserve"> </w:t>
      </w:r>
      <w:r w:rsidR="00EF6995" w:rsidRPr="005A0C38">
        <w:rPr>
          <w:rFonts w:ascii="Arial" w:hAnsi="Arial" w:cs="Arial"/>
          <w:sz w:val="18"/>
          <w:szCs w:val="18"/>
        </w:rPr>
        <w:t>z podstawowymi wymiarami</w:t>
      </w:r>
      <w:r w:rsidR="00EF6995">
        <w:rPr>
          <w:rFonts w:ascii="Arial" w:hAnsi="Arial" w:cs="Arial"/>
          <w:b/>
          <w:bCs/>
          <w:sz w:val="18"/>
          <w:szCs w:val="18"/>
        </w:rPr>
        <w:t>,</w:t>
      </w:r>
    </w:p>
    <w:p w14:paraId="01763D5D" w14:textId="77777777" w:rsidR="00E27898" w:rsidRPr="00E27898" w:rsidRDefault="00E27898" w:rsidP="00424011">
      <w:pPr>
        <w:pStyle w:val="Akapitzlist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 xml:space="preserve">rzut dachu w skali 1:100 z naniesionymi </w:t>
      </w:r>
      <w:r w:rsidRPr="005A0C38">
        <w:rPr>
          <w:rFonts w:ascii="Arial" w:hAnsi="Arial" w:cs="Arial"/>
          <w:sz w:val="18"/>
          <w:szCs w:val="18"/>
        </w:rPr>
        <w:t>komin</w:t>
      </w:r>
      <w:r w:rsidR="00D13440" w:rsidRPr="005A0C38">
        <w:rPr>
          <w:rFonts w:ascii="Arial" w:hAnsi="Arial" w:cs="Arial"/>
          <w:sz w:val="18"/>
          <w:szCs w:val="18"/>
        </w:rPr>
        <w:t>a</w:t>
      </w:r>
      <w:r w:rsidRPr="005A0C38">
        <w:rPr>
          <w:rFonts w:ascii="Arial" w:hAnsi="Arial" w:cs="Arial"/>
          <w:sz w:val="18"/>
          <w:szCs w:val="18"/>
        </w:rPr>
        <w:t xml:space="preserve">mi i </w:t>
      </w:r>
      <w:r w:rsidR="00D13440" w:rsidRPr="005A0C38">
        <w:rPr>
          <w:rFonts w:ascii="Arial" w:hAnsi="Arial" w:cs="Arial"/>
          <w:sz w:val="18"/>
          <w:szCs w:val="18"/>
        </w:rPr>
        <w:t xml:space="preserve">ciągami </w:t>
      </w:r>
      <w:r w:rsidRPr="005A0C38">
        <w:rPr>
          <w:rFonts w:ascii="Arial" w:hAnsi="Arial" w:cs="Arial"/>
          <w:sz w:val="18"/>
          <w:szCs w:val="18"/>
        </w:rPr>
        <w:t>wentylacji</w:t>
      </w:r>
      <w:r w:rsidR="00D13440" w:rsidRPr="005A0C38">
        <w:rPr>
          <w:rFonts w:ascii="Arial" w:hAnsi="Arial" w:cs="Arial"/>
          <w:sz w:val="18"/>
          <w:szCs w:val="18"/>
        </w:rPr>
        <w:t xml:space="preserve"> mechanicznej</w:t>
      </w:r>
      <w:r w:rsidRPr="00E27898">
        <w:rPr>
          <w:rFonts w:ascii="Arial" w:hAnsi="Arial" w:cs="Arial"/>
          <w:sz w:val="18"/>
          <w:szCs w:val="18"/>
        </w:rPr>
        <w:t xml:space="preserve"> </w:t>
      </w:r>
      <w:r w:rsidR="00D13440">
        <w:rPr>
          <w:rFonts w:ascii="Arial" w:hAnsi="Arial" w:cs="Arial"/>
          <w:sz w:val="18"/>
          <w:szCs w:val="18"/>
        </w:rPr>
        <w:t xml:space="preserve">wraz ze </w:t>
      </w:r>
      <w:r w:rsidRPr="00E27898">
        <w:rPr>
          <w:rFonts w:ascii="Arial" w:hAnsi="Arial" w:cs="Arial"/>
          <w:sz w:val="18"/>
          <w:szCs w:val="18"/>
        </w:rPr>
        <w:t>sposobem odwodnienia</w:t>
      </w:r>
      <w:r w:rsidR="00D13440">
        <w:rPr>
          <w:rFonts w:ascii="Arial" w:hAnsi="Arial" w:cs="Arial"/>
          <w:sz w:val="18"/>
          <w:szCs w:val="18"/>
        </w:rPr>
        <w:t xml:space="preserve"> dachu </w:t>
      </w:r>
      <w:r w:rsidR="00D13440" w:rsidRPr="005A0C38">
        <w:rPr>
          <w:rFonts w:ascii="Arial" w:hAnsi="Arial" w:cs="Arial"/>
          <w:sz w:val="18"/>
          <w:szCs w:val="18"/>
        </w:rPr>
        <w:t>(bez ekspertyzy kominiarskiej)</w:t>
      </w:r>
    </w:p>
    <w:p w14:paraId="301CC691" w14:textId="77777777" w:rsidR="00E27898" w:rsidRPr="00E27898" w:rsidRDefault="00E27898" w:rsidP="00424011">
      <w:pPr>
        <w:pStyle w:val="Akapitzlist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 xml:space="preserve">przekroje przez </w:t>
      </w:r>
      <w:r w:rsidR="0065693C">
        <w:rPr>
          <w:rFonts w:ascii="Arial" w:hAnsi="Arial" w:cs="Arial"/>
          <w:sz w:val="18"/>
          <w:szCs w:val="18"/>
        </w:rPr>
        <w:t xml:space="preserve">budynki </w:t>
      </w:r>
      <w:r w:rsidRPr="00E27898">
        <w:rPr>
          <w:rFonts w:ascii="Arial" w:hAnsi="Arial" w:cs="Arial"/>
          <w:sz w:val="18"/>
          <w:szCs w:val="18"/>
        </w:rPr>
        <w:t>z zaznaczonymi wysokościami charakterystycznych punktów,</w:t>
      </w:r>
    </w:p>
    <w:p w14:paraId="5AFA81D7" w14:textId="77777777" w:rsidR="00E27898" w:rsidRPr="00E27898" w:rsidRDefault="00E27898" w:rsidP="00EF6995">
      <w:pPr>
        <w:pStyle w:val="Akapitzlist"/>
        <w:spacing w:before="120"/>
        <w:ind w:hanging="50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w zakresie niezbędnym do opracowania ekspertyzy technicznej zabezpieczeń przeciwpożarowych.</w:t>
      </w:r>
    </w:p>
    <w:p w14:paraId="5754004A" w14:textId="77777777" w:rsidR="00E27898" w:rsidRPr="00E27898" w:rsidRDefault="00E27898" w:rsidP="00E27898">
      <w:pPr>
        <w:pStyle w:val="Akapitzlist"/>
        <w:ind w:left="0"/>
        <w:jc w:val="center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§ 2.</w:t>
      </w:r>
    </w:p>
    <w:p w14:paraId="4C9BFDAF" w14:textId="77777777" w:rsidR="00E27898" w:rsidRPr="00E27898" w:rsidRDefault="00E27898" w:rsidP="00E27898">
      <w:pPr>
        <w:suppressAutoHyphens/>
        <w:ind w:right="45"/>
        <w:jc w:val="both"/>
        <w:rPr>
          <w:rFonts w:ascii="Arial" w:hAnsi="Arial" w:cs="Arial"/>
          <w:bCs/>
          <w:sz w:val="18"/>
          <w:szCs w:val="18"/>
        </w:rPr>
      </w:pPr>
      <w:r w:rsidRPr="00E27898">
        <w:rPr>
          <w:rFonts w:ascii="Arial" w:hAnsi="Arial" w:cs="Arial"/>
          <w:bCs/>
          <w:sz w:val="18"/>
          <w:szCs w:val="18"/>
        </w:rPr>
        <w:t>Wykonawca oświadcza, że:</w:t>
      </w:r>
    </w:p>
    <w:p w14:paraId="17600482" w14:textId="77777777" w:rsidR="00E27898" w:rsidRPr="00E27898" w:rsidRDefault="00E27898" w:rsidP="00424011">
      <w:pPr>
        <w:numPr>
          <w:ilvl w:val="0"/>
          <w:numId w:val="20"/>
        </w:numPr>
        <w:suppressAutoHyphens/>
        <w:ind w:left="284" w:right="45" w:hanging="284"/>
        <w:jc w:val="both"/>
        <w:rPr>
          <w:rFonts w:ascii="Arial" w:hAnsi="Arial" w:cs="Arial"/>
          <w:bCs/>
          <w:sz w:val="18"/>
          <w:szCs w:val="18"/>
        </w:rPr>
      </w:pPr>
      <w:r w:rsidRPr="00E27898">
        <w:rPr>
          <w:rFonts w:ascii="Arial" w:hAnsi="Arial" w:cs="Arial"/>
          <w:bCs/>
          <w:sz w:val="18"/>
          <w:szCs w:val="18"/>
        </w:rPr>
        <w:t>dysponuje odpowiednią kadrą, wiedzą, umiejętnościami i doświadczeniem oraz wystarczającymi środkami technicznymi do wykonania niniejszej umowy,</w:t>
      </w:r>
    </w:p>
    <w:p w14:paraId="5999B236" w14:textId="77777777" w:rsidR="00E27898" w:rsidRPr="00E27898" w:rsidRDefault="00E27898" w:rsidP="00424011">
      <w:pPr>
        <w:numPr>
          <w:ilvl w:val="0"/>
          <w:numId w:val="20"/>
        </w:numPr>
        <w:suppressAutoHyphens/>
        <w:ind w:left="284" w:right="45" w:hanging="284"/>
        <w:jc w:val="both"/>
        <w:rPr>
          <w:rFonts w:ascii="Arial" w:hAnsi="Arial" w:cs="Arial"/>
          <w:bCs/>
          <w:sz w:val="18"/>
          <w:szCs w:val="18"/>
        </w:rPr>
      </w:pPr>
      <w:r w:rsidRPr="00E27898">
        <w:rPr>
          <w:rFonts w:ascii="Arial" w:hAnsi="Arial" w:cs="Arial"/>
          <w:bCs/>
          <w:sz w:val="18"/>
          <w:szCs w:val="18"/>
        </w:rPr>
        <w:t>wykona przedmiot umowy z należytą starannością, zgodnie z obowiązującymi przepisami prawa oraz zasadami sztuki zawodowej.</w:t>
      </w:r>
    </w:p>
    <w:p w14:paraId="7856AA4A" w14:textId="77777777" w:rsidR="00E27898" w:rsidRPr="00E27898" w:rsidRDefault="00E27898" w:rsidP="00E27898">
      <w:pPr>
        <w:pStyle w:val="Akapitzlist"/>
        <w:ind w:left="0"/>
        <w:jc w:val="center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§ 3.</w:t>
      </w:r>
    </w:p>
    <w:p w14:paraId="2FCFCF92" w14:textId="77777777" w:rsidR="00E27898" w:rsidRPr="00E27898" w:rsidRDefault="00E27898" w:rsidP="00424011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Do obowiązków Wykonawcy należy między innymi:</w:t>
      </w:r>
    </w:p>
    <w:p w14:paraId="525AE316" w14:textId="77777777" w:rsidR="00E27898" w:rsidRPr="00E27898" w:rsidRDefault="00E27898" w:rsidP="00424011">
      <w:pPr>
        <w:pStyle w:val="Akapitzlist"/>
        <w:numPr>
          <w:ilvl w:val="1"/>
          <w:numId w:val="16"/>
        </w:numPr>
        <w:ind w:left="567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uzyskanie we własnym zakresie wszelkich danych i informacji niezbędnych do wykonania przedmiotu umowy, z zastrzeżeniem postanowień ust. 2 pkt 1,</w:t>
      </w:r>
    </w:p>
    <w:p w14:paraId="03C6B509" w14:textId="77777777" w:rsidR="00E27898" w:rsidRPr="00E27898" w:rsidRDefault="00E27898" w:rsidP="00424011">
      <w:pPr>
        <w:pStyle w:val="Akapitzlist"/>
        <w:numPr>
          <w:ilvl w:val="1"/>
          <w:numId w:val="16"/>
        </w:numPr>
        <w:ind w:left="567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 xml:space="preserve">udzielanie Zamawiającemu odpowiedzi na pytania związane z przedmiotem umowy, </w:t>
      </w:r>
    </w:p>
    <w:p w14:paraId="791BDF46" w14:textId="77777777" w:rsidR="00E27898" w:rsidRPr="00E27898" w:rsidRDefault="00E27898" w:rsidP="00424011">
      <w:pPr>
        <w:pStyle w:val="Akapitzlist"/>
        <w:numPr>
          <w:ilvl w:val="1"/>
          <w:numId w:val="16"/>
        </w:numPr>
        <w:ind w:left="567" w:hanging="284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uzyskanie wymaganych opinii, uzgodnień i sprawdzeń rozwiązań projektowych w zakresie wynikającym z przepisów prawa, w tym między innymi:</w:t>
      </w:r>
    </w:p>
    <w:p w14:paraId="3D518BCC" w14:textId="77777777" w:rsidR="00E27898" w:rsidRPr="00E27898" w:rsidRDefault="00E27898" w:rsidP="00424011">
      <w:pPr>
        <w:pStyle w:val="Akapitzlist"/>
        <w:numPr>
          <w:ilvl w:val="2"/>
          <w:numId w:val="16"/>
        </w:numPr>
        <w:ind w:left="851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uzyskanie w imieniu Zamawiającego prawomocnego postanowienia Mazowieckiego Komendanta Wojewódzkiego Państwowej Straży Pożarnej w sprawie uzgodnienia proponowanych w ekspertyzie rozwiązań techniczno-budowlanych i przeciwpożarowych,</w:t>
      </w:r>
    </w:p>
    <w:p w14:paraId="7C6CE540" w14:textId="77777777" w:rsidR="00E27898" w:rsidRPr="00E27898" w:rsidRDefault="00E27898" w:rsidP="00424011">
      <w:pPr>
        <w:pStyle w:val="Akapitzlist"/>
        <w:numPr>
          <w:ilvl w:val="1"/>
          <w:numId w:val="16"/>
        </w:numPr>
        <w:ind w:left="567" w:hanging="284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przekazanie Zamawiającemu, w terminach określonych w § 4, odrębnie dla każdego</w:t>
      </w:r>
      <w:r>
        <w:rPr>
          <w:rFonts w:ascii="Arial" w:hAnsi="Arial" w:cs="Arial"/>
          <w:sz w:val="18"/>
          <w:szCs w:val="18"/>
        </w:rPr>
        <w:t xml:space="preserve"> </w:t>
      </w:r>
      <w:r w:rsidRPr="00E27898">
        <w:rPr>
          <w:rFonts w:ascii="Arial" w:hAnsi="Arial" w:cs="Arial"/>
          <w:sz w:val="18"/>
          <w:szCs w:val="18"/>
        </w:rPr>
        <w:t>z obiektów wymienionych w § 1 ust. 1:</w:t>
      </w:r>
    </w:p>
    <w:p w14:paraId="78A3C7C6" w14:textId="77777777" w:rsidR="00E27898" w:rsidRPr="00E27898" w:rsidRDefault="00E27898" w:rsidP="00424011">
      <w:pPr>
        <w:pStyle w:val="Akapitzlist"/>
        <w:numPr>
          <w:ilvl w:val="2"/>
          <w:numId w:val="16"/>
        </w:numPr>
        <w:ind w:left="851" w:hanging="283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 xml:space="preserve">5 egzemplarzy ekspertyzy i inwentaryzacji budowlanej w formie papierowej oraz ich kopii w formie elektronicznej na płycie CD w formacie pdf oraz dodatkowo inwentaryzację budowlaną </w:t>
      </w:r>
      <w:r w:rsidR="0065693C" w:rsidRPr="005A0C38">
        <w:rPr>
          <w:rFonts w:ascii="Arial" w:hAnsi="Arial" w:cs="Arial"/>
          <w:sz w:val="18"/>
          <w:szCs w:val="18"/>
        </w:rPr>
        <w:t>do celów ekspertyzy ppoż</w:t>
      </w:r>
      <w:r w:rsidR="0065693C">
        <w:rPr>
          <w:rFonts w:ascii="Arial" w:hAnsi="Arial" w:cs="Arial"/>
          <w:sz w:val="18"/>
          <w:szCs w:val="18"/>
        </w:rPr>
        <w:t xml:space="preserve">. </w:t>
      </w:r>
      <w:r w:rsidRPr="00E27898">
        <w:rPr>
          <w:rFonts w:ascii="Arial" w:hAnsi="Arial" w:cs="Arial"/>
          <w:sz w:val="18"/>
          <w:szCs w:val="18"/>
        </w:rPr>
        <w:t>w formacie DWG, odrębnie dla każdego budynku, z uwzględnieniem postanowień pkt 1 ust. 3 lit. a,</w:t>
      </w:r>
    </w:p>
    <w:p w14:paraId="3E33FD20" w14:textId="77777777" w:rsidR="00E27898" w:rsidRPr="00E27898" w:rsidRDefault="00E27898" w:rsidP="00424011">
      <w:pPr>
        <w:pStyle w:val="Akapitzlist"/>
        <w:numPr>
          <w:ilvl w:val="2"/>
          <w:numId w:val="16"/>
        </w:numPr>
        <w:ind w:left="851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prawomocnego postanowienia Mazowieckiego Komendanta Wojewódzkiego Państwowej Straży Pożarnej w sprawie uzgodnienia proponowanych w ekspertyzie rozwiązań techniczno-budowlanych i przeciwpożarowych,</w:t>
      </w:r>
    </w:p>
    <w:p w14:paraId="6B829AC0" w14:textId="77777777" w:rsidR="00E27898" w:rsidRPr="00E27898" w:rsidRDefault="00E27898" w:rsidP="00424011">
      <w:pPr>
        <w:pStyle w:val="Akapitzlist"/>
        <w:numPr>
          <w:ilvl w:val="2"/>
          <w:numId w:val="16"/>
        </w:numPr>
        <w:ind w:left="851" w:hanging="284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 xml:space="preserve">Pisemnej zgody na wykorzystanie opracowanej inwentaryzacji budowlanej </w:t>
      </w:r>
      <w:r w:rsidR="005729CE" w:rsidRPr="005A0C38">
        <w:rPr>
          <w:rFonts w:ascii="Arial" w:hAnsi="Arial" w:cs="Arial"/>
          <w:sz w:val="18"/>
          <w:szCs w:val="18"/>
        </w:rPr>
        <w:t>do celów ekspertyzy ppoż.</w:t>
      </w:r>
      <w:r w:rsidR="005729CE">
        <w:rPr>
          <w:rFonts w:ascii="Arial" w:hAnsi="Arial" w:cs="Arial"/>
          <w:sz w:val="18"/>
          <w:szCs w:val="18"/>
        </w:rPr>
        <w:t xml:space="preserve"> </w:t>
      </w:r>
      <w:r w:rsidRPr="00E27898">
        <w:rPr>
          <w:rFonts w:ascii="Arial" w:hAnsi="Arial" w:cs="Arial"/>
          <w:sz w:val="18"/>
          <w:szCs w:val="18"/>
        </w:rPr>
        <w:t>kompleksu budynków przy opracowywaniu przyszłych prac projektowych w zakresie rozbudowy infrastruktury ochrony przeciwpożarowej.</w:t>
      </w:r>
    </w:p>
    <w:p w14:paraId="0C77A7B2" w14:textId="77777777" w:rsidR="00E27898" w:rsidRPr="00E27898" w:rsidRDefault="00E27898" w:rsidP="00424011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Zamawiający zobowiązany jest:</w:t>
      </w:r>
    </w:p>
    <w:p w14:paraId="65691986" w14:textId="77777777" w:rsidR="00E27898" w:rsidRPr="00E27898" w:rsidRDefault="00E27898" w:rsidP="00424011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przekazać Wykonawcy, w ciągu 5 dni roboczych od złożenia wniosku, dokumenty będące w posiadaniu Zamawiającego, a dotyczące przedmiotu umowy,</w:t>
      </w:r>
    </w:p>
    <w:p w14:paraId="0C051CEC" w14:textId="77777777" w:rsidR="00E27898" w:rsidRPr="00E27898" w:rsidRDefault="00E27898" w:rsidP="00424011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umożliwić Wykonawcy, na warunkach ustalonych z użytkownikami obiektów wymienionych w § 1 ust. 1, wstęp do wszystkich pomieszczeń w celu opracowania dokumentów będących przedmiotem umowy,</w:t>
      </w:r>
    </w:p>
    <w:p w14:paraId="3B334B26" w14:textId="77777777" w:rsidR="00E27898" w:rsidRPr="00E27898" w:rsidRDefault="00E27898" w:rsidP="00424011">
      <w:pPr>
        <w:pStyle w:val="Akapitzlist"/>
        <w:numPr>
          <w:ilvl w:val="0"/>
          <w:numId w:val="22"/>
        </w:numPr>
        <w:ind w:left="641" w:hanging="357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lastRenderedPageBreak/>
        <w:t>udzielić Wykonawcy pełnomocnictwa do reprezentowania Zamawiającego przed organami administracji publicznej w sprawach związanych z realizacją niniejszej umowy.</w:t>
      </w:r>
    </w:p>
    <w:p w14:paraId="39D6BA3C" w14:textId="77777777" w:rsidR="00E27898" w:rsidRPr="00E27898" w:rsidRDefault="00E27898" w:rsidP="00E27898">
      <w:pPr>
        <w:pStyle w:val="Akapitzlist"/>
        <w:ind w:left="0"/>
        <w:jc w:val="center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§ 4.</w:t>
      </w:r>
    </w:p>
    <w:p w14:paraId="7DB369EF" w14:textId="77777777" w:rsidR="00E27898" w:rsidRPr="00E27898" w:rsidRDefault="00E27898" w:rsidP="00E27898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Wykonawca zobowiązuje się wykonać czynności będące przedmiotem niniejszej umowy do dnia 30 listopad</w:t>
      </w:r>
      <w:r>
        <w:rPr>
          <w:rFonts w:ascii="Arial" w:hAnsi="Arial" w:cs="Arial"/>
          <w:sz w:val="18"/>
          <w:szCs w:val="18"/>
        </w:rPr>
        <w:t>a</w:t>
      </w:r>
      <w:r w:rsidRPr="00E27898">
        <w:rPr>
          <w:rFonts w:ascii="Arial" w:hAnsi="Arial" w:cs="Arial"/>
          <w:sz w:val="18"/>
          <w:szCs w:val="18"/>
        </w:rPr>
        <w:t xml:space="preserve"> 2020 r. </w:t>
      </w:r>
      <w:r w:rsidR="005A0C38">
        <w:rPr>
          <w:rFonts w:ascii="Arial" w:hAnsi="Arial" w:cs="Arial"/>
          <w:sz w:val="18"/>
          <w:szCs w:val="18"/>
        </w:rPr>
        <w:br/>
      </w:r>
      <w:r w:rsidRPr="00E27898">
        <w:rPr>
          <w:rFonts w:ascii="Arial" w:hAnsi="Arial" w:cs="Arial"/>
          <w:sz w:val="18"/>
          <w:szCs w:val="18"/>
        </w:rPr>
        <w:t>i przekazać:</w:t>
      </w:r>
    </w:p>
    <w:p w14:paraId="66F3E35E" w14:textId="77777777" w:rsidR="00E27898" w:rsidRPr="00E27898" w:rsidRDefault="00E27898" w:rsidP="00424011">
      <w:pPr>
        <w:pStyle w:val="Akapitzlist"/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inwentaryzację budowlaną w ciągu 45 dni od daty zawarcia umowy,</w:t>
      </w:r>
    </w:p>
    <w:p w14:paraId="35667C91" w14:textId="77777777" w:rsidR="00E27898" w:rsidRPr="00E27898" w:rsidRDefault="00E27898" w:rsidP="00424011">
      <w:pPr>
        <w:pStyle w:val="Akapitzlist"/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 xml:space="preserve">ekspertyzę do dnia </w:t>
      </w:r>
      <w:r w:rsidR="005729CE" w:rsidRPr="005A0C38">
        <w:rPr>
          <w:rFonts w:ascii="Arial" w:hAnsi="Arial" w:cs="Arial"/>
          <w:sz w:val="18"/>
          <w:szCs w:val="18"/>
        </w:rPr>
        <w:t>3</w:t>
      </w:r>
      <w:r w:rsidRPr="005A0C38">
        <w:rPr>
          <w:rFonts w:ascii="Arial" w:hAnsi="Arial" w:cs="Arial"/>
          <w:sz w:val="18"/>
          <w:szCs w:val="18"/>
        </w:rPr>
        <w:t>0.1</w:t>
      </w:r>
      <w:r w:rsidR="005729CE" w:rsidRPr="005A0C38">
        <w:rPr>
          <w:rFonts w:ascii="Arial" w:hAnsi="Arial" w:cs="Arial"/>
          <w:sz w:val="18"/>
          <w:szCs w:val="18"/>
        </w:rPr>
        <w:t>1</w:t>
      </w:r>
      <w:r w:rsidRPr="005A0C38">
        <w:rPr>
          <w:rFonts w:ascii="Arial" w:hAnsi="Arial" w:cs="Arial"/>
          <w:sz w:val="18"/>
          <w:szCs w:val="18"/>
        </w:rPr>
        <w:t>.</w:t>
      </w:r>
      <w:r w:rsidRPr="00E27898">
        <w:rPr>
          <w:rFonts w:ascii="Arial" w:hAnsi="Arial" w:cs="Arial"/>
          <w:sz w:val="18"/>
          <w:szCs w:val="18"/>
        </w:rPr>
        <w:t>2020 r.,</w:t>
      </w:r>
    </w:p>
    <w:p w14:paraId="37C5A456" w14:textId="77777777" w:rsidR="00E27898" w:rsidRDefault="00E00759" w:rsidP="00424011">
      <w:pPr>
        <w:pStyle w:val="Akapitzlist"/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5A0C38">
        <w:rPr>
          <w:rFonts w:ascii="Arial" w:hAnsi="Arial" w:cs="Arial"/>
          <w:sz w:val="18"/>
          <w:szCs w:val="18"/>
        </w:rPr>
        <w:t xml:space="preserve">wykonaną </w:t>
      </w:r>
      <w:r w:rsidR="006A1794" w:rsidRPr="005A0C38">
        <w:rPr>
          <w:rFonts w:ascii="Arial" w:hAnsi="Arial" w:cs="Arial"/>
          <w:sz w:val="18"/>
          <w:szCs w:val="18"/>
        </w:rPr>
        <w:t xml:space="preserve">ekspertyzę </w:t>
      </w:r>
      <w:r w:rsidR="00900611" w:rsidRPr="005A0C38">
        <w:rPr>
          <w:rFonts w:ascii="Arial" w:hAnsi="Arial" w:cs="Arial"/>
          <w:sz w:val="18"/>
          <w:szCs w:val="18"/>
        </w:rPr>
        <w:t>w zakresie zabezpieczeń przeciwpożarowych</w:t>
      </w:r>
      <w:r w:rsidR="006A1794" w:rsidRPr="005A0C38">
        <w:rPr>
          <w:rFonts w:ascii="Arial" w:hAnsi="Arial" w:cs="Arial"/>
          <w:sz w:val="18"/>
          <w:szCs w:val="18"/>
        </w:rPr>
        <w:t xml:space="preserve"> </w:t>
      </w:r>
      <w:r w:rsidR="00900611" w:rsidRPr="005A0C38">
        <w:rPr>
          <w:rFonts w:ascii="Arial" w:hAnsi="Arial" w:cs="Arial"/>
          <w:sz w:val="18"/>
          <w:szCs w:val="18"/>
        </w:rPr>
        <w:t>do</w:t>
      </w:r>
      <w:r w:rsidR="00900611">
        <w:rPr>
          <w:rFonts w:ascii="Arial" w:hAnsi="Arial" w:cs="Arial"/>
          <w:sz w:val="18"/>
          <w:szCs w:val="18"/>
        </w:rPr>
        <w:t xml:space="preserve"> </w:t>
      </w:r>
      <w:r w:rsidR="00E27898">
        <w:rPr>
          <w:rFonts w:ascii="Arial" w:hAnsi="Arial" w:cs="Arial"/>
          <w:sz w:val="18"/>
          <w:szCs w:val="18"/>
        </w:rPr>
        <w:t xml:space="preserve">Mazowieckiego </w:t>
      </w:r>
      <w:r w:rsidR="00E27898" w:rsidRPr="00E27898">
        <w:rPr>
          <w:rFonts w:ascii="Arial" w:hAnsi="Arial" w:cs="Arial"/>
          <w:sz w:val="18"/>
          <w:szCs w:val="18"/>
        </w:rPr>
        <w:t>Komendant</w:t>
      </w:r>
      <w:r w:rsidR="00867BF1">
        <w:rPr>
          <w:rFonts w:ascii="Arial" w:hAnsi="Arial" w:cs="Arial"/>
          <w:sz w:val="18"/>
          <w:szCs w:val="18"/>
        </w:rPr>
        <w:t>a</w:t>
      </w:r>
      <w:r w:rsidR="00E27898" w:rsidRPr="00E27898">
        <w:rPr>
          <w:rFonts w:ascii="Arial" w:hAnsi="Arial" w:cs="Arial"/>
          <w:sz w:val="18"/>
          <w:szCs w:val="18"/>
        </w:rPr>
        <w:t xml:space="preserve"> Wojewódzki</w:t>
      </w:r>
      <w:r w:rsidR="00867BF1">
        <w:rPr>
          <w:rFonts w:ascii="Arial" w:hAnsi="Arial" w:cs="Arial"/>
          <w:sz w:val="18"/>
          <w:szCs w:val="18"/>
        </w:rPr>
        <w:t>ego</w:t>
      </w:r>
      <w:r w:rsidR="00E27898" w:rsidRPr="00E27898">
        <w:rPr>
          <w:rFonts w:ascii="Arial" w:hAnsi="Arial" w:cs="Arial"/>
          <w:sz w:val="18"/>
          <w:szCs w:val="18"/>
        </w:rPr>
        <w:t xml:space="preserve"> Państwowej Straży Pożarnej w </w:t>
      </w:r>
      <w:r w:rsidRPr="005A0C38">
        <w:rPr>
          <w:rFonts w:ascii="Arial" w:hAnsi="Arial" w:cs="Arial"/>
          <w:sz w:val="18"/>
          <w:szCs w:val="18"/>
        </w:rPr>
        <w:t>celu</w:t>
      </w:r>
      <w:r w:rsidR="00E27898" w:rsidRPr="00E27898">
        <w:rPr>
          <w:rFonts w:ascii="Arial" w:hAnsi="Arial" w:cs="Arial"/>
          <w:sz w:val="18"/>
          <w:szCs w:val="18"/>
        </w:rPr>
        <w:t xml:space="preserve"> uzgodnienia proponowanych w ekspertyzie rozwiązań techniczno-budowlanych </w:t>
      </w:r>
      <w:r w:rsidR="005A0C38">
        <w:rPr>
          <w:rFonts w:ascii="Arial" w:hAnsi="Arial" w:cs="Arial"/>
          <w:sz w:val="18"/>
          <w:szCs w:val="18"/>
        </w:rPr>
        <w:br/>
      </w:r>
      <w:r w:rsidR="00E27898" w:rsidRPr="00E27898">
        <w:rPr>
          <w:rFonts w:ascii="Arial" w:hAnsi="Arial" w:cs="Arial"/>
          <w:sz w:val="18"/>
          <w:szCs w:val="18"/>
        </w:rPr>
        <w:t xml:space="preserve">i przeciwpożarowych do dnia </w:t>
      </w:r>
      <w:r w:rsidR="006A1794" w:rsidRPr="005A0C38">
        <w:rPr>
          <w:rFonts w:ascii="Arial" w:hAnsi="Arial" w:cs="Arial"/>
          <w:sz w:val="18"/>
          <w:szCs w:val="18"/>
        </w:rPr>
        <w:t>3</w:t>
      </w:r>
      <w:r w:rsidR="00E27898" w:rsidRPr="005A0C38">
        <w:rPr>
          <w:rFonts w:ascii="Arial" w:hAnsi="Arial" w:cs="Arial"/>
          <w:sz w:val="18"/>
          <w:szCs w:val="18"/>
        </w:rPr>
        <w:t>0.</w:t>
      </w:r>
      <w:r w:rsidR="00E27898" w:rsidRPr="00E27898">
        <w:rPr>
          <w:rFonts w:ascii="Arial" w:hAnsi="Arial" w:cs="Arial"/>
          <w:sz w:val="18"/>
          <w:szCs w:val="18"/>
        </w:rPr>
        <w:t>11.2020 r.</w:t>
      </w:r>
    </w:p>
    <w:p w14:paraId="343E5308" w14:textId="77777777" w:rsidR="00E00759" w:rsidRPr="00E00759" w:rsidRDefault="00E00759" w:rsidP="00424011">
      <w:pPr>
        <w:pStyle w:val="Akapitzlist"/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E00759">
        <w:rPr>
          <w:rFonts w:ascii="Arial" w:hAnsi="Arial" w:cs="Arial"/>
          <w:sz w:val="18"/>
          <w:szCs w:val="18"/>
        </w:rPr>
        <w:t xml:space="preserve">po zakończeniu </w:t>
      </w:r>
      <w:r w:rsidR="00900611">
        <w:rPr>
          <w:rFonts w:ascii="Arial" w:hAnsi="Arial" w:cs="Arial"/>
          <w:sz w:val="18"/>
          <w:szCs w:val="18"/>
        </w:rPr>
        <w:t>uzgodnień z</w:t>
      </w:r>
      <w:r>
        <w:rPr>
          <w:rFonts w:ascii="Arial" w:hAnsi="Arial" w:cs="Arial"/>
          <w:sz w:val="18"/>
          <w:szCs w:val="18"/>
        </w:rPr>
        <w:t xml:space="preserve"> </w:t>
      </w:r>
      <w:r w:rsidRPr="00E00759">
        <w:rPr>
          <w:rFonts w:ascii="Arial" w:hAnsi="Arial" w:cs="Arial"/>
          <w:sz w:val="18"/>
          <w:szCs w:val="18"/>
        </w:rPr>
        <w:t>Mazowiecki</w:t>
      </w:r>
      <w:r w:rsidR="00900611">
        <w:rPr>
          <w:rFonts w:ascii="Arial" w:hAnsi="Arial" w:cs="Arial"/>
          <w:sz w:val="18"/>
          <w:szCs w:val="18"/>
        </w:rPr>
        <w:t>m</w:t>
      </w:r>
      <w:r w:rsidRPr="00E00759">
        <w:rPr>
          <w:rFonts w:ascii="Arial" w:hAnsi="Arial" w:cs="Arial"/>
          <w:sz w:val="18"/>
          <w:szCs w:val="18"/>
        </w:rPr>
        <w:t xml:space="preserve"> Komendant</w:t>
      </w:r>
      <w:r w:rsidR="00900611">
        <w:rPr>
          <w:rFonts w:ascii="Arial" w:hAnsi="Arial" w:cs="Arial"/>
          <w:sz w:val="18"/>
          <w:szCs w:val="18"/>
        </w:rPr>
        <w:t>em</w:t>
      </w:r>
      <w:r w:rsidRPr="00E00759">
        <w:rPr>
          <w:rFonts w:ascii="Arial" w:hAnsi="Arial" w:cs="Arial"/>
          <w:sz w:val="18"/>
          <w:szCs w:val="18"/>
        </w:rPr>
        <w:t xml:space="preserve"> Wojewódzki</w:t>
      </w:r>
      <w:r w:rsidR="00900611">
        <w:rPr>
          <w:rFonts w:ascii="Arial" w:hAnsi="Arial" w:cs="Arial"/>
          <w:sz w:val="18"/>
          <w:szCs w:val="18"/>
        </w:rPr>
        <w:t>m</w:t>
      </w:r>
      <w:r w:rsidRPr="00E00759">
        <w:rPr>
          <w:rFonts w:ascii="Arial" w:hAnsi="Arial" w:cs="Arial"/>
          <w:sz w:val="18"/>
          <w:szCs w:val="18"/>
        </w:rPr>
        <w:t xml:space="preserve"> Państwowej Straży Pożarnej</w:t>
      </w:r>
      <w:r>
        <w:rPr>
          <w:rFonts w:ascii="Arial" w:hAnsi="Arial" w:cs="Arial"/>
          <w:sz w:val="18"/>
          <w:szCs w:val="18"/>
        </w:rPr>
        <w:t xml:space="preserve"> prawomocne postanowienie w sprawie warunków zamiennych</w:t>
      </w:r>
    </w:p>
    <w:p w14:paraId="560420F0" w14:textId="77777777" w:rsidR="00E27898" w:rsidRPr="00E27898" w:rsidRDefault="00E27898" w:rsidP="00E27898">
      <w:pPr>
        <w:pStyle w:val="Akapitzlist"/>
        <w:ind w:left="0"/>
        <w:jc w:val="center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§ 5.</w:t>
      </w:r>
    </w:p>
    <w:p w14:paraId="77707884" w14:textId="77777777" w:rsidR="00E27898" w:rsidRPr="00E27898" w:rsidRDefault="00E27898" w:rsidP="00424011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Przekazanie opracowań, o których mowa w § 4 dokonane zostanie w siedzibie Zamawiającego i potwierdzone zostanie protokołem zdawczym podpisanym przez upoważnionych przedstawicieli Zamawiającego i Wykonawcy. Protokół zdawczy będzie jedynie potwierdzeniem przekazania opracowań będących przedmiotem umowy, zawierającym wykaz tytułów przekazanych opracowań ich ilość oraz datę przekazania.</w:t>
      </w:r>
    </w:p>
    <w:p w14:paraId="30CC5E49" w14:textId="77777777" w:rsidR="00E27898" w:rsidRPr="00E27898" w:rsidRDefault="00E27898" w:rsidP="00424011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Zamawiający dokona odbioru każdego z opracowań będących przedmiotem umowy w ciągu 3 dni roboczych od daty ich przekazania.</w:t>
      </w:r>
    </w:p>
    <w:p w14:paraId="2B49D396" w14:textId="77777777" w:rsidR="00E27898" w:rsidRPr="00E27898" w:rsidRDefault="00E27898" w:rsidP="00424011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W przypadku stwierdzenia przez Zamawiającego w trakcie odbioru wad (błędów lub braków) w przedłożonych opracowaniach Wykonawca zobowiązany jest dokonać ich usunięcia w terminie 7 dni roboczych od daty wezwania do ich usunięcia z tym, że Zamawiający może wyznaczyć dłuższy termin na usunięcie stwierdzonych wad lub braków.</w:t>
      </w:r>
    </w:p>
    <w:p w14:paraId="4A46FCC1" w14:textId="77777777" w:rsidR="00E27898" w:rsidRPr="00E27898" w:rsidRDefault="00E27898" w:rsidP="00424011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Odbiór opracowań, o których mowa w ust. 1 każdorazowo zostanie potwierdzony protokołem odbioru danego opracowania.</w:t>
      </w:r>
    </w:p>
    <w:p w14:paraId="205B5B19" w14:textId="77777777" w:rsidR="00E27898" w:rsidRPr="00E27898" w:rsidRDefault="00E27898" w:rsidP="00424011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Wady ukryte w opracowaniach, o których mowa w ust. 1, ujawnione po podpisaniu protokołów, o których mowa w ust. 4 Wykonawca usunie na swój koszt w terminie wyznaczonym przez Zamawiającego.</w:t>
      </w:r>
    </w:p>
    <w:p w14:paraId="6BC27F88" w14:textId="77777777" w:rsidR="00E27898" w:rsidRPr="005A0C38" w:rsidRDefault="00E27898" w:rsidP="00424011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 w:rsidRPr="005A0C38">
        <w:rPr>
          <w:rFonts w:ascii="Arial" w:hAnsi="Arial" w:cs="Arial"/>
          <w:sz w:val="18"/>
          <w:szCs w:val="18"/>
        </w:rPr>
        <w:t xml:space="preserve">Odbiór postanowienia, o którym mowa § 4 ust. </w:t>
      </w:r>
      <w:r w:rsidR="00F12B91" w:rsidRPr="005A0C38">
        <w:rPr>
          <w:rFonts w:ascii="Arial" w:hAnsi="Arial" w:cs="Arial"/>
          <w:sz w:val="18"/>
          <w:szCs w:val="18"/>
        </w:rPr>
        <w:t>4</w:t>
      </w:r>
      <w:r w:rsidRPr="005A0C38">
        <w:rPr>
          <w:rFonts w:ascii="Arial" w:hAnsi="Arial" w:cs="Arial"/>
          <w:sz w:val="18"/>
          <w:szCs w:val="18"/>
        </w:rPr>
        <w:t xml:space="preserve"> nastąpi w siedzibie Zamawiającego i potwierdzony zostanie protokołem ostatecznym.</w:t>
      </w:r>
    </w:p>
    <w:p w14:paraId="1FA3801D" w14:textId="77777777" w:rsidR="00E27898" w:rsidRPr="00E27898" w:rsidRDefault="00E27898" w:rsidP="00E27898">
      <w:pPr>
        <w:pStyle w:val="Akapitzlist"/>
        <w:ind w:left="0"/>
        <w:jc w:val="center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§ 6.</w:t>
      </w:r>
    </w:p>
    <w:p w14:paraId="5E76AE2D" w14:textId="77777777" w:rsidR="00E27898" w:rsidRPr="00E27898" w:rsidRDefault="00E27898" w:rsidP="001F2B37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 xml:space="preserve">Osobami odpowiedzialnymi za realizację umowy, w tym do podpisywania protokołów, o których mowa w § 5: </w:t>
      </w:r>
    </w:p>
    <w:p w14:paraId="0A04E5CB" w14:textId="77777777" w:rsidR="00E27898" w:rsidRPr="00E27898" w:rsidRDefault="00E27898" w:rsidP="001F2B37">
      <w:pPr>
        <w:pStyle w:val="Akapitzlist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ze strony Zamawiającego jest ……………………………………………….…………………… ………………………………………………………….….. , który uprawniony jest do podpisywania protokołów,</w:t>
      </w:r>
    </w:p>
    <w:p w14:paraId="78F0505E" w14:textId="77777777" w:rsidR="00E27898" w:rsidRPr="00E27898" w:rsidRDefault="00E27898" w:rsidP="001F2B37">
      <w:pPr>
        <w:pStyle w:val="Akapitzlist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ze strony Wykonawcy jest ……………………………………………………………………….. …………………………………………………………………………………….……………….. .</w:t>
      </w:r>
    </w:p>
    <w:p w14:paraId="36482C1F" w14:textId="77777777" w:rsidR="00E27898" w:rsidRPr="00E27898" w:rsidRDefault="00E27898" w:rsidP="00867BF1">
      <w:pPr>
        <w:pStyle w:val="Akapitzlist"/>
        <w:ind w:left="0"/>
        <w:rPr>
          <w:rFonts w:ascii="Arial" w:hAnsi="Arial" w:cs="Arial"/>
          <w:sz w:val="18"/>
          <w:szCs w:val="18"/>
        </w:rPr>
      </w:pPr>
    </w:p>
    <w:p w14:paraId="09D1726A" w14:textId="77777777" w:rsidR="00E27898" w:rsidRPr="00E27898" w:rsidRDefault="00E27898" w:rsidP="00E27898">
      <w:pPr>
        <w:pStyle w:val="Akapitzlist"/>
        <w:ind w:left="0"/>
        <w:jc w:val="center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§ 7.</w:t>
      </w:r>
    </w:p>
    <w:p w14:paraId="431EF51E" w14:textId="77777777" w:rsidR="00E27898" w:rsidRPr="00E27898" w:rsidRDefault="00E27898" w:rsidP="001F2B37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color w:val="000000"/>
          <w:sz w:val="18"/>
          <w:szCs w:val="18"/>
        </w:rPr>
        <w:t xml:space="preserve">Za wykonanie przedmiotu umowy, o którym mowa w § 1 ust. 1 wraz z uzyskaniem prawomocnych postanowień, </w:t>
      </w:r>
      <w:r w:rsidR="001F2B37">
        <w:rPr>
          <w:rFonts w:ascii="Arial" w:hAnsi="Arial" w:cs="Arial"/>
          <w:color w:val="000000"/>
          <w:sz w:val="18"/>
          <w:szCs w:val="18"/>
        </w:rPr>
        <w:br/>
      </w:r>
      <w:r w:rsidRPr="00E27898">
        <w:rPr>
          <w:rFonts w:ascii="Arial" w:hAnsi="Arial" w:cs="Arial"/>
          <w:color w:val="000000"/>
          <w:sz w:val="18"/>
          <w:szCs w:val="18"/>
        </w:rPr>
        <w:t xml:space="preserve">o których mowa w </w:t>
      </w:r>
      <w:r w:rsidRPr="00E27898">
        <w:rPr>
          <w:rFonts w:ascii="Arial" w:hAnsi="Arial" w:cs="Arial"/>
          <w:sz w:val="18"/>
          <w:szCs w:val="18"/>
        </w:rPr>
        <w:t xml:space="preserve">§ 4 ust. 3, </w:t>
      </w:r>
      <w:r w:rsidRPr="00E27898">
        <w:rPr>
          <w:rFonts w:ascii="Arial" w:hAnsi="Arial" w:cs="Arial"/>
          <w:color w:val="000000"/>
          <w:sz w:val="18"/>
          <w:szCs w:val="18"/>
        </w:rPr>
        <w:t xml:space="preserve">Wykonawca otrzyma łączne wynagrodzenie w kwocie brutto …………………………………................. zł (słownie: </w:t>
      </w:r>
    </w:p>
    <w:p w14:paraId="15AE6AF9" w14:textId="77777777" w:rsidR="00E27898" w:rsidRPr="00E27898" w:rsidRDefault="00E27898" w:rsidP="0042401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Podstawą do wystawienia faktury na kwotę zaproponowaną w przedstawionej ofercie będą:</w:t>
      </w:r>
    </w:p>
    <w:p w14:paraId="5F4A9B96" w14:textId="77777777" w:rsidR="00E27898" w:rsidRPr="00E27898" w:rsidRDefault="00E27898" w:rsidP="00424011">
      <w:pPr>
        <w:pStyle w:val="Akapitzlist"/>
        <w:numPr>
          <w:ilvl w:val="1"/>
          <w:numId w:val="25"/>
        </w:numPr>
        <w:autoSpaceDE w:val="0"/>
        <w:autoSpaceDN w:val="0"/>
        <w:adjustRightInd w:val="0"/>
        <w:ind w:left="568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protokoły odbioru inwentaryzacji budowlanej i ekspertyzy,</w:t>
      </w:r>
    </w:p>
    <w:p w14:paraId="4C3FAE1F" w14:textId="77777777" w:rsidR="00E27898" w:rsidRPr="005A0C38" w:rsidRDefault="00E27898" w:rsidP="00424011">
      <w:pPr>
        <w:pStyle w:val="Akapitzlist"/>
        <w:numPr>
          <w:ilvl w:val="1"/>
          <w:numId w:val="25"/>
        </w:numPr>
        <w:autoSpaceDE w:val="0"/>
        <w:autoSpaceDN w:val="0"/>
        <w:adjustRightInd w:val="0"/>
        <w:ind w:left="568" w:hanging="284"/>
        <w:jc w:val="both"/>
        <w:rPr>
          <w:rFonts w:ascii="Arial" w:hAnsi="Arial" w:cs="Arial"/>
          <w:sz w:val="18"/>
          <w:szCs w:val="18"/>
        </w:rPr>
      </w:pPr>
      <w:r w:rsidRPr="005A0C38">
        <w:rPr>
          <w:rFonts w:ascii="Arial" w:hAnsi="Arial" w:cs="Arial"/>
          <w:sz w:val="18"/>
          <w:szCs w:val="18"/>
        </w:rPr>
        <w:t xml:space="preserve">protokół ostateczny potwierdzający odbiór prawomocnego postanowienia, </w:t>
      </w:r>
    </w:p>
    <w:p w14:paraId="4207B2EE" w14:textId="77777777" w:rsidR="00E27898" w:rsidRPr="00E27898" w:rsidRDefault="00E27898" w:rsidP="0042401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Płatność wynagrodzenia nastąpi w ciągu 14 dni od daty otrzymania przez Zamawiającego prawidłowo wystawionej faktury VAT.</w:t>
      </w:r>
    </w:p>
    <w:p w14:paraId="3C681BDE" w14:textId="77777777" w:rsidR="00E27898" w:rsidRPr="00E27898" w:rsidRDefault="00E27898" w:rsidP="0042401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color w:val="000000"/>
          <w:sz w:val="18"/>
          <w:szCs w:val="18"/>
        </w:rPr>
        <w:t>Płatność należności wynikających z Umowy nastąpi przelewem na rachunek bankowy Wykonawcy …………………………………………………………………………………………….………….</w:t>
      </w:r>
    </w:p>
    <w:p w14:paraId="0101F176" w14:textId="77777777" w:rsidR="00E27898" w:rsidRPr="00E27898" w:rsidRDefault="00E27898" w:rsidP="0042401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color w:val="000000"/>
          <w:sz w:val="18"/>
          <w:szCs w:val="18"/>
        </w:rPr>
        <w:t>Za datę dokonania zapłaty przyjmuje się dzień obciążenia rachunku bankowego Zamawiającego.</w:t>
      </w:r>
    </w:p>
    <w:p w14:paraId="4298FF3A" w14:textId="77777777" w:rsidR="00843685" w:rsidRPr="00E30FE8" w:rsidRDefault="00843685" w:rsidP="00843685">
      <w:pPr>
        <w:shd w:val="clear" w:color="auto" w:fill="FFFFFF"/>
        <w:ind w:left="1673" w:right="1673"/>
        <w:jc w:val="center"/>
        <w:rPr>
          <w:rFonts w:ascii="Arial" w:hAnsi="Arial" w:cs="Arial"/>
          <w:b/>
          <w:spacing w:val="10"/>
          <w:sz w:val="18"/>
          <w:szCs w:val="18"/>
        </w:rPr>
      </w:pPr>
      <w:r w:rsidRPr="00E30FE8">
        <w:rPr>
          <w:rFonts w:ascii="Arial" w:hAnsi="Arial" w:cs="Arial"/>
          <w:b/>
          <w:spacing w:val="10"/>
          <w:sz w:val="18"/>
          <w:szCs w:val="18"/>
        </w:rPr>
        <w:t>§</w:t>
      </w:r>
      <w:r>
        <w:rPr>
          <w:rFonts w:ascii="Arial" w:hAnsi="Arial" w:cs="Arial"/>
          <w:b/>
          <w:spacing w:val="10"/>
          <w:sz w:val="18"/>
          <w:szCs w:val="18"/>
        </w:rPr>
        <w:t>8</w:t>
      </w:r>
      <w:r w:rsidRPr="00E30FE8">
        <w:rPr>
          <w:rFonts w:ascii="Arial" w:hAnsi="Arial" w:cs="Arial"/>
          <w:b/>
          <w:spacing w:val="10"/>
          <w:sz w:val="18"/>
          <w:szCs w:val="18"/>
        </w:rPr>
        <w:t xml:space="preserve">. </w:t>
      </w:r>
    </w:p>
    <w:p w14:paraId="0284393B" w14:textId="77777777" w:rsidR="00843685" w:rsidRPr="00E30FE8" w:rsidRDefault="00843685" w:rsidP="001F2B37">
      <w:pPr>
        <w:numPr>
          <w:ilvl w:val="0"/>
          <w:numId w:val="7"/>
        </w:numPr>
        <w:shd w:val="clear" w:color="auto" w:fill="FFFFFF"/>
        <w:tabs>
          <w:tab w:val="clear" w:pos="0"/>
          <w:tab w:val="left" w:pos="36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pacing w:val="2"/>
          <w:sz w:val="18"/>
          <w:szCs w:val="18"/>
        </w:rPr>
        <w:t xml:space="preserve">Strony ustalają zabezpieczenie należytego wykonania Umowy w wysokości </w:t>
      </w:r>
      <w:r w:rsidR="00933C5D">
        <w:rPr>
          <w:rFonts w:ascii="Arial" w:hAnsi="Arial" w:cs="Arial"/>
          <w:spacing w:val="2"/>
          <w:sz w:val="18"/>
          <w:szCs w:val="18"/>
        </w:rPr>
        <w:t>5</w:t>
      </w:r>
      <w:r w:rsidRPr="00E30FE8">
        <w:rPr>
          <w:rFonts w:ascii="Arial" w:hAnsi="Arial" w:cs="Arial"/>
          <w:spacing w:val="2"/>
          <w:sz w:val="18"/>
          <w:szCs w:val="18"/>
        </w:rPr>
        <w:t xml:space="preserve">% wynagrodzenia Wykonawcy brutto określonego w </w:t>
      </w:r>
      <w:r w:rsidR="00933C5D">
        <w:rPr>
          <w:rFonts w:ascii="Arial" w:hAnsi="Arial" w:cs="Arial"/>
          <w:spacing w:val="2"/>
          <w:sz w:val="18"/>
          <w:szCs w:val="18"/>
        </w:rPr>
        <w:t>§7 ust. 1</w:t>
      </w:r>
      <w:r w:rsidRPr="00E30FE8">
        <w:rPr>
          <w:rFonts w:ascii="Arial" w:hAnsi="Arial" w:cs="Arial"/>
          <w:spacing w:val="2"/>
          <w:sz w:val="18"/>
          <w:szCs w:val="18"/>
        </w:rPr>
        <w:t xml:space="preserve">, w wysokości …………………. </w:t>
      </w:r>
      <w:r w:rsidRPr="00E30FE8">
        <w:rPr>
          <w:rFonts w:ascii="Arial" w:hAnsi="Arial" w:cs="Arial"/>
          <w:sz w:val="18"/>
          <w:szCs w:val="18"/>
        </w:rPr>
        <w:t xml:space="preserve">PLN </w:t>
      </w:r>
      <w:r w:rsidRPr="00E30FE8">
        <w:rPr>
          <w:rFonts w:ascii="Arial" w:hAnsi="Arial" w:cs="Arial"/>
          <w:spacing w:val="2"/>
          <w:sz w:val="18"/>
          <w:szCs w:val="18"/>
        </w:rPr>
        <w:t>(</w:t>
      </w:r>
      <w:r w:rsidRPr="00E30FE8">
        <w:rPr>
          <w:rFonts w:ascii="Arial" w:hAnsi="Arial" w:cs="Arial"/>
          <w:i/>
          <w:spacing w:val="2"/>
          <w:sz w:val="18"/>
          <w:szCs w:val="18"/>
        </w:rPr>
        <w:t>słownie</w:t>
      </w:r>
      <w:r w:rsidRPr="00E30FE8">
        <w:rPr>
          <w:rFonts w:ascii="Arial" w:hAnsi="Arial" w:cs="Arial"/>
          <w:spacing w:val="2"/>
          <w:sz w:val="18"/>
          <w:szCs w:val="18"/>
        </w:rPr>
        <w:t>: ………………………………………………………………………………………………./100 PLN)</w:t>
      </w:r>
    </w:p>
    <w:p w14:paraId="25942D41" w14:textId="77777777" w:rsidR="00843685" w:rsidRPr="00E30FE8" w:rsidRDefault="00843685" w:rsidP="00843685">
      <w:pPr>
        <w:shd w:val="clear" w:color="auto" w:fill="FFFFFF"/>
        <w:tabs>
          <w:tab w:val="left" w:leader="dot" w:pos="3682"/>
        </w:tabs>
        <w:ind w:left="360"/>
        <w:jc w:val="both"/>
        <w:rPr>
          <w:rFonts w:ascii="Arial" w:hAnsi="Arial" w:cs="Arial"/>
          <w:i/>
          <w:spacing w:val="3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 xml:space="preserve">Zabezpieczenie zostało wniesione przez Wykonawcę przed zawarciem Umowy w </w:t>
      </w:r>
      <w:r w:rsidRPr="00E30FE8">
        <w:rPr>
          <w:rFonts w:ascii="Arial" w:hAnsi="Arial" w:cs="Arial"/>
          <w:spacing w:val="3"/>
          <w:sz w:val="18"/>
          <w:szCs w:val="18"/>
        </w:rPr>
        <w:t>formie ……………………………………………………………..</w:t>
      </w:r>
    </w:p>
    <w:p w14:paraId="4098DF85" w14:textId="77777777" w:rsidR="00843685" w:rsidRPr="00E30FE8" w:rsidRDefault="00843685" w:rsidP="001F2B37">
      <w:pPr>
        <w:numPr>
          <w:ilvl w:val="0"/>
          <w:numId w:val="7"/>
        </w:numPr>
        <w:shd w:val="clear" w:color="auto" w:fill="FFFFFF"/>
        <w:tabs>
          <w:tab w:val="clear" w:pos="0"/>
          <w:tab w:val="left" w:pos="36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 xml:space="preserve">Zabezpieczenie służy zaspokojeniu wszelkich roszczeń Zamawiającego z tytułu niewykonania lub nienależytego </w:t>
      </w:r>
      <w:r w:rsidRPr="00E30FE8">
        <w:rPr>
          <w:rFonts w:ascii="Arial" w:hAnsi="Arial" w:cs="Arial"/>
          <w:spacing w:val="5"/>
          <w:sz w:val="18"/>
          <w:szCs w:val="18"/>
        </w:rPr>
        <w:t>wykonania Umowy przez Wykonawcę. W szczególności z zabezpieczenia Zamawiający ma prawo pokryć kary umowne oraz koszty wykonania zastępczego.</w:t>
      </w:r>
    </w:p>
    <w:p w14:paraId="43C3D80B" w14:textId="77777777" w:rsidR="00843685" w:rsidRPr="00E30FE8" w:rsidRDefault="00843685" w:rsidP="001F2B37">
      <w:pPr>
        <w:numPr>
          <w:ilvl w:val="0"/>
          <w:numId w:val="7"/>
        </w:numPr>
        <w:shd w:val="clear" w:color="auto" w:fill="FFFFFF"/>
        <w:tabs>
          <w:tab w:val="clear" w:pos="0"/>
          <w:tab w:val="left" w:pos="36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Zabezpieczenie należytego wykonania Umowy będzie zwrócone Wykonawcy w terminach i wysokościach jak niżej</w:t>
      </w:r>
    </w:p>
    <w:p w14:paraId="4B43F8F5" w14:textId="77777777" w:rsidR="00843685" w:rsidRPr="00E30FE8" w:rsidRDefault="00843685" w:rsidP="001F2B37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50% kwoty zabezpieczenia w terminie 30 dni od daty </w:t>
      </w:r>
      <w:r w:rsidR="00933C5D">
        <w:rPr>
          <w:rFonts w:ascii="Arial" w:hAnsi="Arial" w:cs="Arial"/>
          <w:sz w:val="18"/>
          <w:szCs w:val="18"/>
        </w:rPr>
        <w:t>podpisania protokołu, o którym mowa w §7 ust. 2 pkt. 2)</w:t>
      </w:r>
      <w:r w:rsidRPr="00E30FE8">
        <w:rPr>
          <w:rFonts w:ascii="Arial" w:hAnsi="Arial" w:cs="Arial"/>
          <w:sz w:val="18"/>
          <w:szCs w:val="18"/>
        </w:rPr>
        <w:t>określonej w §</w:t>
      </w:r>
      <w:r w:rsidR="00933C5D">
        <w:rPr>
          <w:rFonts w:ascii="Arial" w:hAnsi="Arial" w:cs="Arial"/>
          <w:sz w:val="18"/>
          <w:szCs w:val="18"/>
        </w:rPr>
        <w:t>7</w:t>
      </w:r>
      <w:r w:rsidRPr="00E30FE8">
        <w:rPr>
          <w:rFonts w:ascii="Arial" w:hAnsi="Arial" w:cs="Arial"/>
          <w:sz w:val="18"/>
          <w:szCs w:val="18"/>
        </w:rPr>
        <w:t>, ust. 1.</w:t>
      </w:r>
    </w:p>
    <w:p w14:paraId="09B2BC7A" w14:textId="77777777" w:rsidR="00843685" w:rsidRPr="00E30FE8" w:rsidRDefault="00843685" w:rsidP="00424011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50% kwoty zabezpieczenia w terminie 15 dni od daty upłynięcia okresu rękojmi za wady.</w:t>
      </w:r>
    </w:p>
    <w:p w14:paraId="28F55642" w14:textId="77777777" w:rsidR="00843685" w:rsidRPr="00E30FE8" w:rsidRDefault="00843685" w:rsidP="001F2B37">
      <w:pPr>
        <w:numPr>
          <w:ilvl w:val="0"/>
          <w:numId w:val="7"/>
        </w:numPr>
        <w:shd w:val="clear" w:color="auto" w:fill="FFFFFF"/>
        <w:tabs>
          <w:tab w:val="clear" w:pos="0"/>
          <w:tab w:val="left" w:pos="36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Zamawiający może wstrzymać się ze zwrotem zabezpieczenia po upływie 15 dni od terminu upływu okresu gwarancji w przypadku, kiedy Wykonawca będzie w trakcie usuwania wad.</w:t>
      </w:r>
    </w:p>
    <w:p w14:paraId="66FAF5D2" w14:textId="77777777" w:rsidR="0083442F" w:rsidRDefault="0083442F" w:rsidP="00E27898">
      <w:pPr>
        <w:pStyle w:val="Akapitzlist"/>
        <w:ind w:left="0"/>
        <w:jc w:val="center"/>
        <w:rPr>
          <w:rFonts w:ascii="Arial" w:hAnsi="Arial" w:cs="Arial"/>
          <w:sz w:val="18"/>
          <w:szCs w:val="18"/>
        </w:rPr>
      </w:pPr>
    </w:p>
    <w:p w14:paraId="44B55CF2" w14:textId="77777777" w:rsidR="0083442F" w:rsidRDefault="0083442F" w:rsidP="00E27898">
      <w:pPr>
        <w:pStyle w:val="Akapitzlist"/>
        <w:ind w:left="0"/>
        <w:jc w:val="center"/>
        <w:rPr>
          <w:rFonts w:ascii="Arial" w:hAnsi="Arial" w:cs="Arial"/>
          <w:sz w:val="18"/>
          <w:szCs w:val="18"/>
        </w:rPr>
      </w:pPr>
    </w:p>
    <w:p w14:paraId="7CBB79B7" w14:textId="77777777" w:rsidR="00E27898" w:rsidRPr="00E27898" w:rsidRDefault="00E27898" w:rsidP="00E27898">
      <w:pPr>
        <w:pStyle w:val="Akapitzlist"/>
        <w:ind w:left="0"/>
        <w:jc w:val="center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 xml:space="preserve">§ </w:t>
      </w:r>
      <w:r w:rsidR="00843685">
        <w:rPr>
          <w:rFonts w:ascii="Arial" w:hAnsi="Arial" w:cs="Arial"/>
          <w:sz w:val="18"/>
          <w:szCs w:val="18"/>
        </w:rPr>
        <w:t>9</w:t>
      </w:r>
      <w:r w:rsidRPr="00E27898">
        <w:rPr>
          <w:rFonts w:ascii="Arial" w:hAnsi="Arial" w:cs="Arial"/>
          <w:sz w:val="18"/>
          <w:szCs w:val="18"/>
        </w:rPr>
        <w:t>.</w:t>
      </w:r>
    </w:p>
    <w:p w14:paraId="3F395E76" w14:textId="77777777" w:rsidR="00E27898" w:rsidRPr="00E27898" w:rsidRDefault="00E27898" w:rsidP="00424011">
      <w:pPr>
        <w:numPr>
          <w:ilvl w:val="0"/>
          <w:numId w:val="26"/>
        </w:numPr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E27898">
        <w:rPr>
          <w:rFonts w:ascii="Arial" w:hAnsi="Arial" w:cs="Arial"/>
          <w:color w:val="000000"/>
          <w:sz w:val="18"/>
          <w:szCs w:val="18"/>
        </w:rPr>
        <w:t>W ramach wynagrodzenia, o którym mowa w § 7 ust. 1, Wykonawca przenosi na Zamawiającego całość autorskich praw majątkowych i pokrewnych do przedmiotu umowy.</w:t>
      </w:r>
    </w:p>
    <w:p w14:paraId="16E9ADCF" w14:textId="77777777" w:rsidR="00E27898" w:rsidRPr="00E27898" w:rsidRDefault="00E27898" w:rsidP="00424011">
      <w:pPr>
        <w:numPr>
          <w:ilvl w:val="0"/>
          <w:numId w:val="26"/>
        </w:numPr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E27898">
        <w:rPr>
          <w:rFonts w:ascii="Arial" w:hAnsi="Arial" w:cs="Arial"/>
          <w:color w:val="000000"/>
          <w:sz w:val="18"/>
          <w:szCs w:val="18"/>
        </w:rPr>
        <w:lastRenderedPageBreak/>
        <w:t>Wykonawca oświadcza, że z chwilą przeniesienia autorskich praw majątkowych i praw pokrewnych Zamawiającemu przysługuje wyłączne prawo do dysponowania przedmiotem niniejszej umowy w całości, jak również w dających wyodrębnić się częściach na wszystkich polach eksploatacji, a w szczególności:</w:t>
      </w:r>
    </w:p>
    <w:p w14:paraId="1DBDA8FB" w14:textId="77777777" w:rsidR="00E27898" w:rsidRPr="00E27898" w:rsidRDefault="00E27898" w:rsidP="00424011">
      <w:pPr>
        <w:numPr>
          <w:ilvl w:val="1"/>
          <w:numId w:val="26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18"/>
          <w:szCs w:val="18"/>
        </w:rPr>
      </w:pPr>
      <w:r w:rsidRPr="00E27898">
        <w:rPr>
          <w:rFonts w:ascii="Arial" w:hAnsi="Arial" w:cs="Arial"/>
          <w:color w:val="000000"/>
          <w:sz w:val="18"/>
          <w:szCs w:val="18"/>
        </w:rPr>
        <w:t>zwielokrotniania i utrwalania dokumentacji dowolną techniką,</w:t>
      </w:r>
    </w:p>
    <w:p w14:paraId="1008634D" w14:textId="77777777" w:rsidR="00E27898" w:rsidRPr="00E27898" w:rsidRDefault="00E27898" w:rsidP="00424011">
      <w:pPr>
        <w:numPr>
          <w:ilvl w:val="1"/>
          <w:numId w:val="26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18"/>
          <w:szCs w:val="18"/>
        </w:rPr>
      </w:pPr>
      <w:r w:rsidRPr="00E27898">
        <w:rPr>
          <w:rFonts w:ascii="Arial" w:hAnsi="Arial" w:cs="Arial"/>
          <w:color w:val="000000"/>
          <w:sz w:val="18"/>
          <w:szCs w:val="18"/>
        </w:rPr>
        <w:t>wprowadzania dokumentacji do pamięci komputerów i innych tego typu urządzeń,</w:t>
      </w:r>
    </w:p>
    <w:p w14:paraId="2CD64AB4" w14:textId="77777777" w:rsidR="00E27898" w:rsidRPr="00E27898" w:rsidRDefault="00E27898" w:rsidP="00424011">
      <w:pPr>
        <w:numPr>
          <w:ilvl w:val="1"/>
          <w:numId w:val="26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18"/>
          <w:szCs w:val="18"/>
        </w:rPr>
      </w:pPr>
      <w:r w:rsidRPr="00E27898">
        <w:rPr>
          <w:rFonts w:ascii="Arial" w:hAnsi="Arial" w:cs="Arial"/>
          <w:color w:val="000000"/>
          <w:sz w:val="18"/>
          <w:szCs w:val="18"/>
        </w:rPr>
        <w:t>wprowadzania i wykorzystywania dokumentacji we wszelkich formach i w każdy sposób w Internecie oraz innych sieciach komputerowych,</w:t>
      </w:r>
    </w:p>
    <w:p w14:paraId="33FCAB0A" w14:textId="77777777" w:rsidR="00E27898" w:rsidRPr="00E27898" w:rsidRDefault="00E27898" w:rsidP="00424011">
      <w:pPr>
        <w:numPr>
          <w:ilvl w:val="1"/>
          <w:numId w:val="26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18"/>
          <w:szCs w:val="18"/>
        </w:rPr>
      </w:pPr>
      <w:r w:rsidRPr="00E27898">
        <w:rPr>
          <w:rFonts w:ascii="Arial" w:hAnsi="Arial" w:cs="Arial"/>
          <w:color w:val="000000"/>
          <w:sz w:val="18"/>
          <w:szCs w:val="18"/>
        </w:rPr>
        <w:t>wystawiania i publikowania dokumentacji dowolną techniką,</w:t>
      </w:r>
    </w:p>
    <w:p w14:paraId="7F3A7BB1" w14:textId="77777777" w:rsidR="00E27898" w:rsidRPr="00E27898" w:rsidRDefault="00E27898" w:rsidP="00424011">
      <w:pPr>
        <w:numPr>
          <w:ilvl w:val="1"/>
          <w:numId w:val="26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18"/>
          <w:szCs w:val="18"/>
        </w:rPr>
      </w:pPr>
      <w:r w:rsidRPr="00E27898">
        <w:rPr>
          <w:rFonts w:ascii="Arial" w:hAnsi="Arial" w:cs="Arial"/>
          <w:color w:val="000000"/>
          <w:sz w:val="18"/>
          <w:szCs w:val="18"/>
        </w:rPr>
        <w:t>wykorzystywania dokumentacji do realizacji prac, których ona dotyczy,</w:t>
      </w:r>
    </w:p>
    <w:p w14:paraId="01A82612" w14:textId="77777777" w:rsidR="00E27898" w:rsidRPr="00E27898" w:rsidRDefault="00E27898" w:rsidP="00424011">
      <w:pPr>
        <w:numPr>
          <w:ilvl w:val="1"/>
          <w:numId w:val="26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18"/>
          <w:szCs w:val="18"/>
        </w:rPr>
      </w:pPr>
      <w:r w:rsidRPr="00E27898">
        <w:rPr>
          <w:rFonts w:ascii="Arial" w:hAnsi="Arial" w:cs="Arial"/>
          <w:color w:val="000000"/>
          <w:sz w:val="18"/>
          <w:szCs w:val="18"/>
        </w:rPr>
        <w:t>wykorzystywania dokumentacji przy wykonywaniu innych opracowań,</w:t>
      </w:r>
    </w:p>
    <w:p w14:paraId="2AC94241" w14:textId="77777777" w:rsidR="00E27898" w:rsidRPr="00E27898" w:rsidRDefault="00E27898" w:rsidP="00424011">
      <w:pPr>
        <w:numPr>
          <w:ilvl w:val="1"/>
          <w:numId w:val="26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18"/>
          <w:szCs w:val="18"/>
        </w:rPr>
      </w:pPr>
      <w:r w:rsidRPr="00E27898">
        <w:rPr>
          <w:rFonts w:ascii="Arial" w:hAnsi="Arial" w:cs="Arial"/>
          <w:color w:val="000000"/>
          <w:sz w:val="18"/>
          <w:szCs w:val="18"/>
        </w:rPr>
        <w:t>wprowadzania do obrotu oraz oddawania dokumentacji do korzystania innym podmiotom na podstawie umów prawa cywilnego.</w:t>
      </w:r>
    </w:p>
    <w:p w14:paraId="05FF768F" w14:textId="77777777" w:rsidR="00E27898" w:rsidRPr="00E27898" w:rsidRDefault="00E27898" w:rsidP="00424011">
      <w:pPr>
        <w:numPr>
          <w:ilvl w:val="0"/>
          <w:numId w:val="26"/>
        </w:numPr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color w:val="000000"/>
          <w:sz w:val="18"/>
          <w:szCs w:val="18"/>
        </w:rPr>
        <w:t>Przeniesienie na rzecz Zamawiającego praw, o których mowa w niniejszym paragrafie, do opracowań będących przedmiotem umowy dotyczących:</w:t>
      </w:r>
    </w:p>
    <w:p w14:paraId="3473FABE" w14:textId="77777777" w:rsidR="00E27898" w:rsidRPr="00E27898" w:rsidRDefault="00E27898" w:rsidP="00424011">
      <w:pPr>
        <w:pStyle w:val="Akapitzlist"/>
        <w:numPr>
          <w:ilvl w:val="1"/>
          <w:numId w:val="26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zespołu budynków przy ul. Powstańców Wielkopolskich 2 w Ciechanowie</w:t>
      </w:r>
      <w:r w:rsidRPr="00E27898">
        <w:rPr>
          <w:rFonts w:ascii="Arial" w:hAnsi="Arial" w:cs="Arial"/>
          <w:color w:val="000000"/>
          <w:sz w:val="18"/>
          <w:szCs w:val="18"/>
        </w:rPr>
        <w:t xml:space="preserve"> następuje z chwilą podpisania protokołu odbioru.</w:t>
      </w:r>
    </w:p>
    <w:p w14:paraId="6067225A" w14:textId="77777777" w:rsidR="00E27898" w:rsidRPr="00E27898" w:rsidRDefault="00E27898" w:rsidP="00424011">
      <w:pPr>
        <w:numPr>
          <w:ilvl w:val="0"/>
          <w:numId w:val="26"/>
        </w:numPr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E27898">
        <w:rPr>
          <w:rFonts w:ascii="Arial" w:hAnsi="Arial" w:cs="Arial"/>
          <w:color w:val="000000"/>
          <w:sz w:val="18"/>
          <w:szCs w:val="18"/>
        </w:rPr>
        <w:t xml:space="preserve">Wykonawca oświadcza, </w:t>
      </w:r>
      <w:r w:rsidRPr="00E27898">
        <w:rPr>
          <w:rFonts w:ascii="Arial" w:hAnsi="Arial" w:cs="Arial"/>
          <w:sz w:val="18"/>
          <w:szCs w:val="18"/>
        </w:rPr>
        <w:t xml:space="preserve">że z chwilą podpisania protokołów o których mowa w ust. 3 </w:t>
      </w:r>
      <w:r w:rsidRPr="00E27898">
        <w:rPr>
          <w:rFonts w:ascii="Arial" w:hAnsi="Arial" w:cs="Arial"/>
          <w:color w:val="000000"/>
          <w:sz w:val="18"/>
          <w:szCs w:val="18"/>
        </w:rPr>
        <w:t>przenosi na Zamawiającego odpowiednio własność wszystkich nośników, na których dane opracowania zostały utrwalone i przekazane Zamawiającemu.</w:t>
      </w:r>
    </w:p>
    <w:p w14:paraId="6F9DB849" w14:textId="77777777" w:rsidR="00E27898" w:rsidRPr="00E27898" w:rsidRDefault="00E27898" w:rsidP="00424011">
      <w:pPr>
        <w:numPr>
          <w:ilvl w:val="0"/>
          <w:numId w:val="26"/>
        </w:numPr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E27898">
        <w:rPr>
          <w:rFonts w:ascii="Arial" w:hAnsi="Arial" w:cs="Arial"/>
          <w:color w:val="000000"/>
          <w:sz w:val="18"/>
          <w:szCs w:val="18"/>
        </w:rPr>
        <w:t>Przeniesienie na Zamawiającego autorskich praw majątkowych wymienionych w niniejszym paragrafie następuje bez ograniczeń, co do czasu, ilości i terytorium (dotyczy zarówno terenu Rzeczpospolitej Polskiej, jak i obszaru poza jej granicami).</w:t>
      </w:r>
    </w:p>
    <w:p w14:paraId="10B3CC19" w14:textId="77777777" w:rsidR="00E27898" w:rsidRPr="00E27898" w:rsidRDefault="00E27898" w:rsidP="00E27898">
      <w:pPr>
        <w:pStyle w:val="Akapitzlist"/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 xml:space="preserve">§ </w:t>
      </w:r>
      <w:r w:rsidR="00843685">
        <w:rPr>
          <w:rFonts w:ascii="Arial" w:hAnsi="Arial" w:cs="Arial"/>
          <w:sz w:val="18"/>
          <w:szCs w:val="18"/>
        </w:rPr>
        <w:t>10</w:t>
      </w:r>
      <w:r w:rsidRPr="00E27898">
        <w:rPr>
          <w:rFonts w:ascii="Arial" w:hAnsi="Arial" w:cs="Arial"/>
          <w:sz w:val="18"/>
          <w:szCs w:val="18"/>
        </w:rPr>
        <w:t>.</w:t>
      </w:r>
    </w:p>
    <w:p w14:paraId="5CA98D0F" w14:textId="77777777" w:rsidR="00E27898" w:rsidRPr="00E27898" w:rsidRDefault="00E27898" w:rsidP="00424011">
      <w:pPr>
        <w:numPr>
          <w:ilvl w:val="5"/>
          <w:numId w:val="27"/>
        </w:numPr>
        <w:tabs>
          <w:tab w:val="clear" w:pos="43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Wykonawca jest odpowiedzialny wobec Zamawiającego za wady w dokumentacji stanowiącej przedmiot umowy, jej niezgodności z obowiązującymi przepisami, brakiem kompletności z punku widzenia celu i przeznaczenia przedmiotu umowy.</w:t>
      </w:r>
    </w:p>
    <w:p w14:paraId="6F955834" w14:textId="77777777" w:rsidR="00E27898" w:rsidRPr="00E27898" w:rsidRDefault="00E27898" w:rsidP="00424011">
      <w:pPr>
        <w:numPr>
          <w:ilvl w:val="5"/>
          <w:numId w:val="27"/>
        </w:numPr>
        <w:tabs>
          <w:tab w:val="clear" w:pos="43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Za niewykonanie lub nienależyte wykonanie przedmiotu umowy Wykonawca zobowiązany jest do zapłacenia kar umownych z tytułu:</w:t>
      </w:r>
    </w:p>
    <w:p w14:paraId="4F65C856" w14:textId="77777777" w:rsidR="00E27898" w:rsidRPr="00E27898" w:rsidRDefault="00E27898" w:rsidP="00424011">
      <w:pPr>
        <w:numPr>
          <w:ilvl w:val="0"/>
          <w:numId w:val="28"/>
        </w:numPr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opóźnienia w wykonaniu zamówienia w stosunku do terminów określonych w § 4 - w wysokości 1 % wynagrodzenia umownego, określonego w § 7 ust. 1, za każdy dzień zwłoki;</w:t>
      </w:r>
    </w:p>
    <w:p w14:paraId="0EC3786B" w14:textId="77777777" w:rsidR="00E27898" w:rsidRPr="00E27898" w:rsidRDefault="00E27898" w:rsidP="00424011">
      <w:pPr>
        <w:numPr>
          <w:ilvl w:val="0"/>
          <w:numId w:val="28"/>
        </w:numPr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 xml:space="preserve">opóźnienia w usunięciu wad w przedmiocie umowy - w wysokości 1% wynagrodzenia umownego, określonego </w:t>
      </w:r>
      <w:r w:rsidR="0009561D">
        <w:rPr>
          <w:rFonts w:ascii="Arial" w:hAnsi="Arial" w:cs="Arial"/>
          <w:sz w:val="18"/>
          <w:szCs w:val="18"/>
        </w:rPr>
        <w:br/>
      </w:r>
      <w:r w:rsidRPr="00E27898">
        <w:rPr>
          <w:rFonts w:ascii="Arial" w:hAnsi="Arial" w:cs="Arial"/>
          <w:sz w:val="18"/>
          <w:szCs w:val="18"/>
        </w:rPr>
        <w:t>w § 7 ust. 1, za każdy dzień zwłoki, licząc od ustalonego przez Zamawiającego terminu na usunięcie wad;</w:t>
      </w:r>
    </w:p>
    <w:p w14:paraId="7BEF46EE" w14:textId="77777777" w:rsidR="00E27898" w:rsidRPr="00E27898" w:rsidRDefault="00E27898" w:rsidP="00424011">
      <w:pPr>
        <w:numPr>
          <w:ilvl w:val="0"/>
          <w:numId w:val="28"/>
        </w:numPr>
        <w:ind w:left="641" w:hanging="357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odstąpienia od umowy przez Zamawiającego z przyczyn leżących po stronie Wykonawcy w wysokości 20 % wynagrodzenia umownego, określonego w § 7 ust. 1.</w:t>
      </w:r>
    </w:p>
    <w:p w14:paraId="25812328" w14:textId="77777777" w:rsidR="00E27898" w:rsidRPr="00E27898" w:rsidRDefault="00E27898" w:rsidP="00424011">
      <w:pPr>
        <w:numPr>
          <w:ilvl w:val="5"/>
          <w:numId w:val="27"/>
        </w:numPr>
        <w:tabs>
          <w:tab w:val="clear" w:pos="43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Zamawiający ma prawo do sumowania kar umownych i obciążenia Wykonawcy w ich łącznym wymiarze.</w:t>
      </w:r>
    </w:p>
    <w:p w14:paraId="662E7166" w14:textId="77777777" w:rsidR="00E27898" w:rsidRPr="00E27898" w:rsidRDefault="00E27898" w:rsidP="00424011">
      <w:pPr>
        <w:numPr>
          <w:ilvl w:val="5"/>
          <w:numId w:val="27"/>
        </w:numPr>
        <w:tabs>
          <w:tab w:val="clear" w:pos="43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Zamawiający może potrącić kwotę kary umownej z wynagrodzenia należnego Wykonawcy.</w:t>
      </w:r>
    </w:p>
    <w:p w14:paraId="1EC134EB" w14:textId="77777777" w:rsidR="00867BF1" w:rsidRDefault="00E27898" w:rsidP="00424011">
      <w:pPr>
        <w:numPr>
          <w:ilvl w:val="5"/>
          <w:numId w:val="27"/>
        </w:numPr>
        <w:tabs>
          <w:tab w:val="clear" w:pos="43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Zamawiający zastrzega sobie prawo do odszkodowania uzupełniającego przenoszącego wysokość kar umownych do wysokości rzeczywiście poniesionej szkody i utraconych korzyści.</w:t>
      </w:r>
    </w:p>
    <w:p w14:paraId="7517CD32" w14:textId="77777777" w:rsidR="00843685" w:rsidRPr="00843685" w:rsidRDefault="00843685" w:rsidP="00843685">
      <w:pPr>
        <w:contextualSpacing/>
        <w:jc w:val="center"/>
        <w:rPr>
          <w:rFonts w:ascii="Arial" w:hAnsi="Arial" w:cs="Arial"/>
          <w:sz w:val="18"/>
          <w:szCs w:val="18"/>
        </w:rPr>
      </w:pPr>
      <w:r w:rsidRPr="00843685">
        <w:rPr>
          <w:rFonts w:ascii="Arial" w:hAnsi="Arial" w:cs="Arial"/>
          <w:sz w:val="18"/>
          <w:szCs w:val="18"/>
        </w:rPr>
        <w:t>§1</w:t>
      </w:r>
      <w:r>
        <w:rPr>
          <w:rFonts w:ascii="Arial" w:hAnsi="Arial" w:cs="Arial"/>
          <w:sz w:val="18"/>
          <w:szCs w:val="18"/>
        </w:rPr>
        <w:t>1</w:t>
      </w:r>
      <w:r w:rsidRPr="00843685">
        <w:rPr>
          <w:rFonts w:ascii="Arial" w:hAnsi="Arial" w:cs="Arial"/>
          <w:sz w:val="18"/>
          <w:szCs w:val="18"/>
        </w:rPr>
        <w:t>.</w:t>
      </w:r>
    </w:p>
    <w:p w14:paraId="2D27EF5A" w14:textId="77777777" w:rsidR="00843685" w:rsidRPr="00843685" w:rsidRDefault="00843685" w:rsidP="00843685">
      <w:pPr>
        <w:shd w:val="clear" w:color="auto" w:fill="FFFFFF"/>
        <w:tabs>
          <w:tab w:val="left" w:pos="331"/>
        </w:tabs>
        <w:ind w:left="357" w:hanging="357"/>
        <w:contextualSpacing/>
        <w:jc w:val="both"/>
        <w:rPr>
          <w:rFonts w:ascii="Arial" w:hAnsi="Arial" w:cs="Arial"/>
          <w:sz w:val="18"/>
          <w:szCs w:val="18"/>
        </w:rPr>
      </w:pPr>
      <w:r w:rsidRPr="00843685">
        <w:rPr>
          <w:rFonts w:ascii="Arial" w:hAnsi="Arial" w:cs="Arial"/>
          <w:spacing w:val="-15"/>
          <w:sz w:val="18"/>
          <w:szCs w:val="18"/>
        </w:rPr>
        <w:t>1.</w:t>
      </w:r>
      <w:r w:rsidRPr="00843685">
        <w:rPr>
          <w:rFonts w:ascii="Arial" w:hAnsi="Arial" w:cs="Arial"/>
          <w:sz w:val="18"/>
          <w:szCs w:val="18"/>
        </w:rPr>
        <w:tab/>
      </w:r>
      <w:r w:rsidRPr="00843685">
        <w:rPr>
          <w:rFonts w:ascii="Arial" w:hAnsi="Arial" w:cs="Arial"/>
          <w:spacing w:val="5"/>
          <w:sz w:val="18"/>
          <w:szCs w:val="18"/>
        </w:rPr>
        <w:t>Zamawiającemu przysługuje prawo do odstąpienia od Umowy w przypadku:</w:t>
      </w:r>
    </w:p>
    <w:p w14:paraId="701610A8" w14:textId="77777777" w:rsidR="00843685" w:rsidRPr="00843685" w:rsidRDefault="00843685" w:rsidP="00424011">
      <w:pPr>
        <w:widowControl w:val="0"/>
        <w:numPr>
          <w:ilvl w:val="0"/>
          <w:numId w:val="32"/>
        </w:numPr>
        <w:snapToGrid w:val="0"/>
        <w:ind w:right="57"/>
        <w:contextualSpacing/>
        <w:jc w:val="both"/>
        <w:rPr>
          <w:rFonts w:ascii="Arial" w:hAnsi="Arial" w:cs="Arial"/>
          <w:snapToGrid w:val="0"/>
          <w:sz w:val="18"/>
          <w:szCs w:val="18"/>
        </w:rPr>
      </w:pPr>
      <w:r w:rsidRPr="00843685">
        <w:rPr>
          <w:rFonts w:ascii="Arial" w:hAnsi="Arial" w:cs="Arial"/>
          <w:snapToGrid w:val="0"/>
          <w:sz w:val="18"/>
          <w:szCs w:val="18"/>
        </w:rPr>
        <w:t xml:space="preserve">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przypadku, Wykonawca może żądać wyłącznie wynagrodzenia należnego z tytułu faktycznego wykonania części Umowy. </w:t>
      </w:r>
    </w:p>
    <w:p w14:paraId="1989E961" w14:textId="77777777" w:rsidR="00843685" w:rsidRPr="00843685" w:rsidRDefault="00843685" w:rsidP="00424011">
      <w:pPr>
        <w:widowControl w:val="0"/>
        <w:numPr>
          <w:ilvl w:val="0"/>
          <w:numId w:val="3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57"/>
        <w:contextualSpacing/>
        <w:jc w:val="both"/>
        <w:rPr>
          <w:rFonts w:ascii="Arial" w:hAnsi="Arial" w:cs="Arial"/>
          <w:spacing w:val="-13"/>
          <w:sz w:val="18"/>
          <w:szCs w:val="18"/>
        </w:rPr>
      </w:pPr>
      <w:r w:rsidRPr="00843685">
        <w:rPr>
          <w:rFonts w:ascii="Arial" w:hAnsi="Arial" w:cs="Arial"/>
          <w:spacing w:val="5"/>
          <w:sz w:val="18"/>
          <w:szCs w:val="18"/>
        </w:rPr>
        <w:t xml:space="preserve">opóźnienia Wykonawcy w rozpoczęciu </w:t>
      </w:r>
      <w:r>
        <w:rPr>
          <w:rFonts w:ascii="Arial" w:hAnsi="Arial" w:cs="Arial"/>
          <w:spacing w:val="5"/>
          <w:sz w:val="18"/>
          <w:szCs w:val="18"/>
        </w:rPr>
        <w:t>realizacji usługi</w:t>
      </w:r>
      <w:r w:rsidRPr="00843685">
        <w:rPr>
          <w:rFonts w:ascii="Arial" w:hAnsi="Arial" w:cs="Arial"/>
          <w:spacing w:val="5"/>
          <w:sz w:val="18"/>
          <w:szCs w:val="18"/>
        </w:rPr>
        <w:t xml:space="preserve"> bez uzasadnionych przyczyn lub nie kontynuowania </w:t>
      </w:r>
      <w:r>
        <w:rPr>
          <w:rFonts w:ascii="Arial" w:hAnsi="Arial" w:cs="Arial"/>
          <w:spacing w:val="5"/>
          <w:sz w:val="18"/>
          <w:szCs w:val="18"/>
        </w:rPr>
        <w:t>jej</w:t>
      </w:r>
      <w:r w:rsidRPr="00843685">
        <w:rPr>
          <w:rFonts w:ascii="Arial" w:hAnsi="Arial" w:cs="Arial"/>
          <w:spacing w:val="5"/>
          <w:sz w:val="18"/>
          <w:szCs w:val="18"/>
        </w:rPr>
        <w:t xml:space="preserve"> pomimo pisemnego wezwania Zamawiającego,</w:t>
      </w:r>
    </w:p>
    <w:p w14:paraId="5ACAFAE3" w14:textId="77777777" w:rsidR="00843685" w:rsidRPr="00843685" w:rsidRDefault="00843685" w:rsidP="00424011">
      <w:pPr>
        <w:widowControl w:val="0"/>
        <w:numPr>
          <w:ilvl w:val="0"/>
          <w:numId w:val="3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57"/>
        <w:contextualSpacing/>
        <w:jc w:val="both"/>
        <w:rPr>
          <w:rFonts w:ascii="Arial" w:hAnsi="Arial" w:cs="Arial"/>
          <w:spacing w:val="-9"/>
          <w:sz w:val="18"/>
          <w:szCs w:val="18"/>
        </w:rPr>
      </w:pPr>
      <w:r w:rsidRPr="00843685">
        <w:rPr>
          <w:rFonts w:ascii="Arial" w:hAnsi="Arial" w:cs="Arial"/>
          <w:spacing w:val="5"/>
          <w:sz w:val="18"/>
          <w:szCs w:val="18"/>
        </w:rPr>
        <w:t xml:space="preserve">nie uzgodnionej z Zamawiającym przerwy w wykonywaniu przedmiotu Umowy trwającej dłużej niż 3 </w:t>
      </w:r>
      <w:r w:rsidRPr="00843685">
        <w:rPr>
          <w:rFonts w:ascii="Arial" w:hAnsi="Arial" w:cs="Arial"/>
          <w:spacing w:val="2"/>
          <w:sz w:val="18"/>
          <w:szCs w:val="18"/>
        </w:rPr>
        <w:t>dni,</w:t>
      </w:r>
    </w:p>
    <w:p w14:paraId="3807CFB3" w14:textId="77777777" w:rsidR="00843685" w:rsidRPr="00843685" w:rsidRDefault="00843685" w:rsidP="00424011">
      <w:pPr>
        <w:widowControl w:val="0"/>
        <w:numPr>
          <w:ilvl w:val="0"/>
          <w:numId w:val="3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57"/>
        <w:contextualSpacing/>
        <w:jc w:val="both"/>
        <w:rPr>
          <w:rFonts w:ascii="Arial" w:hAnsi="Arial" w:cs="Arial"/>
          <w:spacing w:val="-13"/>
          <w:sz w:val="18"/>
          <w:szCs w:val="18"/>
        </w:rPr>
      </w:pPr>
      <w:r w:rsidRPr="00843685">
        <w:rPr>
          <w:rFonts w:ascii="Arial" w:hAnsi="Arial" w:cs="Arial"/>
          <w:spacing w:val="5"/>
          <w:sz w:val="18"/>
          <w:szCs w:val="18"/>
        </w:rPr>
        <w:t>nie wykonywania przez Wykonawcę przedmiotu Umowy lub wykonywania w sposób sprzeczny z Umową, przepisami prawa,</w:t>
      </w:r>
    </w:p>
    <w:p w14:paraId="1EB7DBD3" w14:textId="77777777" w:rsidR="00843685" w:rsidRPr="00843685" w:rsidRDefault="00843685" w:rsidP="00424011">
      <w:pPr>
        <w:widowControl w:val="0"/>
        <w:numPr>
          <w:ilvl w:val="0"/>
          <w:numId w:val="3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57"/>
        <w:contextualSpacing/>
        <w:jc w:val="both"/>
        <w:rPr>
          <w:rFonts w:ascii="Arial" w:hAnsi="Arial" w:cs="Arial"/>
          <w:spacing w:val="-14"/>
          <w:sz w:val="18"/>
          <w:szCs w:val="18"/>
        </w:rPr>
      </w:pPr>
      <w:r w:rsidRPr="00843685">
        <w:rPr>
          <w:rFonts w:ascii="Arial" w:hAnsi="Arial" w:cs="Arial"/>
          <w:spacing w:val="4"/>
          <w:sz w:val="18"/>
          <w:szCs w:val="18"/>
        </w:rPr>
        <w:t>stwierdzenia istotnych wad przedmiotu Umowy nie nadających się do usunięcia,</w:t>
      </w:r>
    </w:p>
    <w:p w14:paraId="0E78E04F" w14:textId="77777777" w:rsidR="00843685" w:rsidRPr="00843685" w:rsidRDefault="00843685" w:rsidP="00424011">
      <w:pPr>
        <w:widowControl w:val="0"/>
        <w:numPr>
          <w:ilvl w:val="0"/>
          <w:numId w:val="3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57"/>
        <w:contextualSpacing/>
        <w:jc w:val="both"/>
        <w:rPr>
          <w:rFonts w:ascii="Arial" w:hAnsi="Arial" w:cs="Arial"/>
          <w:spacing w:val="-15"/>
          <w:sz w:val="18"/>
          <w:szCs w:val="18"/>
        </w:rPr>
      </w:pPr>
      <w:r w:rsidRPr="00843685">
        <w:rPr>
          <w:rFonts w:ascii="Arial" w:hAnsi="Arial" w:cs="Arial"/>
          <w:spacing w:val="5"/>
          <w:sz w:val="18"/>
          <w:szCs w:val="18"/>
        </w:rPr>
        <w:t xml:space="preserve">nie usunięcia przez Wykonawcę stwierdzonych wad przedmiotu Umowy w terminie wyznaczonym przez Zamawiającego lub wystąpienia okoliczności, z których wynika, że Wykonawca nie zdoła usunąć </w:t>
      </w:r>
      <w:r w:rsidRPr="00843685">
        <w:rPr>
          <w:rFonts w:ascii="Arial" w:hAnsi="Arial" w:cs="Arial"/>
          <w:spacing w:val="4"/>
          <w:sz w:val="18"/>
          <w:szCs w:val="18"/>
        </w:rPr>
        <w:t>stwierdzonych wad w odpowiednim czasie.</w:t>
      </w:r>
    </w:p>
    <w:p w14:paraId="4E41E215" w14:textId="77777777" w:rsidR="00843685" w:rsidRPr="00843685" w:rsidRDefault="00843685" w:rsidP="00424011">
      <w:pPr>
        <w:widowControl w:val="0"/>
        <w:numPr>
          <w:ilvl w:val="0"/>
          <w:numId w:val="3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329" w:right="57" w:hanging="329"/>
        <w:contextualSpacing/>
        <w:jc w:val="both"/>
        <w:rPr>
          <w:rFonts w:ascii="Arial" w:hAnsi="Arial" w:cs="Arial"/>
          <w:spacing w:val="-9"/>
          <w:sz w:val="18"/>
          <w:szCs w:val="18"/>
        </w:rPr>
      </w:pPr>
      <w:r w:rsidRPr="00843685">
        <w:rPr>
          <w:rFonts w:ascii="Arial" w:hAnsi="Arial" w:cs="Arial"/>
          <w:spacing w:val="5"/>
          <w:sz w:val="18"/>
          <w:szCs w:val="18"/>
        </w:rPr>
        <w:t xml:space="preserve">Odstąpienie od Umowy powinno nastąpić pod rygorem nieważności na piśmie i zawierać uzasadnienie, </w:t>
      </w:r>
      <w:r w:rsidR="001F2B37">
        <w:rPr>
          <w:rFonts w:ascii="Arial" w:hAnsi="Arial" w:cs="Arial"/>
          <w:spacing w:val="5"/>
          <w:sz w:val="18"/>
          <w:szCs w:val="18"/>
        </w:rPr>
        <w:br/>
      </w:r>
      <w:r w:rsidRPr="00843685">
        <w:rPr>
          <w:rFonts w:ascii="Arial" w:hAnsi="Arial" w:cs="Arial"/>
          <w:spacing w:val="5"/>
          <w:sz w:val="18"/>
          <w:szCs w:val="18"/>
        </w:rPr>
        <w:t xml:space="preserve">a </w:t>
      </w:r>
      <w:r w:rsidRPr="00843685">
        <w:rPr>
          <w:rFonts w:ascii="Arial" w:hAnsi="Arial" w:cs="Arial"/>
          <w:spacing w:val="6"/>
          <w:sz w:val="18"/>
          <w:szCs w:val="18"/>
        </w:rPr>
        <w:t xml:space="preserve">w przypadku opisanym w ust. 1 lit. a) uzasadnienie musi dokładnie wskazywać interes publiczny, który </w:t>
      </w:r>
      <w:r w:rsidRPr="00843685">
        <w:rPr>
          <w:rFonts w:ascii="Arial" w:hAnsi="Arial" w:cs="Arial"/>
          <w:spacing w:val="4"/>
          <w:sz w:val="18"/>
          <w:szCs w:val="18"/>
        </w:rPr>
        <w:t>mógłby zostać naruszony lub narażony w wyniku kontynuowania realizacji Umowy.</w:t>
      </w:r>
    </w:p>
    <w:p w14:paraId="508B1FFC" w14:textId="77777777" w:rsidR="00843685" w:rsidRPr="00843685" w:rsidRDefault="00843685" w:rsidP="00424011">
      <w:pPr>
        <w:numPr>
          <w:ilvl w:val="0"/>
          <w:numId w:val="33"/>
        </w:numPr>
        <w:tabs>
          <w:tab w:val="left" w:pos="360"/>
        </w:tabs>
        <w:ind w:left="329" w:right="160" w:hanging="329"/>
        <w:contextualSpacing/>
        <w:rPr>
          <w:rFonts w:ascii="Arial" w:hAnsi="Arial" w:cs="Arial"/>
          <w:sz w:val="18"/>
          <w:szCs w:val="18"/>
        </w:rPr>
      </w:pPr>
      <w:r w:rsidRPr="00843685">
        <w:rPr>
          <w:rFonts w:ascii="Arial" w:hAnsi="Arial" w:cs="Arial"/>
          <w:sz w:val="18"/>
          <w:szCs w:val="18"/>
        </w:rPr>
        <w:t>Zamawiającemu przysługuje prawo odstąpienia od Umowy w trybie natychmiastowym w przypadku:</w:t>
      </w:r>
    </w:p>
    <w:p w14:paraId="0456F705" w14:textId="77777777" w:rsidR="00843685" w:rsidRPr="00843685" w:rsidRDefault="00843685" w:rsidP="001F2B37">
      <w:pPr>
        <w:numPr>
          <w:ilvl w:val="0"/>
          <w:numId w:val="34"/>
        </w:numPr>
        <w:tabs>
          <w:tab w:val="left" w:pos="360"/>
        </w:tabs>
        <w:contextualSpacing/>
        <w:jc w:val="both"/>
        <w:rPr>
          <w:rFonts w:ascii="Arial" w:hAnsi="Arial" w:cs="Arial"/>
          <w:sz w:val="18"/>
          <w:szCs w:val="18"/>
        </w:rPr>
      </w:pPr>
      <w:r w:rsidRPr="00843685">
        <w:rPr>
          <w:rFonts w:ascii="Arial" w:hAnsi="Arial" w:cs="Arial"/>
          <w:sz w:val="18"/>
          <w:szCs w:val="18"/>
        </w:rPr>
        <w:t xml:space="preserve">gdy Wykonawca, pomimo pisemnego wezwania, nie wykonuje Umowy lub wykonuje ją w sposób nienależyty, </w:t>
      </w:r>
      <w:r w:rsidR="001F2B37">
        <w:rPr>
          <w:rFonts w:ascii="Arial" w:hAnsi="Arial" w:cs="Arial"/>
          <w:sz w:val="18"/>
          <w:szCs w:val="18"/>
        </w:rPr>
        <w:br/>
      </w:r>
      <w:r w:rsidRPr="00843685">
        <w:rPr>
          <w:rFonts w:ascii="Arial" w:hAnsi="Arial" w:cs="Arial"/>
          <w:sz w:val="18"/>
          <w:szCs w:val="18"/>
        </w:rPr>
        <w:t>w szczególności w przypadkach, o których mowa w ust. 1 pkt b) do f).</w:t>
      </w:r>
    </w:p>
    <w:p w14:paraId="174F2095" w14:textId="77777777" w:rsidR="00843685" w:rsidRPr="00843685" w:rsidRDefault="00843685" w:rsidP="00424011">
      <w:pPr>
        <w:numPr>
          <w:ilvl w:val="0"/>
          <w:numId w:val="34"/>
        </w:numPr>
        <w:tabs>
          <w:tab w:val="left" w:pos="360"/>
        </w:tabs>
        <w:ind w:right="160"/>
        <w:contextualSpacing/>
        <w:rPr>
          <w:rFonts w:ascii="Arial" w:hAnsi="Arial" w:cs="Arial"/>
          <w:sz w:val="18"/>
          <w:szCs w:val="18"/>
        </w:rPr>
      </w:pPr>
      <w:r w:rsidRPr="00843685">
        <w:rPr>
          <w:rFonts w:ascii="Arial" w:hAnsi="Arial" w:cs="Arial"/>
          <w:sz w:val="18"/>
          <w:szCs w:val="18"/>
        </w:rPr>
        <w:t>gdy Wykonawca nie wywiązał się z termin</w:t>
      </w:r>
      <w:r>
        <w:rPr>
          <w:rFonts w:ascii="Arial" w:hAnsi="Arial" w:cs="Arial"/>
          <w:sz w:val="18"/>
          <w:szCs w:val="18"/>
        </w:rPr>
        <w:t>ów</w:t>
      </w:r>
      <w:r w:rsidRPr="00843685">
        <w:rPr>
          <w:rFonts w:ascii="Arial" w:hAnsi="Arial" w:cs="Arial"/>
          <w:sz w:val="18"/>
          <w:szCs w:val="18"/>
        </w:rPr>
        <w:t xml:space="preserve"> określon</w:t>
      </w:r>
      <w:r>
        <w:rPr>
          <w:rFonts w:ascii="Arial" w:hAnsi="Arial" w:cs="Arial"/>
          <w:sz w:val="18"/>
          <w:szCs w:val="18"/>
        </w:rPr>
        <w:t>ych</w:t>
      </w:r>
      <w:r w:rsidRPr="00843685">
        <w:rPr>
          <w:rFonts w:ascii="Arial" w:hAnsi="Arial" w:cs="Arial"/>
          <w:sz w:val="18"/>
          <w:szCs w:val="18"/>
        </w:rPr>
        <w:t xml:space="preserve"> w §</w:t>
      </w:r>
      <w:r>
        <w:rPr>
          <w:rFonts w:ascii="Arial" w:hAnsi="Arial" w:cs="Arial"/>
          <w:sz w:val="18"/>
          <w:szCs w:val="18"/>
        </w:rPr>
        <w:t>4</w:t>
      </w:r>
    </w:p>
    <w:p w14:paraId="51A1BC95" w14:textId="77777777" w:rsidR="00843685" w:rsidRPr="00843685" w:rsidRDefault="00843685" w:rsidP="006E4444">
      <w:pPr>
        <w:numPr>
          <w:ilvl w:val="0"/>
          <w:numId w:val="34"/>
        </w:numPr>
        <w:tabs>
          <w:tab w:val="left" w:pos="360"/>
        </w:tabs>
        <w:ind w:right="57"/>
        <w:contextualSpacing/>
        <w:jc w:val="both"/>
        <w:rPr>
          <w:rFonts w:ascii="Arial" w:hAnsi="Arial" w:cs="Arial"/>
          <w:sz w:val="18"/>
          <w:szCs w:val="18"/>
        </w:rPr>
      </w:pPr>
      <w:r w:rsidRPr="00843685">
        <w:rPr>
          <w:rFonts w:ascii="Arial" w:hAnsi="Arial" w:cs="Arial"/>
          <w:sz w:val="18"/>
          <w:szCs w:val="18"/>
        </w:rPr>
        <w:t>otwarcia postępowania restrukturyzacyjnego, upadłościowego lub likwidacyjnego wobec Wykonawcy,</w:t>
      </w:r>
    </w:p>
    <w:p w14:paraId="44CC92C5" w14:textId="77777777" w:rsidR="00843685" w:rsidRPr="00843685" w:rsidRDefault="00843685" w:rsidP="00424011">
      <w:pPr>
        <w:numPr>
          <w:ilvl w:val="0"/>
          <w:numId w:val="34"/>
        </w:numPr>
        <w:tabs>
          <w:tab w:val="left" w:pos="360"/>
        </w:tabs>
        <w:ind w:right="57"/>
        <w:contextualSpacing/>
        <w:rPr>
          <w:rFonts w:ascii="Arial" w:hAnsi="Arial" w:cs="Arial"/>
          <w:sz w:val="18"/>
          <w:szCs w:val="18"/>
        </w:rPr>
      </w:pPr>
      <w:r w:rsidRPr="00843685">
        <w:rPr>
          <w:rFonts w:ascii="Arial" w:hAnsi="Arial" w:cs="Arial"/>
          <w:sz w:val="18"/>
          <w:szCs w:val="18"/>
        </w:rPr>
        <w:t>wykreślenia Wykonawcy z właściwej ewidencji.</w:t>
      </w:r>
    </w:p>
    <w:p w14:paraId="772765F5" w14:textId="77777777" w:rsidR="00E27898" w:rsidRPr="00E27898" w:rsidRDefault="00E27898" w:rsidP="00E27898">
      <w:pPr>
        <w:pStyle w:val="Akapitzlist"/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§ 1</w:t>
      </w:r>
      <w:r w:rsidR="00843685">
        <w:rPr>
          <w:rFonts w:ascii="Arial" w:hAnsi="Arial" w:cs="Arial"/>
          <w:sz w:val="18"/>
          <w:szCs w:val="18"/>
        </w:rPr>
        <w:t>2</w:t>
      </w:r>
      <w:r w:rsidRPr="00E27898">
        <w:rPr>
          <w:rFonts w:ascii="Arial" w:hAnsi="Arial" w:cs="Arial"/>
          <w:sz w:val="18"/>
          <w:szCs w:val="18"/>
        </w:rPr>
        <w:t>.</w:t>
      </w:r>
    </w:p>
    <w:p w14:paraId="3D7F5267" w14:textId="77777777" w:rsidR="00E27898" w:rsidRPr="00E27898" w:rsidRDefault="00E27898" w:rsidP="00E27898">
      <w:pPr>
        <w:suppressAutoHyphens/>
        <w:autoSpaceDE w:val="0"/>
        <w:autoSpaceDN w:val="0"/>
        <w:jc w:val="both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Zmiany i uzupełnienia treści umowy wymagają dla swej ważności formy pisemnej.</w:t>
      </w:r>
    </w:p>
    <w:p w14:paraId="5889108F" w14:textId="77777777" w:rsidR="00933C5D" w:rsidRDefault="00933C5D" w:rsidP="00E27898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1D4D214E" w14:textId="77777777" w:rsidR="00933C5D" w:rsidRDefault="00933C5D" w:rsidP="00E27898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30381A2" w14:textId="77777777" w:rsidR="00933C5D" w:rsidRDefault="00933C5D" w:rsidP="00E27898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2890E497" w14:textId="77777777" w:rsidR="00E27898" w:rsidRPr="00E27898" w:rsidRDefault="00E27898" w:rsidP="00E27898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E27898">
        <w:rPr>
          <w:rFonts w:ascii="Arial" w:hAnsi="Arial" w:cs="Arial"/>
          <w:color w:val="000000"/>
          <w:sz w:val="18"/>
          <w:szCs w:val="18"/>
        </w:rPr>
        <w:lastRenderedPageBreak/>
        <w:t>§ 1</w:t>
      </w:r>
      <w:r w:rsidR="00843685">
        <w:rPr>
          <w:rFonts w:ascii="Arial" w:hAnsi="Arial" w:cs="Arial"/>
          <w:color w:val="000000"/>
          <w:sz w:val="18"/>
          <w:szCs w:val="18"/>
        </w:rPr>
        <w:t>3</w:t>
      </w:r>
      <w:r w:rsidRPr="00E27898">
        <w:rPr>
          <w:rFonts w:ascii="Arial" w:hAnsi="Arial" w:cs="Arial"/>
          <w:color w:val="000000"/>
          <w:sz w:val="18"/>
          <w:szCs w:val="18"/>
        </w:rPr>
        <w:t>.</w:t>
      </w:r>
    </w:p>
    <w:p w14:paraId="599E4C4C" w14:textId="77777777" w:rsidR="00E27898" w:rsidRPr="00E27898" w:rsidRDefault="00E27898" w:rsidP="00E27898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E27898">
        <w:rPr>
          <w:rFonts w:ascii="Arial" w:hAnsi="Arial" w:cs="Arial"/>
          <w:color w:val="000000"/>
          <w:sz w:val="18"/>
          <w:szCs w:val="18"/>
        </w:rPr>
        <w:t>W sprawach nieuregulowanych w niniejszej umowie mają zastosowanie przepisy Kodeksu cywilnego, Prawa budowlanego oraz ustawy o ochronie przeciwpożarowej i wydane na ich podstawie przepisy wykonawcze, Prawo autorskie i praw pokrewnych.</w:t>
      </w:r>
    </w:p>
    <w:p w14:paraId="28E1D87A" w14:textId="77777777" w:rsidR="00E27898" w:rsidRPr="00E27898" w:rsidRDefault="00E27898" w:rsidP="00E27898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E27898">
        <w:rPr>
          <w:rFonts w:ascii="Arial" w:hAnsi="Arial" w:cs="Arial"/>
          <w:color w:val="000000"/>
          <w:sz w:val="18"/>
          <w:szCs w:val="18"/>
        </w:rPr>
        <w:t>§ 1</w:t>
      </w:r>
      <w:r w:rsidR="00843685">
        <w:rPr>
          <w:rFonts w:ascii="Arial" w:hAnsi="Arial" w:cs="Arial"/>
          <w:color w:val="000000"/>
          <w:sz w:val="18"/>
          <w:szCs w:val="18"/>
        </w:rPr>
        <w:t>4</w:t>
      </w:r>
      <w:r w:rsidRPr="00E27898">
        <w:rPr>
          <w:rFonts w:ascii="Arial" w:hAnsi="Arial" w:cs="Arial"/>
          <w:color w:val="000000"/>
          <w:sz w:val="18"/>
          <w:szCs w:val="18"/>
        </w:rPr>
        <w:t>.</w:t>
      </w:r>
    </w:p>
    <w:p w14:paraId="7B3A8421" w14:textId="77777777" w:rsidR="00E27898" w:rsidRPr="00E27898" w:rsidRDefault="00E27898" w:rsidP="00E27898">
      <w:pPr>
        <w:pStyle w:val="Tekstpodstawowy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Spory wynikające z realizacji niniejszej umowy rozstrzyga Sąd właściwy dla miejsca siedziby Zamawiającego.</w:t>
      </w:r>
    </w:p>
    <w:p w14:paraId="0EEBCE97" w14:textId="77777777" w:rsidR="00E27898" w:rsidRPr="00E27898" w:rsidRDefault="00E27898" w:rsidP="00E27898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E27898">
        <w:rPr>
          <w:rFonts w:ascii="Arial" w:hAnsi="Arial" w:cs="Arial"/>
          <w:color w:val="000000"/>
          <w:sz w:val="18"/>
          <w:szCs w:val="18"/>
        </w:rPr>
        <w:t>§ 1</w:t>
      </w:r>
      <w:r w:rsidR="00843685">
        <w:rPr>
          <w:rFonts w:ascii="Arial" w:hAnsi="Arial" w:cs="Arial"/>
          <w:color w:val="000000"/>
          <w:sz w:val="18"/>
          <w:szCs w:val="18"/>
        </w:rPr>
        <w:t>5</w:t>
      </w:r>
      <w:r w:rsidRPr="00E27898">
        <w:rPr>
          <w:rFonts w:ascii="Arial" w:hAnsi="Arial" w:cs="Arial"/>
          <w:color w:val="000000"/>
          <w:sz w:val="18"/>
          <w:szCs w:val="18"/>
        </w:rPr>
        <w:t>.</w:t>
      </w:r>
    </w:p>
    <w:p w14:paraId="07614037" w14:textId="77777777" w:rsidR="00E27898" w:rsidRPr="00E27898" w:rsidRDefault="00E27898" w:rsidP="00E27898">
      <w:pPr>
        <w:pStyle w:val="Tekstpodstawowy"/>
        <w:rPr>
          <w:rFonts w:ascii="Arial" w:hAnsi="Arial" w:cs="Arial"/>
          <w:sz w:val="18"/>
          <w:szCs w:val="18"/>
        </w:rPr>
      </w:pPr>
      <w:r w:rsidRPr="00E27898">
        <w:rPr>
          <w:rFonts w:ascii="Arial" w:hAnsi="Arial" w:cs="Arial"/>
          <w:sz w:val="18"/>
          <w:szCs w:val="18"/>
        </w:rPr>
        <w:t>Umowę sporządzono w dwóch jednobrzmiących egzemplarzach po jednym dla każdej ze stron.</w:t>
      </w:r>
    </w:p>
    <w:p w14:paraId="38E92ACA" w14:textId="77777777" w:rsidR="00E27898" w:rsidRPr="00E27898" w:rsidRDefault="00E27898" w:rsidP="00E27898">
      <w:pPr>
        <w:rPr>
          <w:rFonts w:ascii="Arial" w:hAnsi="Arial" w:cs="Arial"/>
          <w:sz w:val="18"/>
          <w:szCs w:val="18"/>
        </w:rPr>
      </w:pPr>
    </w:p>
    <w:p w14:paraId="641B52AF" w14:textId="77777777" w:rsidR="00E27898" w:rsidRPr="00E27898" w:rsidRDefault="00E27898" w:rsidP="00E27898">
      <w:pPr>
        <w:rPr>
          <w:rFonts w:ascii="Arial" w:hAnsi="Arial" w:cs="Arial"/>
          <w:b/>
          <w:sz w:val="18"/>
          <w:szCs w:val="18"/>
        </w:rPr>
      </w:pPr>
      <w:r w:rsidRPr="00E27898">
        <w:rPr>
          <w:rFonts w:ascii="Arial" w:hAnsi="Arial" w:cs="Arial"/>
          <w:b/>
          <w:sz w:val="18"/>
          <w:szCs w:val="18"/>
        </w:rPr>
        <w:t xml:space="preserve">          W Y K O N A W C A                                                                                      Z A M A W I A J Ą C Y</w:t>
      </w:r>
    </w:p>
    <w:p w14:paraId="073FF279" w14:textId="77777777" w:rsidR="0060679E" w:rsidRPr="0060679E" w:rsidRDefault="0060679E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3B45B8D7" w14:textId="77777777" w:rsidR="0060679E" w:rsidRPr="0060679E" w:rsidRDefault="0060679E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7CD0E260" w14:textId="77777777" w:rsidR="0017573C" w:rsidRPr="0060679E" w:rsidRDefault="0017573C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748967A5" w14:textId="77777777" w:rsidR="0017573C" w:rsidRDefault="0017573C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565A1F00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5A6418CB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4D17FCC3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2C489697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77C5D8D9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7C1CED4C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7CC86F2C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305DE0D9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1C87B409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1D127086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67738172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5539D82A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2726B6B9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133CAD87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19D9D11D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5437FA6F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028F574F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50152327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55F26483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4F06E229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561F204D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032708E9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0B8D8B72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502B3BC1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25A03372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0DE26CE4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42781D73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150EAE94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6F4C2985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57E1D7A3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0E1A8007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29AE5107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1F675422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5A1366FB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356281BA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1F178E8B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65C43965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33DABBCC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69634E5C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21C203AE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2B13DF09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34603848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6A5BFE17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662FB3AF" w14:textId="55AC6EB9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53209675" w14:textId="77777777" w:rsidR="000710FE" w:rsidRDefault="000710FE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4F0D4007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4A5E2542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18C83137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5314D575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614DD879" w14:textId="77777777" w:rsidR="00933C5D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0276742D" w14:textId="77777777" w:rsidR="00933C5D" w:rsidRPr="0060679E" w:rsidRDefault="00933C5D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40E72580" w14:textId="77777777" w:rsidR="0017573C" w:rsidRPr="0060679E" w:rsidRDefault="0017573C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p w14:paraId="7E968699" w14:textId="77777777" w:rsidR="0017573C" w:rsidRPr="0060679E" w:rsidRDefault="0017573C" w:rsidP="0017573C">
      <w:pPr>
        <w:keepNext/>
        <w:outlineLvl w:val="1"/>
        <w:rPr>
          <w:rFonts w:ascii="Arial" w:hAnsi="Arial" w:cs="Arial"/>
          <w:b/>
          <w:i/>
          <w:sz w:val="18"/>
          <w:szCs w:val="18"/>
        </w:rPr>
      </w:pPr>
      <w:bookmarkStart w:id="9" w:name="_Toc471373723"/>
      <w:bookmarkStart w:id="10" w:name="_Toc476033107"/>
      <w:r w:rsidRPr="0060679E">
        <w:rPr>
          <w:rFonts w:ascii="Arial" w:hAnsi="Arial" w:cs="Arial"/>
          <w:b/>
          <w:i/>
          <w:sz w:val="18"/>
          <w:szCs w:val="18"/>
        </w:rPr>
        <w:lastRenderedPageBreak/>
        <w:t>Załącznik nr 4– Wzór zabezpieczenia należytego wykonania umowy</w:t>
      </w:r>
      <w:bookmarkEnd w:id="9"/>
      <w:bookmarkEnd w:id="10"/>
    </w:p>
    <w:p w14:paraId="6FB69962" w14:textId="77777777" w:rsidR="0017573C" w:rsidRPr="0060679E" w:rsidRDefault="0017573C" w:rsidP="0017573C">
      <w:pPr>
        <w:shd w:val="clear" w:color="auto" w:fill="FFFFFF"/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>(jeśli zabezpieczenie wykonawca wniesie w tej formie)</w:t>
      </w:r>
    </w:p>
    <w:p w14:paraId="4B2743E8" w14:textId="77777777" w:rsidR="0017573C" w:rsidRPr="0060679E" w:rsidRDefault="0017573C" w:rsidP="0017573C">
      <w:pPr>
        <w:jc w:val="center"/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>WZÓR  GWARANCJI  BANKOWEJ/UBEZPIECZENIOWEJ</w:t>
      </w:r>
    </w:p>
    <w:p w14:paraId="3C64E623" w14:textId="77777777" w:rsidR="0017573C" w:rsidRPr="0060679E" w:rsidRDefault="0017573C" w:rsidP="0017573C">
      <w:pPr>
        <w:jc w:val="both"/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>DATA</w:t>
      </w:r>
    </w:p>
    <w:p w14:paraId="05DD91CD" w14:textId="77777777" w:rsidR="0017573C" w:rsidRPr="0060679E" w:rsidRDefault="0017573C" w:rsidP="0017573C">
      <w:pPr>
        <w:keepNext/>
        <w:widowControl w:val="0"/>
        <w:suppressAutoHyphens/>
        <w:jc w:val="both"/>
        <w:rPr>
          <w:rFonts w:ascii="Arial" w:eastAsia="Lucida Sans Unicode" w:hAnsi="Arial" w:cs="Arial"/>
          <w:b/>
          <w:kern w:val="1"/>
          <w:sz w:val="18"/>
          <w:szCs w:val="18"/>
          <w:lang w:eastAsia="hi-IN" w:bidi="hi-IN"/>
        </w:rPr>
      </w:pPr>
      <w:r w:rsidRPr="0060679E">
        <w:rPr>
          <w:rFonts w:ascii="Arial" w:eastAsia="Lucida Sans Unicode" w:hAnsi="Arial" w:cs="Arial"/>
          <w:b/>
          <w:kern w:val="1"/>
          <w:sz w:val="18"/>
          <w:szCs w:val="18"/>
          <w:lang w:eastAsia="hi-IN" w:bidi="hi-IN"/>
        </w:rPr>
        <w:t>Beneficjent:</w:t>
      </w:r>
    </w:p>
    <w:p w14:paraId="202F2B15" w14:textId="77777777" w:rsidR="0017573C" w:rsidRPr="0060679E" w:rsidRDefault="0017573C" w:rsidP="0017573C">
      <w:pPr>
        <w:keepNext/>
        <w:widowControl w:val="0"/>
        <w:suppressAutoHyphens/>
        <w:jc w:val="both"/>
        <w:rPr>
          <w:rFonts w:ascii="Arial" w:eastAsia="Lucida Sans Unicode" w:hAnsi="Arial" w:cs="Arial"/>
          <w:b/>
          <w:kern w:val="1"/>
          <w:sz w:val="18"/>
          <w:szCs w:val="18"/>
          <w:lang w:eastAsia="hi-IN" w:bidi="hi-IN"/>
        </w:rPr>
      </w:pPr>
      <w:r w:rsidRPr="0060679E">
        <w:rPr>
          <w:rFonts w:ascii="Arial" w:eastAsia="Lucida Sans Unicode" w:hAnsi="Arial" w:cs="Arial"/>
          <w:b/>
          <w:kern w:val="1"/>
          <w:sz w:val="18"/>
          <w:szCs w:val="18"/>
          <w:lang w:eastAsia="hi-IN" w:bidi="hi-IN"/>
        </w:rPr>
        <w:t xml:space="preserve"> GWARANCJA BANKOWA/UBEZPIECZENIOWA</w:t>
      </w:r>
    </w:p>
    <w:p w14:paraId="4C9494A7" w14:textId="77777777" w:rsidR="0017573C" w:rsidRPr="0060679E" w:rsidRDefault="0017573C" w:rsidP="0017573C">
      <w:pPr>
        <w:jc w:val="both"/>
        <w:rPr>
          <w:rFonts w:ascii="Arial" w:hAnsi="Arial" w:cs="Arial"/>
          <w:b/>
          <w:sz w:val="18"/>
          <w:szCs w:val="18"/>
        </w:rPr>
      </w:pPr>
      <w:r w:rsidRPr="0060679E">
        <w:rPr>
          <w:rFonts w:ascii="Arial" w:hAnsi="Arial" w:cs="Arial"/>
          <w:b/>
          <w:sz w:val="18"/>
          <w:szCs w:val="18"/>
        </w:rPr>
        <w:t xml:space="preserve">ZABEZPIECZAJĄCA NALEŻYTE WYKONANIE UMOWY ORAZ </w:t>
      </w:r>
    </w:p>
    <w:p w14:paraId="7B17A434" w14:textId="77777777" w:rsidR="0017573C" w:rsidRPr="0060679E" w:rsidRDefault="0017573C" w:rsidP="0017573C">
      <w:pPr>
        <w:jc w:val="both"/>
        <w:rPr>
          <w:rFonts w:ascii="Arial" w:hAnsi="Arial" w:cs="Arial"/>
          <w:b/>
          <w:sz w:val="18"/>
          <w:szCs w:val="18"/>
        </w:rPr>
      </w:pPr>
      <w:r w:rsidRPr="0060679E">
        <w:rPr>
          <w:rFonts w:ascii="Arial" w:hAnsi="Arial" w:cs="Arial"/>
          <w:b/>
          <w:sz w:val="18"/>
          <w:szCs w:val="18"/>
        </w:rPr>
        <w:t>WŁAŚCIWE I TERMINOWE USUNIĘCIE WAD W RAMACH GWARANCJI I RĘKOJMI</w:t>
      </w:r>
    </w:p>
    <w:p w14:paraId="5503616A" w14:textId="77777777" w:rsidR="0017573C" w:rsidRPr="0060679E" w:rsidRDefault="0017573C" w:rsidP="0017573C">
      <w:pPr>
        <w:jc w:val="both"/>
        <w:rPr>
          <w:rFonts w:ascii="Arial" w:hAnsi="Arial" w:cs="Arial"/>
          <w:b/>
          <w:sz w:val="18"/>
          <w:szCs w:val="18"/>
        </w:rPr>
      </w:pPr>
    </w:p>
    <w:p w14:paraId="7DBD0987" w14:textId="77777777" w:rsidR="0017573C" w:rsidRPr="0060679E" w:rsidRDefault="0017573C" w:rsidP="0017573C">
      <w:pPr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>Niniejsza gwarancja zabezpieczająca należyte wykonanie umowy, zapłatę kar umownych oraz prawidłowe i terminowe usunięcie wad („Gwarancja”) została wystawiona na wniosek naszego Klienta, tj. __________</w:t>
      </w:r>
      <w:r w:rsidRPr="0060679E">
        <w:rPr>
          <w:rFonts w:ascii="Arial" w:hAnsi="Arial" w:cs="Arial"/>
          <w:i/>
          <w:sz w:val="18"/>
          <w:szCs w:val="18"/>
        </w:rPr>
        <w:t xml:space="preserve"> (nazwa i adres Wykonawcy) </w:t>
      </w:r>
      <w:r w:rsidRPr="0060679E">
        <w:rPr>
          <w:rFonts w:ascii="Arial" w:hAnsi="Arial" w:cs="Arial"/>
          <w:sz w:val="18"/>
          <w:szCs w:val="18"/>
        </w:rPr>
        <w:t>(„Zleceniodawca”) w związku z Umową Wykonawczą Nr __________, której przedmiotem jest __________</w:t>
      </w:r>
      <w:r w:rsidRPr="0060679E">
        <w:rPr>
          <w:rFonts w:ascii="Arial" w:hAnsi="Arial" w:cs="Arial"/>
          <w:i/>
          <w:sz w:val="18"/>
          <w:szCs w:val="18"/>
        </w:rPr>
        <w:t xml:space="preserve"> (krótkie określenie przedmiotu umowy),</w:t>
      </w:r>
      <w:r w:rsidRPr="0060679E">
        <w:rPr>
          <w:rFonts w:ascii="Arial" w:hAnsi="Arial" w:cs="Arial"/>
          <w:sz w:val="18"/>
          <w:szCs w:val="18"/>
        </w:rPr>
        <w:t xml:space="preserve"> („Umowa”) zawartą między ……………. .</w:t>
      </w:r>
    </w:p>
    <w:p w14:paraId="58238111" w14:textId="77777777" w:rsidR="0017573C" w:rsidRPr="0060679E" w:rsidRDefault="0017573C" w:rsidP="0017573C">
      <w:pPr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 xml:space="preserve">Zgodnie z ww. Umową Zleceniodawca jest zobowiązany do złożenia Beneficjentowi zabezpieczenia należytego wykonania umowy, zapłaty kar umownych oraz właściwego i terminowego usunięcia wad w związku z udzieloną gwarancją jakości i / lub odpowiedzialnością z tytułu rękojmi za wady w wysokości </w:t>
      </w:r>
      <w:r w:rsidR="0083442F">
        <w:rPr>
          <w:rFonts w:ascii="Arial" w:hAnsi="Arial" w:cs="Arial"/>
          <w:sz w:val="18"/>
          <w:szCs w:val="18"/>
        </w:rPr>
        <w:t>5</w:t>
      </w:r>
      <w:r w:rsidRPr="0060679E">
        <w:rPr>
          <w:rFonts w:ascii="Arial" w:hAnsi="Arial" w:cs="Arial"/>
          <w:sz w:val="18"/>
          <w:szCs w:val="18"/>
        </w:rPr>
        <w:t xml:space="preserve">% wynagrodzenia brutto Zleceniodawcy. </w:t>
      </w:r>
    </w:p>
    <w:p w14:paraId="651B6149" w14:textId="77777777" w:rsidR="0017573C" w:rsidRPr="0060679E" w:rsidRDefault="0017573C" w:rsidP="0017573C">
      <w:pPr>
        <w:jc w:val="both"/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 xml:space="preserve">Biorąc powyższe pod uwagę, my,  ____________ </w:t>
      </w:r>
      <w:r w:rsidRPr="0060679E">
        <w:rPr>
          <w:rFonts w:ascii="Arial" w:hAnsi="Arial" w:cs="Arial"/>
          <w:i/>
          <w:sz w:val="18"/>
          <w:szCs w:val="18"/>
        </w:rPr>
        <w:t>(nazwa i siedziba Banku/ Towarzystwa Ubezpieczeniowego),</w:t>
      </w:r>
      <w:r w:rsidRPr="0060679E">
        <w:rPr>
          <w:rFonts w:ascii="Arial" w:hAnsi="Arial" w:cs="Arial"/>
          <w:sz w:val="18"/>
          <w:szCs w:val="18"/>
        </w:rPr>
        <w:t xml:space="preserve"> zwany dalej „Bankiem”, niniejszym bezwarunkowo i nieodwołalnie zobowiązujemy się zapłacić Beneficjentowi, bez jakiegokolwiek prawa do wnoszenia zastrzeżeń lub sprzeciwu, jakąkolwiek kwotę lub kwoty do maksymalnej wysokości:</w:t>
      </w:r>
    </w:p>
    <w:p w14:paraId="66700DE0" w14:textId="77777777" w:rsidR="0017573C" w:rsidRPr="0060679E" w:rsidRDefault="0017573C" w:rsidP="0017573C">
      <w:pPr>
        <w:jc w:val="both"/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ab/>
        <w:t xml:space="preserve">____________ PLN (słownie: złotych   ____________), tj. </w:t>
      </w:r>
      <w:r w:rsidR="0083442F">
        <w:rPr>
          <w:rFonts w:ascii="Arial" w:hAnsi="Arial" w:cs="Arial"/>
          <w:sz w:val="18"/>
          <w:szCs w:val="18"/>
        </w:rPr>
        <w:t>5</w:t>
      </w:r>
      <w:r w:rsidRPr="0060679E">
        <w:rPr>
          <w:rFonts w:ascii="Arial" w:hAnsi="Arial" w:cs="Arial"/>
          <w:sz w:val="18"/>
          <w:szCs w:val="18"/>
        </w:rPr>
        <w:t>% wartości wynagrodzenia brutto Zleceniodawcy, po otrzymaniu od Beneficjenta pierwszego pisemnego żądania zapłaty zawierającego oświadczenie Beneficjanta, że Zleceniodawca nie wywiązał się lub nienależycie wywiązał się ze swoich zobowiązań umownych.</w:t>
      </w:r>
    </w:p>
    <w:p w14:paraId="73D13AD7" w14:textId="77777777" w:rsidR="0017573C" w:rsidRPr="0060679E" w:rsidRDefault="0017573C" w:rsidP="0017573C">
      <w:pPr>
        <w:ind w:left="426"/>
        <w:jc w:val="both"/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 xml:space="preserve">   </w:t>
      </w:r>
    </w:p>
    <w:p w14:paraId="3CCB3C99" w14:textId="77777777" w:rsidR="0017573C" w:rsidRPr="0060679E" w:rsidRDefault="0017573C" w:rsidP="0017573C">
      <w:pPr>
        <w:jc w:val="both"/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>Niniejsza Gwarancja wchodzi w życie w dniu jej wystawienia i ważna jest do dnia  ____________ .</w:t>
      </w:r>
    </w:p>
    <w:p w14:paraId="5BE08209" w14:textId="77777777" w:rsidR="0017573C" w:rsidRPr="0060679E" w:rsidRDefault="0017573C" w:rsidP="0017573C">
      <w:pPr>
        <w:jc w:val="both"/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>Bank wypłaci kwotę z niniejszej Gwarancji w ciągu 30 dni roboczych od daty otrzymania pisemnego żądania zapłaty wraz z oświadczeniem Beneficjanta o nie wywiązaniu się przez Zleceniodawcę z zobowiązań umownych.</w:t>
      </w:r>
    </w:p>
    <w:p w14:paraId="4EE985E9" w14:textId="77777777" w:rsidR="0017573C" w:rsidRPr="0060679E" w:rsidRDefault="0017573C" w:rsidP="0017573C">
      <w:pPr>
        <w:rPr>
          <w:rFonts w:ascii="Arial" w:hAnsi="Arial" w:cs="Arial"/>
          <w:sz w:val="18"/>
          <w:szCs w:val="18"/>
        </w:rPr>
      </w:pPr>
    </w:p>
    <w:p w14:paraId="6FC31209" w14:textId="77777777" w:rsidR="0017573C" w:rsidRPr="0060679E" w:rsidRDefault="0017573C" w:rsidP="0017573C">
      <w:pPr>
        <w:rPr>
          <w:rFonts w:ascii="Arial" w:hAnsi="Arial" w:cs="Arial"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>Każde żądanie wyrażone przez Beneficjanta zgodnie z niniejszą Gwarancją zostanie uznane przez Bank jako wystarczający dowód na to, że kwoty, których wypłacenia żąda Beneficjant są mu należne, bez względu na istnienie jakiegokolwiek sporu pomiędzy Beneficjantem a Zleceniodawcą, a także bez konieczności legitymowania się innymi dokumentami dodatkowo potwierdzającymi zasadność i kwotę roszczenia.</w:t>
      </w:r>
    </w:p>
    <w:p w14:paraId="2997CDAB" w14:textId="77777777" w:rsidR="0017573C" w:rsidRPr="0060679E" w:rsidRDefault="0017573C" w:rsidP="0017573C">
      <w:pPr>
        <w:rPr>
          <w:rFonts w:ascii="Arial" w:hAnsi="Arial" w:cs="Arial"/>
          <w:b/>
          <w:sz w:val="18"/>
          <w:szCs w:val="18"/>
        </w:rPr>
      </w:pPr>
      <w:r w:rsidRPr="0060679E">
        <w:rPr>
          <w:rFonts w:ascii="Arial" w:hAnsi="Arial" w:cs="Arial"/>
          <w:sz w:val="18"/>
          <w:szCs w:val="18"/>
        </w:rPr>
        <w:t xml:space="preserve">Gwarancja podlega prawu polskiemu. </w:t>
      </w:r>
    </w:p>
    <w:p w14:paraId="3FB9F043" w14:textId="77777777" w:rsidR="0017573C" w:rsidRPr="0060679E" w:rsidRDefault="0017573C">
      <w:pPr>
        <w:pStyle w:val="Default"/>
        <w:jc w:val="center"/>
        <w:rPr>
          <w:rFonts w:ascii="Arial" w:hAnsi="Arial" w:cs="Arial"/>
          <w:sz w:val="18"/>
          <w:szCs w:val="18"/>
          <w:u w:val="single"/>
          <w:lang w:val="de-DE"/>
        </w:rPr>
      </w:pPr>
    </w:p>
    <w:sectPr w:rsidR="0017573C" w:rsidRPr="0060679E" w:rsidSect="00CF6536">
      <w:footerReference w:type="even" r:id="rId9"/>
      <w:footerReference w:type="default" r:id="rId10"/>
      <w:pgSz w:w="11907" w:h="16840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7D749" w14:textId="77777777" w:rsidR="00081D62" w:rsidRDefault="00081D62">
      <w:r>
        <w:separator/>
      </w:r>
    </w:p>
  </w:endnote>
  <w:endnote w:type="continuationSeparator" w:id="0">
    <w:p w14:paraId="701CFA98" w14:textId="77777777" w:rsidR="00081D62" w:rsidRDefault="0008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A5D4" w14:textId="77777777" w:rsidR="00F63EB6" w:rsidRDefault="00F63EB6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2D720A" w14:textId="77777777" w:rsidR="00F63EB6" w:rsidRDefault="00F63EB6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B8E56" w14:textId="77777777" w:rsidR="00F63EB6" w:rsidRPr="00874442" w:rsidRDefault="00F63EB6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0DECA" w14:textId="77777777" w:rsidR="00081D62" w:rsidRDefault="00081D62">
      <w:r>
        <w:separator/>
      </w:r>
    </w:p>
  </w:footnote>
  <w:footnote w:type="continuationSeparator" w:id="0">
    <w:p w14:paraId="0B0B32DF" w14:textId="77777777" w:rsidR="00081D62" w:rsidRDefault="00081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F"/>
    <w:multiLevelType w:val="multilevel"/>
    <w:tmpl w:val="E0ACE54A"/>
    <w:name w:val="WW8Num28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3772523"/>
    <w:multiLevelType w:val="hybridMultilevel"/>
    <w:tmpl w:val="B6E041F4"/>
    <w:name w:val="WW8Num62223"/>
    <w:lvl w:ilvl="0" w:tplc="47D67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5406B4"/>
    <w:multiLevelType w:val="hybridMultilevel"/>
    <w:tmpl w:val="B13E4D0A"/>
    <w:lvl w:ilvl="0" w:tplc="657EEE78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8341A"/>
    <w:multiLevelType w:val="hybridMultilevel"/>
    <w:tmpl w:val="FB545318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0D506EE6"/>
    <w:multiLevelType w:val="hybridMultilevel"/>
    <w:tmpl w:val="09848204"/>
    <w:name w:val="WW8Num6223"/>
    <w:lvl w:ilvl="0" w:tplc="9F924F00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D6483E"/>
    <w:multiLevelType w:val="hybridMultilevel"/>
    <w:tmpl w:val="44EECB24"/>
    <w:lvl w:ilvl="0" w:tplc="3238F22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3F4209F"/>
    <w:multiLevelType w:val="hybridMultilevel"/>
    <w:tmpl w:val="5BE49184"/>
    <w:lvl w:ilvl="0" w:tplc="0415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1" w15:restartNumberingAfterBreak="0">
    <w:nsid w:val="17693E03"/>
    <w:multiLevelType w:val="hybridMultilevel"/>
    <w:tmpl w:val="934A2AF4"/>
    <w:lvl w:ilvl="0" w:tplc="013A6F8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18E67561"/>
    <w:multiLevelType w:val="hybridMultilevel"/>
    <w:tmpl w:val="BA5CFC7E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3A1D04"/>
    <w:multiLevelType w:val="multilevel"/>
    <w:tmpl w:val="2A2E824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caps w:val="0"/>
        <w:strike w:val="0"/>
        <w:dstrike w:val="0"/>
        <w:vanish w:val="0"/>
        <w:color w:val="auto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6"/>
      <w:numFmt w:val="upperRoman"/>
      <w:lvlText w:val="%5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4" w15:restartNumberingAfterBreak="0">
    <w:nsid w:val="1D964936"/>
    <w:multiLevelType w:val="hybridMultilevel"/>
    <w:tmpl w:val="FBCED778"/>
    <w:name w:val="WW8Num13"/>
    <w:lvl w:ilvl="0" w:tplc="3BF220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</w:rPr>
    </w:lvl>
    <w:lvl w:ilvl="1" w:tplc="B2504EA0">
      <w:numFmt w:val="none"/>
      <w:lvlText w:val=""/>
      <w:lvlJc w:val="left"/>
      <w:pPr>
        <w:tabs>
          <w:tab w:val="num" w:pos="360"/>
        </w:tabs>
      </w:pPr>
    </w:lvl>
    <w:lvl w:ilvl="2" w:tplc="CD9A364A">
      <w:numFmt w:val="none"/>
      <w:lvlText w:val=""/>
      <w:lvlJc w:val="left"/>
      <w:pPr>
        <w:tabs>
          <w:tab w:val="num" w:pos="360"/>
        </w:tabs>
      </w:pPr>
    </w:lvl>
    <w:lvl w:ilvl="3" w:tplc="1744DB7C">
      <w:numFmt w:val="none"/>
      <w:lvlText w:val=""/>
      <w:lvlJc w:val="left"/>
      <w:pPr>
        <w:tabs>
          <w:tab w:val="num" w:pos="360"/>
        </w:tabs>
      </w:pPr>
    </w:lvl>
    <w:lvl w:ilvl="4" w:tplc="AE0C8578">
      <w:numFmt w:val="none"/>
      <w:lvlText w:val=""/>
      <w:lvlJc w:val="left"/>
      <w:pPr>
        <w:tabs>
          <w:tab w:val="num" w:pos="360"/>
        </w:tabs>
      </w:pPr>
    </w:lvl>
    <w:lvl w:ilvl="5" w:tplc="DC3809DE">
      <w:numFmt w:val="none"/>
      <w:lvlText w:val=""/>
      <w:lvlJc w:val="left"/>
      <w:pPr>
        <w:tabs>
          <w:tab w:val="num" w:pos="360"/>
        </w:tabs>
      </w:pPr>
    </w:lvl>
    <w:lvl w:ilvl="6" w:tplc="DAAEE01E">
      <w:numFmt w:val="none"/>
      <w:lvlText w:val=""/>
      <w:lvlJc w:val="left"/>
      <w:pPr>
        <w:tabs>
          <w:tab w:val="num" w:pos="360"/>
        </w:tabs>
      </w:pPr>
    </w:lvl>
    <w:lvl w:ilvl="7" w:tplc="7BBEA3E6">
      <w:numFmt w:val="none"/>
      <w:lvlText w:val=""/>
      <w:lvlJc w:val="left"/>
      <w:pPr>
        <w:tabs>
          <w:tab w:val="num" w:pos="360"/>
        </w:tabs>
      </w:pPr>
    </w:lvl>
    <w:lvl w:ilvl="8" w:tplc="56207520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1DB139E0"/>
    <w:multiLevelType w:val="hybridMultilevel"/>
    <w:tmpl w:val="F5BA684A"/>
    <w:lvl w:ilvl="0" w:tplc="CCB6D9F4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223F1"/>
    <w:multiLevelType w:val="hybridMultilevel"/>
    <w:tmpl w:val="AB686596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24D2888"/>
    <w:multiLevelType w:val="hybridMultilevel"/>
    <w:tmpl w:val="14D208DC"/>
    <w:lvl w:ilvl="0" w:tplc="BF1AF8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E42091"/>
    <w:multiLevelType w:val="hybridMultilevel"/>
    <w:tmpl w:val="83EA4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87CE9"/>
    <w:multiLevelType w:val="hybridMultilevel"/>
    <w:tmpl w:val="4DD2EDE6"/>
    <w:lvl w:ilvl="0" w:tplc="BA56267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2BF75C14"/>
    <w:multiLevelType w:val="hybridMultilevel"/>
    <w:tmpl w:val="D79E794E"/>
    <w:lvl w:ilvl="0" w:tplc="2A1CE72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3" w15:restartNumberingAfterBreak="0">
    <w:nsid w:val="30BE28CF"/>
    <w:multiLevelType w:val="hybridMultilevel"/>
    <w:tmpl w:val="239205B6"/>
    <w:lvl w:ilvl="0" w:tplc="CAD6F20A">
      <w:start w:val="1"/>
      <w:numFmt w:val="decimal"/>
      <w:lvlText w:val="6.%1.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227C13"/>
    <w:multiLevelType w:val="hybridMultilevel"/>
    <w:tmpl w:val="8E2EFF3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A425EF"/>
    <w:multiLevelType w:val="hybridMultilevel"/>
    <w:tmpl w:val="0C0696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2E4927"/>
    <w:multiLevelType w:val="hybridMultilevel"/>
    <w:tmpl w:val="F2B216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BBA7F04"/>
    <w:multiLevelType w:val="hybridMultilevel"/>
    <w:tmpl w:val="B664C8A8"/>
    <w:lvl w:ilvl="0" w:tplc="7CD20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F06844"/>
    <w:multiLevelType w:val="hybridMultilevel"/>
    <w:tmpl w:val="2FD44878"/>
    <w:lvl w:ilvl="0" w:tplc="3758B96E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9BF448A0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14F4310"/>
    <w:multiLevelType w:val="hybridMultilevel"/>
    <w:tmpl w:val="81ECE314"/>
    <w:lvl w:ilvl="0" w:tplc="FB44E78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574226"/>
    <w:multiLevelType w:val="hybridMultilevel"/>
    <w:tmpl w:val="41327C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9DCE4F6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E99EF8C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2CC578C"/>
    <w:multiLevelType w:val="hybridMultilevel"/>
    <w:tmpl w:val="AFD64AF8"/>
    <w:lvl w:ilvl="0" w:tplc="9674837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453F3F96"/>
    <w:multiLevelType w:val="hybridMultilevel"/>
    <w:tmpl w:val="4EE8AF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D4769AD"/>
    <w:multiLevelType w:val="hybridMultilevel"/>
    <w:tmpl w:val="BDCA9B5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58D443D"/>
    <w:multiLevelType w:val="hybridMultilevel"/>
    <w:tmpl w:val="4F2E2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515EFA"/>
    <w:multiLevelType w:val="hybridMultilevel"/>
    <w:tmpl w:val="ACC6CBF6"/>
    <w:lvl w:ilvl="0" w:tplc="FFFFFFFF">
      <w:start w:val="1"/>
      <w:numFmt w:val="lowerLetter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2A4B47"/>
    <w:multiLevelType w:val="hybridMultilevel"/>
    <w:tmpl w:val="DD72F70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AA3EDC"/>
    <w:multiLevelType w:val="hybridMultilevel"/>
    <w:tmpl w:val="8466C824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619E255F"/>
    <w:multiLevelType w:val="multilevel"/>
    <w:tmpl w:val="E04677F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18"/>
        <w:szCs w:val="18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6"/>
      <w:numFmt w:val="upperRoman"/>
      <w:lvlText w:val="%5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9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40" w15:restartNumberingAfterBreak="0">
    <w:nsid w:val="662A2140"/>
    <w:multiLevelType w:val="hybridMultilevel"/>
    <w:tmpl w:val="4588E6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4326D0E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E99EF8C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AF224BB"/>
    <w:multiLevelType w:val="hybridMultilevel"/>
    <w:tmpl w:val="02E2E812"/>
    <w:lvl w:ilvl="0" w:tplc="2E20D8EC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3574076C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000000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 w:tplc="CC3CCFAA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CB2A12"/>
    <w:multiLevelType w:val="hybridMultilevel"/>
    <w:tmpl w:val="2760DA48"/>
    <w:lvl w:ilvl="0" w:tplc="D29E7CF0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1" w:tplc="868645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u w:val="no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FCC5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D90023"/>
    <w:multiLevelType w:val="hybridMultilevel"/>
    <w:tmpl w:val="E968BC48"/>
    <w:lvl w:ilvl="0" w:tplc="995611F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46" w15:restartNumberingAfterBreak="0">
    <w:nsid w:val="7A887FCE"/>
    <w:multiLevelType w:val="hybridMultilevel"/>
    <w:tmpl w:val="9B42DF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C454094"/>
    <w:multiLevelType w:val="multilevel"/>
    <w:tmpl w:val="134CA0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6"/>
      <w:numFmt w:val="upperRoman"/>
      <w:lvlText w:val="%5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8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49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num w:numId="1">
    <w:abstractNumId w:val="12"/>
  </w:num>
  <w:num w:numId="2">
    <w:abstractNumId w:val="42"/>
  </w:num>
  <w:num w:numId="3">
    <w:abstractNumId w:val="33"/>
  </w:num>
  <w:num w:numId="4">
    <w:abstractNumId w:val="29"/>
  </w:num>
  <w:num w:numId="5">
    <w:abstractNumId w:val="31"/>
  </w:num>
  <w:num w:numId="6">
    <w:abstractNumId w:val="16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41"/>
  </w:num>
  <w:num w:numId="10">
    <w:abstractNumId w:val="15"/>
  </w:num>
  <w:num w:numId="11">
    <w:abstractNumId w:val="28"/>
  </w:num>
  <w:num w:numId="12">
    <w:abstractNumId w:val="4"/>
  </w:num>
  <w:num w:numId="13">
    <w:abstractNumId w:val="10"/>
  </w:num>
  <w:num w:numId="14">
    <w:abstractNumId w:val="21"/>
  </w:num>
  <w:num w:numId="15">
    <w:abstractNumId w:val="19"/>
  </w:num>
  <w:num w:numId="16">
    <w:abstractNumId w:val="40"/>
  </w:num>
  <w:num w:numId="17">
    <w:abstractNumId w:val="11"/>
  </w:num>
  <w:num w:numId="18">
    <w:abstractNumId w:val="17"/>
  </w:num>
  <w:num w:numId="19">
    <w:abstractNumId w:val="44"/>
  </w:num>
  <w:num w:numId="20">
    <w:abstractNumId w:val="46"/>
  </w:num>
  <w:num w:numId="21">
    <w:abstractNumId w:val="26"/>
  </w:num>
  <w:num w:numId="22">
    <w:abstractNumId w:val="9"/>
  </w:num>
  <w:num w:numId="23">
    <w:abstractNumId w:val="32"/>
  </w:num>
  <w:num w:numId="24">
    <w:abstractNumId w:val="27"/>
  </w:num>
  <w:num w:numId="25">
    <w:abstractNumId w:val="30"/>
  </w:num>
  <w:num w:numId="26">
    <w:abstractNumId w:val="47"/>
  </w:num>
  <w:num w:numId="27">
    <w:abstractNumId w:val="13"/>
  </w:num>
  <w:num w:numId="28">
    <w:abstractNumId w:val="38"/>
  </w:num>
  <w:num w:numId="29">
    <w:abstractNumId w:val="20"/>
  </w:num>
  <w:num w:numId="30">
    <w:abstractNumId w:val="25"/>
  </w:num>
  <w:num w:numId="31">
    <w:abstractNumId w:val="37"/>
  </w:num>
  <w:num w:numId="32">
    <w:abstractNumId w:val="35"/>
  </w:num>
  <w:num w:numId="33">
    <w:abstractNumId w:val="39"/>
  </w:num>
  <w:num w:numId="34">
    <w:abstractNumId w:val="5"/>
  </w:num>
  <w:num w:numId="35">
    <w:abstractNumId w:val="23"/>
  </w:num>
  <w:num w:numId="36">
    <w:abstractNumId w:val="34"/>
  </w:num>
  <w:num w:numId="37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74A7"/>
    <w:rsid w:val="00011E99"/>
    <w:rsid w:val="00016A01"/>
    <w:rsid w:val="0001720B"/>
    <w:rsid w:val="00033F9F"/>
    <w:rsid w:val="0004090B"/>
    <w:rsid w:val="000410A8"/>
    <w:rsid w:val="00045013"/>
    <w:rsid w:val="0004624F"/>
    <w:rsid w:val="0006684B"/>
    <w:rsid w:val="00066AD1"/>
    <w:rsid w:val="000710FE"/>
    <w:rsid w:val="000743E0"/>
    <w:rsid w:val="00075F38"/>
    <w:rsid w:val="00081D62"/>
    <w:rsid w:val="00091079"/>
    <w:rsid w:val="000949F0"/>
    <w:rsid w:val="0009561D"/>
    <w:rsid w:val="000B1BFE"/>
    <w:rsid w:val="000C08A3"/>
    <w:rsid w:val="000C70A0"/>
    <w:rsid w:val="000D0A43"/>
    <w:rsid w:val="000D2AD4"/>
    <w:rsid w:val="000D66CE"/>
    <w:rsid w:val="000E062A"/>
    <w:rsid w:val="000E6DA0"/>
    <w:rsid w:val="000F1FDC"/>
    <w:rsid w:val="000F465B"/>
    <w:rsid w:val="000F5B93"/>
    <w:rsid w:val="001023A0"/>
    <w:rsid w:val="00111527"/>
    <w:rsid w:val="00112A66"/>
    <w:rsid w:val="001130DC"/>
    <w:rsid w:val="00125E9F"/>
    <w:rsid w:val="00130041"/>
    <w:rsid w:val="00130B53"/>
    <w:rsid w:val="0014011F"/>
    <w:rsid w:val="0014052E"/>
    <w:rsid w:val="0015265A"/>
    <w:rsid w:val="00163E3F"/>
    <w:rsid w:val="00165B73"/>
    <w:rsid w:val="0017573C"/>
    <w:rsid w:val="0017710B"/>
    <w:rsid w:val="0018438A"/>
    <w:rsid w:val="00190C31"/>
    <w:rsid w:val="001927D3"/>
    <w:rsid w:val="001A1197"/>
    <w:rsid w:val="001B2249"/>
    <w:rsid w:val="001B402B"/>
    <w:rsid w:val="001B5188"/>
    <w:rsid w:val="001F20CD"/>
    <w:rsid w:val="001F2B37"/>
    <w:rsid w:val="001F3FBF"/>
    <w:rsid w:val="001F3FF5"/>
    <w:rsid w:val="001F5A4C"/>
    <w:rsid w:val="00202652"/>
    <w:rsid w:val="002033C5"/>
    <w:rsid w:val="002306BD"/>
    <w:rsid w:val="00232182"/>
    <w:rsid w:val="00233F81"/>
    <w:rsid w:val="00237D32"/>
    <w:rsid w:val="00243100"/>
    <w:rsid w:val="00246755"/>
    <w:rsid w:val="002555E2"/>
    <w:rsid w:val="00266D6F"/>
    <w:rsid w:val="00274C61"/>
    <w:rsid w:val="00275006"/>
    <w:rsid w:val="002828CB"/>
    <w:rsid w:val="00292259"/>
    <w:rsid w:val="002A1086"/>
    <w:rsid w:val="002A256E"/>
    <w:rsid w:val="002A520A"/>
    <w:rsid w:val="002A56FD"/>
    <w:rsid w:val="002A5D92"/>
    <w:rsid w:val="002B0079"/>
    <w:rsid w:val="002B0798"/>
    <w:rsid w:val="002C519F"/>
    <w:rsid w:val="002D5D94"/>
    <w:rsid w:val="002D5F9B"/>
    <w:rsid w:val="002E1B68"/>
    <w:rsid w:val="002E4377"/>
    <w:rsid w:val="002E52A8"/>
    <w:rsid w:val="002F6A5B"/>
    <w:rsid w:val="002F75FD"/>
    <w:rsid w:val="00303289"/>
    <w:rsid w:val="00305855"/>
    <w:rsid w:val="003075BA"/>
    <w:rsid w:val="0031278C"/>
    <w:rsid w:val="00315893"/>
    <w:rsid w:val="00323893"/>
    <w:rsid w:val="0032455D"/>
    <w:rsid w:val="00327C4C"/>
    <w:rsid w:val="0033349C"/>
    <w:rsid w:val="00335B90"/>
    <w:rsid w:val="00357AB9"/>
    <w:rsid w:val="00357D9C"/>
    <w:rsid w:val="00360C26"/>
    <w:rsid w:val="00363020"/>
    <w:rsid w:val="00367B4F"/>
    <w:rsid w:val="003825AF"/>
    <w:rsid w:val="003846B6"/>
    <w:rsid w:val="003941B1"/>
    <w:rsid w:val="00395096"/>
    <w:rsid w:val="003A3D35"/>
    <w:rsid w:val="003A3F6E"/>
    <w:rsid w:val="003C0E11"/>
    <w:rsid w:val="003C3B52"/>
    <w:rsid w:val="003E172F"/>
    <w:rsid w:val="003E3108"/>
    <w:rsid w:val="003E4BB3"/>
    <w:rsid w:val="003E4C76"/>
    <w:rsid w:val="003E7E9E"/>
    <w:rsid w:val="003F2C1C"/>
    <w:rsid w:val="003F5FD1"/>
    <w:rsid w:val="003F7A3C"/>
    <w:rsid w:val="0040030F"/>
    <w:rsid w:val="004020C7"/>
    <w:rsid w:val="004034A6"/>
    <w:rsid w:val="00405584"/>
    <w:rsid w:val="00410069"/>
    <w:rsid w:val="00411F5B"/>
    <w:rsid w:val="004135E5"/>
    <w:rsid w:val="00421441"/>
    <w:rsid w:val="0042360C"/>
    <w:rsid w:val="00424011"/>
    <w:rsid w:val="004240F7"/>
    <w:rsid w:val="00427566"/>
    <w:rsid w:val="0043278E"/>
    <w:rsid w:val="00433DBF"/>
    <w:rsid w:val="004367F5"/>
    <w:rsid w:val="00441FF0"/>
    <w:rsid w:val="00445655"/>
    <w:rsid w:val="0044621D"/>
    <w:rsid w:val="00451F96"/>
    <w:rsid w:val="00455467"/>
    <w:rsid w:val="004661C2"/>
    <w:rsid w:val="004765B9"/>
    <w:rsid w:val="00490398"/>
    <w:rsid w:val="004B08D2"/>
    <w:rsid w:val="004B150A"/>
    <w:rsid w:val="004C34E6"/>
    <w:rsid w:val="004C57D3"/>
    <w:rsid w:val="004D54F3"/>
    <w:rsid w:val="004F1B77"/>
    <w:rsid w:val="004F3563"/>
    <w:rsid w:val="004F5E7A"/>
    <w:rsid w:val="00503AEC"/>
    <w:rsid w:val="00505F22"/>
    <w:rsid w:val="00513247"/>
    <w:rsid w:val="0051456D"/>
    <w:rsid w:val="00514A64"/>
    <w:rsid w:val="00524538"/>
    <w:rsid w:val="0052525A"/>
    <w:rsid w:val="005261B2"/>
    <w:rsid w:val="00534DA7"/>
    <w:rsid w:val="00550F35"/>
    <w:rsid w:val="00551097"/>
    <w:rsid w:val="005668EE"/>
    <w:rsid w:val="005729CE"/>
    <w:rsid w:val="005762B5"/>
    <w:rsid w:val="00583F0C"/>
    <w:rsid w:val="005844F6"/>
    <w:rsid w:val="005A0C38"/>
    <w:rsid w:val="005A3E04"/>
    <w:rsid w:val="005B1DC9"/>
    <w:rsid w:val="005B58FE"/>
    <w:rsid w:val="005C2DC3"/>
    <w:rsid w:val="005D27D7"/>
    <w:rsid w:val="005D4090"/>
    <w:rsid w:val="005E5C46"/>
    <w:rsid w:val="005F08E3"/>
    <w:rsid w:val="006011C4"/>
    <w:rsid w:val="00602F17"/>
    <w:rsid w:val="0060334C"/>
    <w:rsid w:val="00604F8A"/>
    <w:rsid w:val="006063C8"/>
    <w:rsid w:val="0060679E"/>
    <w:rsid w:val="006121C9"/>
    <w:rsid w:val="00617756"/>
    <w:rsid w:val="00620B36"/>
    <w:rsid w:val="006346F9"/>
    <w:rsid w:val="00634CBB"/>
    <w:rsid w:val="00655382"/>
    <w:rsid w:val="0065693C"/>
    <w:rsid w:val="0065758E"/>
    <w:rsid w:val="006656BD"/>
    <w:rsid w:val="006656FA"/>
    <w:rsid w:val="0067305E"/>
    <w:rsid w:val="00682CDA"/>
    <w:rsid w:val="00685A08"/>
    <w:rsid w:val="006874AF"/>
    <w:rsid w:val="00692961"/>
    <w:rsid w:val="006955F6"/>
    <w:rsid w:val="006A1794"/>
    <w:rsid w:val="006C04C8"/>
    <w:rsid w:val="006D653F"/>
    <w:rsid w:val="006E4444"/>
    <w:rsid w:val="006E488C"/>
    <w:rsid w:val="006E76DA"/>
    <w:rsid w:val="006E785F"/>
    <w:rsid w:val="006F5CAD"/>
    <w:rsid w:val="006F6238"/>
    <w:rsid w:val="00711037"/>
    <w:rsid w:val="007140A9"/>
    <w:rsid w:val="007306C5"/>
    <w:rsid w:val="00735185"/>
    <w:rsid w:val="00745369"/>
    <w:rsid w:val="00746E22"/>
    <w:rsid w:val="0077117A"/>
    <w:rsid w:val="00771D71"/>
    <w:rsid w:val="00776E48"/>
    <w:rsid w:val="00777271"/>
    <w:rsid w:val="00777352"/>
    <w:rsid w:val="007915A2"/>
    <w:rsid w:val="00791EF9"/>
    <w:rsid w:val="007922AB"/>
    <w:rsid w:val="00792557"/>
    <w:rsid w:val="007B121B"/>
    <w:rsid w:val="007C49CA"/>
    <w:rsid w:val="007D1419"/>
    <w:rsid w:val="007D7970"/>
    <w:rsid w:val="007F1A2C"/>
    <w:rsid w:val="007F439C"/>
    <w:rsid w:val="007F47BC"/>
    <w:rsid w:val="00800D40"/>
    <w:rsid w:val="008022C6"/>
    <w:rsid w:val="0080736A"/>
    <w:rsid w:val="008105CE"/>
    <w:rsid w:val="00821995"/>
    <w:rsid w:val="00826A04"/>
    <w:rsid w:val="00826FEF"/>
    <w:rsid w:val="0082756E"/>
    <w:rsid w:val="0083442F"/>
    <w:rsid w:val="00841D6E"/>
    <w:rsid w:val="00843685"/>
    <w:rsid w:val="00843A03"/>
    <w:rsid w:val="00844DC3"/>
    <w:rsid w:val="00855452"/>
    <w:rsid w:val="008566FA"/>
    <w:rsid w:val="00857ECC"/>
    <w:rsid w:val="00865A2F"/>
    <w:rsid w:val="00867BF1"/>
    <w:rsid w:val="00876C06"/>
    <w:rsid w:val="008849C8"/>
    <w:rsid w:val="00887BE7"/>
    <w:rsid w:val="008948BB"/>
    <w:rsid w:val="008A1283"/>
    <w:rsid w:val="008A28EF"/>
    <w:rsid w:val="008A334E"/>
    <w:rsid w:val="008A5812"/>
    <w:rsid w:val="008B082A"/>
    <w:rsid w:val="008B191D"/>
    <w:rsid w:val="008B30FB"/>
    <w:rsid w:val="008B38EE"/>
    <w:rsid w:val="008B6B1D"/>
    <w:rsid w:val="008C7EB2"/>
    <w:rsid w:val="008D0342"/>
    <w:rsid w:val="008D56B0"/>
    <w:rsid w:val="008E3E1B"/>
    <w:rsid w:val="008E541F"/>
    <w:rsid w:val="008E7289"/>
    <w:rsid w:val="008E7B7E"/>
    <w:rsid w:val="008F0A8D"/>
    <w:rsid w:val="008F21CA"/>
    <w:rsid w:val="00900611"/>
    <w:rsid w:val="009026C8"/>
    <w:rsid w:val="00903526"/>
    <w:rsid w:val="009110FD"/>
    <w:rsid w:val="00917F5B"/>
    <w:rsid w:val="00922AFC"/>
    <w:rsid w:val="009303FC"/>
    <w:rsid w:val="00933C5D"/>
    <w:rsid w:val="00946594"/>
    <w:rsid w:val="009502B9"/>
    <w:rsid w:val="00974757"/>
    <w:rsid w:val="009838EF"/>
    <w:rsid w:val="009910CB"/>
    <w:rsid w:val="00991B4F"/>
    <w:rsid w:val="00994D0D"/>
    <w:rsid w:val="009C090C"/>
    <w:rsid w:val="009C3D38"/>
    <w:rsid w:val="009C6D6C"/>
    <w:rsid w:val="009C7B93"/>
    <w:rsid w:val="009D3512"/>
    <w:rsid w:val="009E1973"/>
    <w:rsid w:val="009E4F69"/>
    <w:rsid w:val="009E5968"/>
    <w:rsid w:val="00A059FC"/>
    <w:rsid w:val="00A21BE1"/>
    <w:rsid w:val="00A3103C"/>
    <w:rsid w:val="00A40EF9"/>
    <w:rsid w:val="00A51802"/>
    <w:rsid w:val="00A7367E"/>
    <w:rsid w:val="00A74426"/>
    <w:rsid w:val="00A9635E"/>
    <w:rsid w:val="00A96CA4"/>
    <w:rsid w:val="00A973F5"/>
    <w:rsid w:val="00AA3272"/>
    <w:rsid w:val="00AB2844"/>
    <w:rsid w:val="00AB2E4E"/>
    <w:rsid w:val="00AB4069"/>
    <w:rsid w:val="00AC3FC5"/>
    <w:rsid w:val="00AD728C"/>
    <w:rsid w:val="00AE5CE9"/>
    <w:rsid w:val="00B11675"/>
    <w:rsid w:val="00B14DE0"/>
    <w:rsid w:val="00B20DC7"/>
    <w:rsid w:val="00B261BC"/>
    <w:rsid w:val="00B35684"/>
    <w:rsid w:val="00B4159F"/>
    <w:rsid w:val="00B42AED"/>
    <w:rsid w:val="00B44C62"/>
    <w:rsid w:val="00B47458"/>
    <w:rsid w:val="00B620F5"/>
    <w:rsid w:val="00B62E06"/>
    <w:rsid w:val="00B71919"/>
    <w:rsid w:val="00B72EA4"/>
    <w:rsid w:val="00B751BE"/>
    <w:rsid w:val="00B801BF"/>
    <w:rsid w:val="00B821F1"/>
    <w:rsid w:val="00B9197C"/>
    <w:rsid w:val="00BA0FF4"/>
    <w:rsid w:val="00BA4B92"/>
    <w:rsid w:val="00BA4EAD"/>
    <w:rsid w:val="00BC7021"/>
    <w:rsid w:val="00BE374E"/>
    <w:rsid w:val="00BF348A"/>
    <w:rsid w:val="00BF6980"/>
    <w:rsid w:val="00C04E76"/>
    <w:rsid w:val="00C06D7F"/>
    <w:rsid w:val="00C11F25"/>
    <w:rsid w:val="00C13B49"/>
    <w:rsid w:val="00C14259"/>
    <w:rsid w:val="00C246A2"/>
    <w:rsid w:val="00C32265"/>
    <w:rsid w:val="00C36EB5"/>
    <w:rsid w:val="00C4099A"/>
    <w:rsid w:val="00C42187"/>
    <w:rsid w:val="00C431FA"/>
    <w:rsid w:val="00C4501B"/>
    <w:rsid w:val="00C53B0E"/>
    <w:rsid w:val="00C60E69"/>
    <w:rsid w:val="00C63A00"/>
    <w:rsid w:val="00C74C31"/>
    <w:rsid w:val="00C8395D"/>
    <w:rsid w:val="00CA4BE3"/>
    <w:rsid w:val="00CA6F6F"/>
    <w:rsid w:val="00CB1BB0"/>
    <w:rsid w:val="00CB2535"/>
    <w:rsid w:val="00CB6502"/>
    <w:rsid w:val="00CB6CB7"/>
    <w:rsid w:val="00CB7DD6"/>
    <w:rsid w:val="00CC0142"/>
    <w:rsid w:val="00CC313D"/>
    <w:rsid w:val="00CD44C3"/>
    <w:rsid w:val="00CF28CF"/>
    <w:rsid w:val="00CF6536"/>
    <w:rsid w:val="00D02878"/>
    <w:rsid w:val="00D12DA5"/>
    <w:rsid w:val="00D13440"/>
    <w:rsid w:val="00D21C13"/>
    <w:rsid w:val="00D32700"/>
    <w:rsid w:val="00D3582C"/>
    <w:rsid w:val="00D358FA"/>
    <w:rsid w:val="00D43748"/>
    <w:rsid w:val="00D4620D"/>
    <w:rsid w:val="00D50FCA"/>
    <w:rsid w:val="00D56A96"/>
    <w:rsid w:val="00D60E3B"/>
    <w:rsid w:val="00D61837"/>
    <w:rsid w:val="00D65850"/>
    <w:rsid w:val="00D711EA"/>
    <w:rsid w:val="00D74B08"/>
    <w:rsid w:val="00D816A8"/>
    <w:rsid w:val="00D83517"/>
    <w:rsid w:val="00D84DED"/>
    <w:rsid w:val="00D8578D"/>
    <w:rsid w:val="00DA3AC6"/>
    <w:rsid w:val="00DA58B5"/>
    <w:rsid w:val="00DC6060"/>
    <w:rsid w:val="00DC66D8"/>
    <w:rsid w:val="00DE1114"/>
    <w:rsid w:val="00DE1CD3"/>
    <w:rsid w:val="00DE2693"/>
    <w:rsid w:val="00DF42C9"/>
    <w:rsid w:val="00DF6222"/>
    <w:rsid w:val="00DF65B2"/>
    <w:rsid w:val="00E00759"/>
    <w:rsid w:val="00E015FC"/>
    <w:rsid w:val="00E06F30"/>
    <w:rsid w:val="00E2217E"/>
    <w:rsid w:val="00E22D14"/>
    <w:rsid w:val="00E27898"/>
    <w:rsid w:val="00E34FDA"/>
    <w:rsid w:val="00E4013A"/>
    <w:rsid w:val="00E520A1"/>
    <w:rsid w:val="00E536E4"/>
    <w:rsid w:val="00E53A0A"/>
    <w:rsid w:val="00E5449E"/>
    <w:rsid w:val="00E5610A"/>
    <w:rsid w:val="00E664B0"/>
    <w:rsid w:val="00E6757F"/>
    <w:rsid w:val="00E708BA"/>
    <w:rsid w:val="00E71663"/>
    <w:rsid w:val="00E74EED"/>
    <w:rsid w:val="00E77447"/>
    <w:rsid w:val="00E8341B"/>
    <w:rsid w:val="00E8611B"/>
    <w:rsid w:val="00E918F6"/>
    <w:rsid w:val="00E92753"/>
    <w:rsid w:val="00EA50D1"/>
    <w:rsid w:val="00EB153B"/>
    <w:rsid w:val="00EB450B"/>
    <w:rsid w:val="00EC308C"/>
    <w:rsid w:val="00EC7D7D"/>
    <w:rsid w:val="00EE2166"/>
    <w:rsid w:val="00EE5C8F"/>
    <w:rsid w:val="00EF0C6A"/>
    <w:rsid w:val="00EF6390"/>
    <w:rsid w:val="00EF63D9"/>
    <w:rsid w:val="00EF6995"/>
    <w:rsid w:val="00EF7793"/>
    <w:rsid w:val="00F10C88"/>
    <w:rsid w:val="00F12B91"/>
    <w:rsid w:val="00F1378B"/>
    <w:rsid w:val="00F1555E"/>
    <w:rsid w:val="00F1752C"/>
    <w:rsid w:val="00F27019"/>
    <w:rsid w:val="00F430FB"/>
    <w:rsid w:val="00F60A76"/>
    <w:rsid w:val="00F63EB6"/>
    <w:rsid w:val="00F75777"/>
    <w:rsid w:val="00FA39B3"/>
    <w:rsid w:val="00FA7C23"/>
    <w:rsid w:val="00FB56E3"/>
    <w:rsid w:val="00FC1058"/>
    <w:rsid w:val="00FD0212"/>
    <w:rsid w:val="00FD1233"/>
    <w:rsid w:val="00FD15AE"/>
    <w:rsid w:val="00FD23E3"/>
    <w:rsid w:val="00FD32FF"/>
    <w:rsid w:val="00FD6603"/>
    <w:rsid w:val="00FD74BA"/>
    <w:rsid w:val="00FF0165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C4728"/>
  <w15:chartTrackingRefBased/>
  <w15:docId w15:val="{58164341-F74B-4FB3-AB2B-1736F5ED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4EED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  <w:style w:type="paragraph" w:customStyle="1" w:styleId="Default">
    <w:name w:val="Default"/>
    <w:rsid w:val="003127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E278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5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2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4051</Words>
  <Characters>24308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28303</CharactersWithSpaces>
  <SharedDoc>false</SharedDoc>
  <HLinks>
    <vt:vector size="12" baseType="variant">
      <vt:variant>
        <vt:i4>3538945</vt:i4>
      </vt:variant>
      <vt:variant>
        <vt:i4>3</vt:i4>
      </vt:variant>
      <vt:variant>
        <vt:i4>0</vt:i4>
      </vt:variant>
      <vt:variant>
        <vt:i4>5</vt:i4>
      </vt:variant>
      <vt:variant>
        <vt:lpwstr>mailto:zp2@szpitalciechanow.com.pl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Wiesław Babizewski</cp:lastModifiedBy>
  <cp:revision>5</cp:revision>
  <cp:lastPrinted>2019-04-02T07:44:00Z</cp:lastPrinted>
  <dcterms:created xsi:type="dcterms:W3CDTF">2020-08-24T12:18:00Z</dcterms:created>
  <dcterms:modified xsi:type="dcterms:W3CDTF">2020-08-25T12:21:00Z</dcterms:modified>
</cp:coreProperties>
</file>