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bookmarkStart w:id="1" w:name="_GoBack"/>
        <w:bookmarkEnd w:id="1"/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514F2786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>dostawę</w:t>
      </w:r>
      <w:r w:rsidR="00965938">
        <w:rPr>
          <w:b/>
          <w:bCs/>
          <w:sz w:val="20"/>
          <w:szCs w:val="20"/>
        </w:rPr>
        <w:t xml:space="preserve"> </w:t>
      </w:r>
      <w:r w:rsidR="00D557E3" w:rsidRPr="00D557E3">
        <w:rPr>
          <w:b/>
          <w:bCs/>
          <w:sz w:val="20"/>
          <w:szCs w:val="20"/>
        </w:rPr>
        <w:t>produktów leczniczych i wyrobów medycznych 2501/79/2020,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46177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461773" w:rsidRPr="0094373C" w14:paraId="06AD30D4" w14:textId="10E70DF6" w:rsidTr="00461773">
        <w:trPr>
          <w:cantSplit/>
          <w:trHeight w:val="28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E7CF261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A6B7312" w14:textId="429042F1" w:rsidR="00461773" w:rsidRPr="00424631" w:rsidRDefault="00461773" w:rsidP="0046177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1-Mykafungina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2D0F51F1" w14:textId="77777777" w:rsidTr="00461773">
        <w:trPr>
          <w:cantSplit/>
          <w:trHeight w:val="27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D4554AB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7CDE682" w14:textId="3364E7CD" w:rsidR="00461773" w:rsidRPr="00424631" w:rsidRDefault="00461773" w:rsidP="0046177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2- </w:t>
            </w:r>
            <w:proofErr w:type="spellStart"/>
            <w:r>
              <w:rPr>
                <w:rFonts w:ascii="Calibri" w:hAnsi="Calibri" w:cs="Calibri"/>
                <w:color w:val="000000"/>
              </w:rPr>
              <w:t>Filgrastim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110E084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36265BF0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45F06471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124F2FE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18ABB16" w14:textId="411D6B8E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3- </w:t>
            </w:r>
            <w:proofErr w:type="spellStart"/>
            <w:r>
              <w:rPr>
                <w:rFonts w:ascii="Calibri" w:hAnsi="Calibri" w:cs="Calibri"/>
                <w:color w:val="000000"/>
              </w:rPr>
              <w:t>Ondansetron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p.o.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2381967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4D335929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4BEAC47F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BA9C138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A66703E" w14:textId="20B3F663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4- </w:t>
            </w:r>
            <w:proofErr w:type="spellStart"/>
            <w:r>
              <w:rPr>
                <w:rFonts w:ascii="Calibri" w:hAnsi="Calibri" w:cs="Calibri"/>
                <w:color w:val="000000"/>
              </w:rPr>
              <w:t>Ondansetron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i.v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6ECA767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1FDF130E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3595C52C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7A9022D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79C53436" w14:textId="32FFF89A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5- </w:t>
            </w:r>
            <w:proofErr w:type="spellStart"/>
            <w:r>
              <w:rPr>
                <w:rFonts w:ascii="Calibri" w:hAnsi="Calibri" w:cs="Calibri"/>
                <w:color w:val="000000"/>
              </w:rPr>
              <w:t>Worikonazol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p.o.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D7100D8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133A1073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3C90ABE1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83145A9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54A3BB0" w14:textId="20F0EE1C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6 - </w:t>
            </w:r>
            <w:proofErr w:type="spellStart"/>
            <w:r>
              <w:rPr>
                <w:rFonts w:ascii="Calibri" w:hAnsi="Calibri" w:cs="Calibri"/>
                <w:color w:val="000000"/>
              </w:rPr>
              <w:t>Dexamethasone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phosphate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BE099DE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627BA5B3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7A5145B6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0C4032F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6ABAEF8C" w14:textId="55EB6A8F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7 - </w:t>
            </w:r>
            <w:proofErr w:type="spellStart"/>
            <w:r>
              <w:rPr>
                <w:rFonts w:ascii="Calibri" w:hAnsi="Calibri" w:cs="Calibri"/>
                <w:color w:val="000000"/>
              </w:rPr>
              <w:t>Fulvestrant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084C705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0D3D9A5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67788A8E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D03A0E8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F40AC83" w14:textId="4363C73E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8 -</w:t>
            </w:r>
            <w:proofErr w:type="spellStart"/>
            <w:r>
              <w:rPr>
                <w:rFonts w:ascii="Calibri" w:hAnsi="Calibri" w:cs="Calibri"/>
                <w:color w:val="000000"/>
              </w:rPr>
              <w:t>Irynotecan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F26FB53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8481E9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0EC6CECA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2AC8B6E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606DDE17" w14:textId="65DF6073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9 - Wyrób medyczny do stosowania w okulistyce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1EDFE2E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523D2525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2926D95B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4145CC8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C381FED" w14:textId="45840E31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10- Wyrób medyczny do stosowania w okulistyce 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02D9493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7FA99E32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4B073CB0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93DFCC9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A175EB9" w14:textId="762155A6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11- Kladrybina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D999F6B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6985BF42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25CE81FC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0FC7596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4037AD52" w14:textId="77DFB810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12- </w:t>
            </w:r>
            <w:proofErr w:type="spellStart"/>
            <w:r>
              <w:rPr>
                <w:rFonts w:ascii="Calibri" w:hAnsi="Calibri" w:cs="Calibri"/>
                <w:color w:val="000000"/>
              </w:rPr>
              <w:t>Netupitant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palonosetron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300F49D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46B4EBFF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5EEE5C8B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0ED4ED8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7AF6714F" w14:textId="5CA53A44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13- Octanu </w:t>
            </w:r>
            <w:proofErr w:type="spellStart"/>
            <w:r>
              <w:rPr>
                <w:rFonts w:ascii="Calibri" w:hAnsi="Calibri" w:cs="Calibri"/>
                <w:color w:val="000000"/>
              </w:rPr>
              <w:t>metyloprednizolonu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B65D06B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6BF98849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648D8728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617CB05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9D47069" w14:textId="49B937AA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14- Benzyna apteczna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5E92DB5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7D8B501E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572CDFC6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375AB5C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643BD451" w14:textId="6199635A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15- </w:t>
            </w:r>
            <w:proofErr w:type="spellStart"/>
            <w:r>
              <w:rPr>
                <w:rFonts w:ascii="Calibri" w:hAnsi="Calibri" w:cs="Calibri"/>
                <w:color w:val="000000"/>
              </w:rPr>
              <w:t>Olanzapina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64D16D8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36723A21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1D4009B6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78E37BA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5FCC62B" w14:textId="5485516E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16- </w:t>
            </w:r>
            <w:proofErr w:type="spellStart"/>
            <w:r>
              <w:rPr>
                <w:rFonts w:ascii="Calibri" w:hAnsi="Calibri" w:cs="Calibri"/>
                <w:color w:val="000000"/>
              </w:rPr>
              <w:t>Fitomenadion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D4B332A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8F6C067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5C5ED4D4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7B2908C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860109E" w14:textId="1991CBB8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17- </w:t>
            </w:r>
            <w:proofErr w:type="spellStart"/>
            <w:r>
              <w:rPr>
                <w:rFonts w:ascii="Calibri" w:hAnsi="Calibri" w:cs="Calibri"/>
                <w:color w:val="000000"/>
              </w:rPr>
              <w:t>Tymonacyk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86A5B5B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33FA9B9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33BF2B18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7D99216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0C638D2" w14:textId="094114C2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18- </w:t>
            </w:r>
            <w:proofErr w:type="spellStart"/>
            <w:r>
              <w:rPr>
                <w:rFonts w:ascii="Calibri" w:hAnsi="Calibri" w:cs="Calibri"/>
                <w:color w:val="000000"/>
              </w:rPr>
              <w:t>Etomidat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F7EC088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1CACFEFF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308566DB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AA3491F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753900BA" w14:textId="20C611D2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19 - Cholekalcyferol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6DDD0F0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6A55A49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4F12B410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82983E7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BB5EACB" w14:textId="69A679BB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20- </w:t>
            </w:r>
            <w:proofErr w:type="spellStart"/>
            <w:r>
              <w:rPr>
                <w:rFonts w:ascii="Calibri" w:hAnsi="Calibri" w:cs="Calibri"/>
                <w:color w:val="000000"/>
              </w:rPr>
              <w:t>Ksylometazolina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CFD3839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962D1AD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44CB8FFE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940DD7A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87D5535" w14:textId="3298EFF9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21- </w:t>
            </w:r>
            <w:proofErr w:type="spellStart"/>
            <w:r>
              <w:rPr>
                <w:rFonts w:ascii="Calibri" w:hAnsi="Calibri" w:cs="Calibri"/>
                <w:color w:val="000000"/>
              </w:rPr>
              <w:t>Gentamycyna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B3A9B76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326AC31A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32B3A1B0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D43BE84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AF0D846" w14:textId="303AF2A8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22- Immunoglobulina ludzka anty-rh0(d)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4A5B4E4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14198944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068A37F8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13F3A06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1A1BE2A" w14:textId="607BF0A5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23- Immunoglobulina ludzka anty-rh0(d) 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5091DC3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49C786C6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2BB70EA5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2DD9B08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6A917F55" w14:textId="0DCBCD13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24- Neostygmina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ACEE2A0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1DD912E8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64A9998A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3A40197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5DDCEA1" w14:textId="5E87114A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25- </w:t>
            </w:r>
            <w:proofErr w:type="spellStart"/>
            <w:r>
              <w:rPr>
                <w:rFonts w:ascii="Calibri" w:hAnsi="Calibri" w:cs="Calibri"/>
                <w:color w:val="000000"/>
              </w:rPr>
              <w:t>Karbachol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94CC8FC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51C744DC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739C4A79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386FDD6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0CC4B112" w14:textId="7EAF3758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26- Karbamazepina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0C9A719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031C66B1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7F9D5659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0347352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738DDE5" w14:textId="22EB27A7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27- Fiolet gencjanowy roztwór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BA54A24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0F1A50E0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1E814638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115755C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6F44235C" w14:textId="325CEEBC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28- Dietetyczny środek spożywczy specjalnego przeznaczenia medycznego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40D7191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32CA85F1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719FE3DD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097D54B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0BDE9589" w14:textId="323F7D90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29- </w:t>
            </w:r>
            <w:proofErr w:type="spellStart"/>
            <w:r>
              <w:rPr>
                <w:rFonts w:ascii="Calibri" w:hAnsi="Calibri" w:cs="Calibri"/>
                <w:color w:val="000000"/>
              </w:rPr>
              <w:t>Ropinirol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51B62D6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36ABA32E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6132A1A6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1F486D8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CE5D0F5" w14:textId="48C0B9EE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30 - Produkt leczniczy zawierający witaminy z grupy B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78DFB3B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5CEBE810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7FB0E22F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1E0DF25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ADD6D27" w14:textId="24A9B747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31- Pasta do leczenia ran głębokich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BB13B6C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1941784D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39FA7605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BE472A4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60ECA9B" w14:textId="1DE8F424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32- Maść/krem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07F6BA8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4351F395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218FA02B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6480749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744C76A0" w14:textId="0CEAB849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33- Koncentrat czynników zespołu protrombiny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6FC2AD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3E8C25B7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414E311C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25621D5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D5C9F87" w14:textId="23AC8CA2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34- Antytoksyna jadu żmii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560CBE6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0D7AF679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1E681773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D23D072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620099B3" w14:textId="2D9BDA9A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35- </w:t>
            </w:r>
            <w:proofErr w:type="spellStart"/>
            <w:r>
              <w:rPr>
                <w:rFonts w:ascii="Calibri" w:hAnsi="Calibri" w:cs="Calibri"/>
                <w:color w:val="000000"/>
              </w:rPr>
              <w:t>Lacidipine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C1564A2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6BC27750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68A61B51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70C5A4E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6FF14623" w14:textId="4F1DFED1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36- </w:t>
            </w:r>
            <w:proofErr w:type="spellStart"/>
            <w:r>
              <w:rPr>
                <w:rFonts w:ascii="Calibri" w:hAnsi="Calibri" w:cs="Calibri"/>
                <w:color w:val="000000"/>
              </w:rPr>
              <w:t>Dexamethason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61CAAD2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64D208BD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64040670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184B7FD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B9356CD" w14:textId="4CC56C98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37- </w:t>
            </w:r>
            <w:proofErr w:type="spellStart"/>
            <w:r>
              <w:rPr>
                <w:rFonts w:ascii="Calibri" w:hAnsi="Calibri" w:cs="Calibri"/>
                <w:color w:val="000000"/>
              </w:rPr>
              <w:t>Fosfomycyna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E75D3E9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94F5887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691E1E24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FD36047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B215D09" w14:textId="4CE3E6CC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 38- Leki oczne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9FAE28F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68D25BF1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120B0636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D7228ED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F98D8F9" w14:textId="5E1A094F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39- </w:t>
            </w:r>
            <w:proofErr w:type="spellStart"/>
            <w:r>
              <w:rPr>
                <w:rFonts w:ascii="Calibri" w:hAnsi="Calibri" w:cs="Calibri"/>
                <w:color w:val="000000"/>
              </w:rPr>
              <w:t>Mesalazyna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5C8B03B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5F1DB73A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1E13CBA5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8DE9556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0E13ECC5" w14:textId="27E3F670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40- </w:t>
            </w:r>
            <w:proofErr w:type="spellStart"/>
            <w:r>
              <w:rPr>
                <w:rFonts w:ascii="Calibri" w:hAnsi="Calibri" w:cs="Calibri"/>
                <w:color w:val="000000"/>
              </w:rPr>
              <w:t>Buprenorfina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D6F0407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16FA5ECE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2C83F6C1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CAE2ED2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1470030" w14:textId="6F71FF40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41- </w:t>
            </w:r>
            <w:proofErr w:type="spellStart"/>
            <w:r>
              <w:rPr>
                <w:rFonts w:ascii="Calibri" w:hAnsi="Calibri" w:cs="Calibri"/>
                <w:color w:val="000000"/>
              </w:rPr>
              <w:t>Metylofenidat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BDEF95F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04117361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61773" w:rsidRPr="0094373C" w14:paraId="425C9EC9" w14:textId="77777777" w:rsidTr="00461773">
        <w:trPr>
          <w:cantSplit/>
          <w:trHeight w:val="27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694929C" w14:textId="77777777" w:rsidR="00461773" w:rsidRPr="00015152" w:rsidRDefault="00461773" w:rsidP="004617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CC93A65" w14:textId="035A2EEB" w:rsidR="00461773" w:rsidRPr="00424631" w:rsidRDefault="00461773" w:rsidP="00461773">
            <w:pPr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 42- </w:t>
            </w:r>
            <w:proofErr w:type="spellStart"/>
            <w:r>
              <w:rPr>
                <w:rFonts w:ascii="Calibri" w:hAnsi="Calibri" w:cs="Calibri"/>
                <w:color w:val="000000"/>
              </w:rPr>
              <w:t>Lignocainum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cum Noradrenalino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ED218B9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4D0B377D" w14:textId="77777777" w:rsidR="00461773" w:rsidRPr="00015152" w:rsidRDefault="00461773" w:rsidP="0046177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461773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461773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B71C0"/>
    <w:rsid w:val="003C18DB"/>
    <w:rsid w:val="003C43A3"/>
    <w:rsid w:val="004239D5"/>
    <w:rsid w:val="00424631"/>
    <w:rsid w:val="0046177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80229"/>
    <w:rsid w:val="00CD1050"/>
    <w:rsid w:val="00CD6A9E"/>
    <w:rsid w:val="00D557E3"/>
    <w:rsid w:val="00D56D24"/>
    <w:rsid w:val="00DD1EE7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29</cp:revision>
  <dcterms:created xsi:type="dcterms:W3CDTF">2019-12-13T10:43:00Z</dcterms:created>
  <dcterms:modified xsi:type="dcterms:W3CDTF">2020-09-01T11:34:00Z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