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B72BF" w14:textId="77777777" w:rsidR="004F7390" w:rsidRPr="004F7390" w:rsidRDefault="004F7390" w:rsidP="004F7390">
      <w:pPr>
        <w:suppressAutoHyphens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eastAsia="pl-PL"/>
        </w:rPr>
      </w:pPr>
      <w:bookmarkStart w:id="0" w:name="page1"/>
      <w:bookmarkEnd w:id="0"/>
      <w:r w:rsidRPr="004F7390">
        <w:rPr>
          <w:rFonts w:ascii="Arial" w:eastAsia="Arial" w:hAnsi="Arial" w:cs="Arial"/>
          <w:b/>
          <w:bCs/>
          <w:i/>
          <w:iCs/>
          <w:sz w:val="18"/>
          <w:szCs w:val="18"/>
          <w:lang w:eastAsia="pl-PL"/>
        </w:rPr>
        <w:t xml:space="preserve">Załącznik nr 2a–dotyczy przetargu nieograniczonego na </w:t>
      </w:r>
      <w:bookmarkStart w:id="1" w:name="_Hlk52194430"/>
      <w:r w:rsidRPr="004F7390">
        <w:rPr>
          <w:rFonts w:ascii="Arial" w:eastAsia="Arial" w:hAnsi="Arial" w:cs="Arial"/>
          <w:b/>
          <w:bCs/>
          <w:i/>
          <w:iCs/>
          <w:sz w:val="18"/>
          <w:szCs w:val="18"/>
          <w:lang w:eastAsia="pl-PL"/>
        </w:rPr>
        <w:t>dostawę urządzeń medycznych w ramach realizacji zadania pn. "Utworzenie Ośrodka Udarowego w Specjalistycznym Szpitalu Wojewódzkim w Ciechanowie"</w:t>
      </w:r>
    </w:p>
    <w:bookmarkEnd w:id="1"/>
    <w:p w14:paraId="370AC018" w14:textId="77777777" w:rsidR="004F7390" w:rsidRDefault="004F7390" w:rsidP="004F7390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75CD38" w14:textId="1FDE87C1" w:rsidR="00AD19C3" w:rsidRPr="004F7390" w:rsidRDefault="00786A99" w:rsidP="004F7390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4F7390">
        <w:rPr>
          <w:rFonts w:ascii="Arial" w:hAnsi="Arial" w:cs="Arial"/>
          <w:b/>
          <w:bCs/>
          <w:sz w:val="18"/>
          <w:szCs w:val="18"/>
        </w:rPr>
        <w:t>ZESTAWIENIE  PARAMETRÓW  TECHNICZNYCH</w:t>
      </w:r>
    </w:p>
    <w:p w14:paraId="514EC0B3" w14:textId="77777777" w:rsidR="00AD19C3" w:rsidRPr="004F7390" w:rsidRDefault="00786A99" w:rsidP="004F7390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4F7390">
        <w:rPr>
          <w:rFonts w:ascii="Arial" w:hAnsi="Arial" w:cs="Arial"/>
          <w:b/>
          <w:color w:val="000000"/>
          <w:sz w:val="18"/>
          <w:szCs w:val="18"/>
        </w:rPr>
        <w:t xml:space="preserve">APARATU  DO  EKG </w:t>
      </w:r>
    </w:p>
    <w:p w14:paraId="55436752" w14:textId="77777777" w:rsidR="00AD19C3" w:rsidRPr="004F7390" w:rsidRDefault="00AD19C3" w:rsidP="004F7390">
      <w:pPr>
        <w:pStyle w:val="Standard"/>
        <w:rPr>
          <w:rFonts w:ascii="Arial" w:hAnsi="Arial" w:cs="Arial"/>
          <w:b/>
          <w:color w:val="000000"/>
          <w:sz w:val="18"/>
          <w:szCs w:val="18"/>
        </w:rPr>
      </w:pPr>
    </w:p>
    <w:p w14:paraId="5C769CEE" w14:textId="77777777" w:rsidR="00AD19C3" w:rsidRPr="004F7390" w:rsidRDefault="00AD19C3" w:rsidP="004F7390">
      <w:pPr>
        <w:pStyle w:val="Standard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5156"/>
        <w:gridCol w:w="1260"/>
        <w:gridCol w:w="2430"/>
      </w:tblGrid>
      <w:tr w:rsidR="00AD19C3" w:rsidRPr="004F7390" w14:paraId="569CD14E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40A2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F6F74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</w:p>
          <w:p w14:paraId="2B337E7F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Parametry i funkcje</w:t>
            </w:r>
          </w:p>
          <w:p w14:paraId="7188A14E" w14:textId="77777777" w:rsidR="00AD19C3" w:rsidRPr="004F7390" w:rsidRDefault="00AD19C3" w:rsidP="004F7390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11F01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/>
                <w:bCs/>
                <w:sz w:val="18"/>
                <w:szCs w:val="18"/>
              </w:rPr>
              <w:t>Wymóg /wartość graniczna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31F8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/>
                <w:bCs/>
                <w:sz w:val="18"/>
                <w:szCs w:val="18"/>
              </w:rPr>
              <w:t>Parametry i funkcje oferowane</w:t>
            </w:r>
          </w:p>
        </w:tc>
      </w:tr>
      <w:tr w:rsidR="00AD19C3" w:rsidRPr="004F7390" w14:paraId="516A34CC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691D9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1CFB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Urządzenie fabrycznie nowe, rok produkcji 2020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29949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3FAB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567700C9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8605B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572A1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Zapis standardowych </w:t>
            </w:r>
            <w:proofErr w:type="spellStart"/>
            <w:r w:rsidRPr="004F7390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4F7390">
              <w:rPr>
                <w:rFonts w:ascii="Arial" w:hAnsi="Arial" w:cs="Arial"/>
                <w:sz w:val="18"/>
                <w:szCs w:val="18"/>
              </w:rPr>
              <w:t xml:space="preserve"> EKG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B4FCC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1FA0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7B1E3F5D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5F9AF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8802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Zasilanie sieciowo- akumulatorowe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EA68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6A20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4F250002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1C8C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173E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Analiza i interpretacja pomiaru parametrów EKG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9D42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D101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4084D918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351A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80142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Wydruk </w:t>
            </w:r>
            <w:proofErr w:type="spellStart"/>
            <w:r w:rsidRPr="004F7390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4F7390">
              <w:rPr>
                <w:rFonts w:ascii="Arial" w:hAnsi="Arial" w:cs="Arial"/>
                <w:sz w:val="18"/>
                <w:szCs w:val="18"/>
              </w:rPr>
              <w:t xml:space="preserve"> w trybie 3, 6, 12 kanałów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2082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0BC5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5957AA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11FE4982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93A5F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12163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Czułość zapisu min. 5; 10; 20 mm/</w:t>
            </w:r>
            <w:proofErr w:type="spellStart"/>
            <w:r w:rsidRPr="004F7390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A8266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935B5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3B5B9FD4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6B127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71676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Prędkość przesuwu papieru (mm/s) 5; 12,5; 10;,25; 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578EB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B739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8DD61A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231F0579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F4F92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C7FC8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Praca w trybie ręcznym i automatycznym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2381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CB79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D7E954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0D9A3D98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1B125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5CF81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Rozpoznawanie rozrusznika serca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65377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E0A3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428FFA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3819273D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9A68A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6F06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Wydruk kopii zapisu EKG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357A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65C8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5F890A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7EA88E05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32A80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3415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Wyświetlacz graficzny (min. 5,7”) do podglądu bieżącego przebiegu EKG – 12 kanałów jednocześnie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03B0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4CBA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FB7AF3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9C3" w:rsidRPr="004F7390" w14:paraId="0A58AF3C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D5C8A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E463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Sygnalizacja niepodłączonych elektrod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D8407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E720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F855D4B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36B52A60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51FD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10B6F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Drukarka termiczna wysokiej rozdzielczości wbudowana w aparat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087D3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9614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68156601" w14:textId="77777777" w:rsidTr="004F7390">
        <w:trPr>
          <w:cantSplit/>
          <w:jc w:val="center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65B0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4EF5A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Wydruk zapisu EKG na zewnętrznej drukarce laserowej, podłączanej bezpośrednio do aparatu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FE13" w14:textId="77777777" w:rsidR="00AD19C3" w:rsidRPr="004F7390" w:rsidRDefault="00AD19C3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0973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28F60AAE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71D6A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15.</w:t>
            </w:r>
          </w:p>
          <w:p w14:paraId="7E30384E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D0F82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Możliwość wykonania kopii badania z pamięci aparatu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8BBC8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9B0F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FF15927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4AEAAD2F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48311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224CC17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16.</w:t>
            </w:r>
          </w:p>
          <w:p w14:paraId="58B64893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B2568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Akumulator bezobsługowy wraz z ładowarką, wbudowany wewnątrz aparatu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0291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2ADA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222EA99E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C290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C3AA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Filtr zakłóceń sieciowych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10D2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32DBF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2847EF4D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D2D5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E3DA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Filtr zakłóceń mięśniowych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0D8E9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2BED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682DCE38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2C65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80D37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Automatyczna regulacja linii izoelektrycznej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A762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417A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17409229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1F92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0D16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Baza  danych minimum 400 zapisów EKG w pamięci aparatu.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F829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F757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41CE080C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3E24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D4851" w14:textId="77777777" w:rsidR="00AD19C3" w:rsidRPr="004F7390" w:rsidRDefault="00786A99" w:rsidP="004F7390">
            <w:pPr>
              <w:tabs>
                <w:tab w:val="left" w:pos="1160"/>
              </w:tabs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Archiwizacja badań na zewnętrznym nośniku bezpośrednio z aparatu: </w:t>
            </w:r>
          </w:p>
          <w:p w14:paraId="194C0293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co najmniej w pamięci USB (</w:t>
            </w:r>
            <w:proofErr w:type="spellStart"/>
            <w:r w:rsidRPr="004F7390">
              <w:rPr>
                <w:rFonts w:ascii="Arial" w:hAnsi="Arial" w:cs="Arial"/>
                <w:sz w:val="18"/>
                <w:szCs w:val="18"/>
              </w:rPr>
              <w:t>PenDrive</w:t>
            </w:r>
            <w:proofErr w:type="spellEnd"/>
            <w:r w:rsidRPr="004F739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B8F41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37FE4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36FFF7DF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7935F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D6346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Komunikacja aparatu z komputerem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6645F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7897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7E226B49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4F6A3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68FC6" w14:textId="7CF0C399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Min. 3  porty USB (</w:t>
            </w:r>
            <w:r w:rsidR="00BD3E3D" w:rsidRPr="004F7390">
              <w:rPr>
                <w:rFonts w:ascii="Arial" w:hAnsi="Arial" w:cs="Arial"/>
                <w:sz w:val="18"/>
                <w:szCs w:val="18"/>
              </w:rPr>
              <w:t>itp</w:t>
            </w:r>
            <w:r w:rsidRPr="004F7390">
              <w:rPr>
                <w:rFonts w:ascii="Arial" w:hAnsi="Arial" w:cs="Arial"/>
                <w:sz w:val="18"/>
                <w:szCs w:val="18"/>
              </w:rPr>
              <w:t>. do komunikacji z PC, drukarką zewnętrzną, pamięcią USB-</w:t>
            </w:r>
            <w:proofErr w:type="spellStart"/>
            <w:r w:rsidRPr="004F7390">
              <w:rPr>
                <w:rFonts w:ascii="Arial" w:hAnsi="Arial" w:cs="Arial"/>
                <w:sz w:val="18"/>
                <w:szCs w:val="18"/>
              </w:rPr>
              <w:t>PenDrive</w:t>
            </w:r>
            <w:proofErr w:type="spellEnd"/>
            <w:r w:rsidRPr="004F739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6807D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01EB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0697C3DA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AC456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D19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Kontrola kontaktu każdej elektrody ze skórą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3A9F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D9D48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6CC8CCBD" w14:textId="77777777" w:rsidTr="004F7390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3CDE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/>
                <w:bCs/>
                <w:sz w:val="18"/>
                <w:szCs w:val="18"/>
              </w:rPr>
              <w:t>Wyposażenie aparatu</w:t>
            </w:r>
          </w:p>
        </w:tc>
      </w:tr>
      <w:tr w:rsidR="00AD19C3" w:rsidRPr="004F7390" w14:paraId="6886AEE8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626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3BB7F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Kabel pacjenta EKG –  2 szt.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F77C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5618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231EAD74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0F278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2A68E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Elektrody kończynowe kleszczowe dla dorosłych  –  2 </w:t>
            </w:r>
            <w:proofErr w:type="spellStart"/>
            <w:r w:rsidRPr="004F7390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4F739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C81F0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7A53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2184A023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0F2CF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FEDD4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Elektrody przyssawkowe dla dorosłych –  2 </w:t>
            </w:r>
            <w:proofErr w:type="spellStart"/>
            <w:r w:rsidRPr="004F7390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4F73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3B6F4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E9FC8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4D8F93AA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02884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F4CEF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Wózek pod aparat EKG z wysięgnikiem na kabel pacjenta oraz z półką na drukarkę laserową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45C5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3AFB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5ACC0BE1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0B5F4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1946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Papier </w:t>
            </w:r>
            <w:proofErr w:type="spellStart"/>
            <w:r w:rsidRPr="004F7390">
              <w:rPr>
                <w:rFonts w:ascii="Arial" w:hAnsi="Arial" w:cs="Arial"/>
                <w:sz w:val="18"/>
                <w:szCs w:val="18"/>
              </w:rPr>
              <w:t>termoczuły</w:t>
            </w:r>
            <w:proofErr w:type="spellEnd"/>
            <w:r w:rsidRPr="004F7390">
              <w:rPr>
                <w:rFonts w:ascii="Arial" w:hAnsi="Arial" w:cs="Arial"/>
                <w:sz w:val="18"/>
                <w:szCs w:val="18"/>
              </w:rPr>
              <w:t xml:space="preserve"> –  10 szt.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35EC7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FC05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4EC849B8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09C31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DB65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Drukarka laserowa z opcją druku dwustronnego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17222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3DEB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28DD9AC8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0084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DBEA4" w14:textId="1C9A996E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 xml:space="preserve">Osprzęt wymagany do komunikacji z komputerem: kable, odbiornik Bluetooth na USB (jeśli jest potrzebny), </w:t>
            </w:r>
            <w:r w:rsidR="00BD3E3D" w:rsidRPr="004F7390">
              <w:rPr>
                <w:rFonts w:ascii="Arial" w:hAnsi="Arial" w:cs="Arial"/>
                <w:sz w:val="18"/>
                <w:szCs w:val="18"/>
              </w:rPr>
              <w:t>itp</w:t>
            </w:r>
            <w:r w:rsidRPr="004F7390">
              <w:rPr>
                <w:rFonts w:ascii="Arial" w:hAnsi="Arial" w:cs="Arial"/>
                <w:sz w:val="18"/>
                <w:szCs w:val="18"/>
              </w:rPr>
              <w:t>. w zależności od sposobu komunikacji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68A0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B42A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2965EB25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7B73B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D44B2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Oprogramowanie do komunikacji z komputerem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160F0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D631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3FA4F733" w14:textId="77777777" w:rsidTr="004F7390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C002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/>
                <w:bCs/>
                <w:sz w:val="18"/>
                <w:szCs w:val="18"/>
              </w:rPr>
              <w:t>Inne wymagania</w:t>
            </w:r>
          </w:p>
        </w:tc>
      </w:tr>
      <w:tr w:rsidR="00AD19C3" w:rsidRPr="004F7390" w14:paraId="3293EA79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3DA3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7574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79173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A5FE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664D829A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6FEB1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5CB3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Paszport techniczny aparatu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264E2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12C2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5386D6A6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83DE3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lastRenderedPageBreak/>
              <w:t>35.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158A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Certyfikaty dopuszczenia do stosowania w medycynie: polskie oraz międzynarodowe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3470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7658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1DB4BA12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57F7C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A870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Montaż, uruchomienie i szkolenie z obsługi aparatu dla personelu medycznego w cenie urządzenia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BC36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3031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3E9C14B4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F82A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742DE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Bezpłatne aktualizacje oprogramowania w okresie 10 lat od uruchomienia aparatu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D0FCC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D415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2EAE00F2" w14:textId="77777777" w:rsidTr="004F7390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0686" w14:textId="77777777" w:rsidR="00AD19C3" w:rsidRPr="004F7390" w:rsidRDefault="00786A99" w:rsidP="004F7390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AD19C3" w:rsidRPr="004F7390" w14:paraId="05E3DA91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71B94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9EA89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Okres gwarancji    -  min.  24 miesiące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76794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827E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6F474A20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4A866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CFB9E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Maksymalnie 3 naprawy gwarancyjne tego samego elementu lub podzespołu, uprawniające do wymiany aparatu na nowy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D9678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4AAB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9C3" w:rsidRPr="004F7390" w14:paraId="72168C03" w14:textId="77777777" w:rsidTr="004F7390">
        <w:trPr>
          <w:cantSplit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39CD2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A1AAB" w14:textId="77777777" w:rsidR="00AD19C3" w:rsidRPr="004F7390" w:rsidRDefault="00786A99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Okres zagwarantowania dostępności części  zamiennych minimum 10 lat</w:t>
            </w:r>
          </w:p>
          <w:p w14:paraId="48D3ED0B" w14:textId="12B966D1" w:rsidR="00BD3E3D" w:rsidRPr="004F7390" w:rsidRDefault="00BD3E3D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9A726" w14:textId="77777777" w:rsidR="00AD19C3" w:rsidRPr="004F7390" w:rsidRDefault="00786A99" w:rsidP="004F7390">
            <w:pPr>
              <w:pStyle w:val="Standard"/>
              <w:tabs>
                <w:tab w:val="right" w:pos="1799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3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22B7" w14:textId="77777777" w:rsidR="00AD19C3" w:rsidRPr="004F7390" w:rsidRDefault="00AD19C3" w:rsidP="004F7390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063E82" w14:textId="1DB6A93B" w:rsidR="00786A99" w:rsidRPr="004F7390" w:rsidRDefault="00786A99" w:rsidP="004F7390">
      <w:pPr>
        <w:rPr>
          <w:rFonts w:ascii="Arial" w:hAnsi="Arial" w:cs="Arial"/>
          <w:sz w:val="18"/>
          <w:szCs w:val="18"/>
        </w:rPr>
      </w:pPr>
    </w:p>
    <w:p w14:paraId="3BB15C45" w14:textId="77777777" w:rsidR="00985FEB" w:rsidRPr="00985FEB" w:rsidRDefault="00985FEB" w:rsidP="004F7390">
      <w:pPr>
        <w:suppressAutoHyphens w:val="0"/>
        <w:ind w:left="184"/>
        <w:rPr>
          <w:rFonts w:ascii="Arial" w:eastAsiaTheme="minorEastAsia" w:hAnsi="Arial" w:cs="Arial"/>
          <w:sz w:val="18"/>
          <w:szCs w:val="18"/>
          <w:lang w:eastAsia="pl-PL"/>
        </w:rPr>
      </w:pPr>
      <w:bookmarkStart w:id="2" w:name="_Hlk52264943"/>
      <w:r w:rsidRPr="00985FEB">
        <w:rPr>
          <w:rFonts w:ascii="Arial" w:eastAsia="Arial" w:hAnsi="Arial" w:cs="Arial"/>
          <w:sz w:val="18"/>
          <w:szCs w:val="18"/>
          <w:lang w:eastAsia="pl-PL"/>
        </w:rPr>
        <w:t>miejscowość:</w:t>
      </w:r>
    </w:p>
    <w:p w14:paraId="1E2D8588" w14:textId="77777777" w:rsidR="00985FEB" w:rsidRPr="00985FEB" w:rsidRDefault="00985FEB" w:rsidP="004F7390">
      <w:pPr>
        <w:suppressAutoHyphens w:val="0"/>
        <w:spacing w:line="20" w:lineRule="exact"/>
        <w:rPr>
          <w:rFonts w:ascii="Arial" w:eastAsiaTheme="minorEastAsia" w:hAnsi="Arial" w:cs="Arial"/>
          <w:sz w:val="18"/>
          <w:szCs w:val="18"/>
          <w:lang w:eastAsia="pl-PL"/>
        </w:rPr>
      </w:pPr>
      <w:r w:rsidRPr="00985FEB">
        <w:rPr>
          <w:rFonts w:ascii="Arial" w:eastAsiaTheme="minorEastAsia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A47DA1" wp14:editId="44746414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1467B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85FEB">
        <w:rPr>
          <w:rFonts w:ascii="Arial" w:eastAsiaTheme="minorEastAsia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0301DE5" wp14:editId="10F7B0BD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C9F46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85FEB">
        <w:rPr>
          <w:rFonts w:ascii="Arial" w:eastAsiaTheme="minorEastAsia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943EE46" wp14:editId="0E189BF8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B6F81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85FEB">
        <w:rPr>
          <w:rFonts w:ascii="Arial" w:eastAsiaTheme="minorEastAsia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12436D5" wp14:editId="45587CF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E1D51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85FEB">
        <w:rPr>
          <w:rFonts w:ascii="Arial" w:eastAsiaTheme="minorEastAsia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EC00086" wp14:editId="56E1163B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F2C75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3686A4D" w14:textId="77777777" w:rsidR="00985FEB" w:rsidRPr="00985FEB" w:rsidRDefault="00985FEB" w:rsidP="004F7390">
      <w:pPr>
        <w:suppressAutoHyphens w:val="0"/>
        <w:spacing w:line="17" w:lineRule="exact"/>
        <w:rPr>
          <w:rFonts w:ascii="Arial" w:eastAsiaTheme="minorEastAsia" w:hAnsi="Arial" w:cs="Arial"/>
          <w:sz w:val="18"/>
          <w:szCs w:val="18"/>
          <w:lang w:eastAsia="pl-PL"/>
        </w:rPr>
      </w:pPr>
    </w:p>
    <w:p w14:paraId="67C2F924" w14:textId="77777777" w:rsidR="00985FEB" w:rsidRPr="00985FEB" w:rsidRDefault="00985FEB" w:rsidP="004F7390">
      <w:pPr>
        <w:suppressAutoHyphens w:val="0"/>
        <w:ind w:left="184"/>
        <w:rPr>
          <w:rFonts w:ascii="Arial" w:eastAsiaTheme="minorEastAsia" w:hAnsi="Arial" w:cs="Arial"/>
          <w:sz w:val="18"/>
          <w:szCs w:val="18"/>
          <w:lang w:eastAsia="pl-PL"/>
        </w:rPr>
      </w:pPr>
      <w:r w:rsidRPr="00985FEB">
        <w:rPr>
          <w:rFonts w:ascii="Arial" w:eastAsia="Arial" w:hAnsi="Arial" w:cs="Arial"/>
          <w:sz w:val="18"/>
          <w:szCs w:val="18"/>
          <w:lang w:eastAsia="pl-PL"/>
        </w:rPr>
        <w:t>data:</w:t>
      </w:r>
    </w:p>
    <w:p w14:paraId="3DDCCCDE" w14:textId="77777777" w:rsidR="00985FEB" w:rsidRPr="00985FEB" w:rsidRDefault="00985FEB" w:rsidP="004F7390">
      <w:pPr>
        <w:suppressAutoHyphens w:val="0"/>
        <w:spacing w:line="20" w:lineRule="exact"/>
        <w:rPr>
          <w:rFonts w:ascii="Arial" w:eastAsiaTheme="minorEastAsia" w:hAnsi="Arial" w:cs="Arial"/>
          <w:sz w:val="18"/>
          <w:szCs w:val="18"/>
          <w:lang w:eastAsia="pl-PL"/>
        </w:rPr>
      </w:pPr>
      <w:r w:rsidRPr="00985FEB">
        <w:rPr>
          <w:rFonts w:ascii="Arial" w:eastAsiaTheme="minorEastAsia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41EB186" wp14:editId="788D1E38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0B97C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5AAC44FA" w14:textId="77777777" w:rsidR="00985FEB" w:rsidRPr="00985FEB" w:rsidRDefault="00985FEB" w:rsidP="004F7390">
      <w:pPr>
        <w:suppressAutoHyphens w:val="0"/>
        <w:spacing w:line="200" w:lineRule="exact"/>
        <w:rPr>
          <w:rFonts w:ascii="Arial" w:eastAsiaTheme="minorEastAsia" w:hAnsi="Arial" w:cs="Arial"/>
          <w:sz w:val="18"/>
          <w:szCs w:val="18"/>
          <w:lang w:eastAsia="pl-PL"/>
        </w:rPr>
      </w:pPr>
    </w:p>
    <w:p w14:paraId="1DDF0CFB" w14:textId="77777777" w:rsidR="00985FEB" w:rsidRPr="00985FEB" w:rsidRDefault="00985FEB" w:rsidP="004F7390">
      <w:pPr>
        <w:suppressAutoHyphens w:val="0"/>
        <w:ind w:left="4984"/>
        <w:rPr>
          <w:rFonts w:ascii="Arial" w:eastAsia="Arial" w:hAnsi="Arial" w:cs="Arial"/>
          <w:sz w:val="18"/>
          <w:szCs w:val="18"/>
          <w:lang w:eastAsia="pl-PL"/>
        </w:rPr>
      </w:pPr>
    </w:p>
    <w:p w14:paraId="1101AAB7" w14:textId="77777777" w:rsidR="00985FEB" w:rsidRPr="00985FEB" w:rsidRDefault="00985FEB" w:rsidP="004F7390">
      <w:pPr>
        <w:suppressAutoHyphens w:val="0"/>
        <w:ind w:left="4984"/>
        <w:rPr>
          <w:rFonts w:ascii="Arial" w:eastAsia="Arial" w:hAnsi="Arial" w:cs="Arial"/>
          <w:sz w:val="18"/>
          <w:szCs w:val="18"/>
          <w:lang w:eastAsia="pl-PL"/>
        </w:rPr>
      </w:pPr>
    </w:p>
    <w:p w14:paraId="07FEE46F" w14:textId="77777777" w:rsidR="00985FEB" w:rsidRPr="00985FEB" w:rsidRDefault="00985FEB" w:rsidP="004F7390">
      <w:pPr>
        <w:suppressAutoHyphens w:val="0"/>
        <w:ind w:left="4984"/>
        <w:rPr>
          <w:rFonts w:ascii="Arial" w:eastAsiaTheme="minorEastAsia" w:hAnsi="Arial" w:cs="Arial"/>
          <w:sz w:val="18"/>
          <w:szCs w:val="18"/>
          <w:lang w:eastAsia="pl-PL"/>
        </w:rPr>
      </w:pPr>
      <w:r w:rsidRPr="00985FEB">
        <w:rPr>
          <w:rFonts w:ascii="Arial" w:eastAsia="Arial" w:hAnsi="Arial" w:cs="Arial"/>
          <w:sz w:val="18"/>
          <w:szCs w:val="18"/>
          <w:lang w:eastAsia="pl-PL"/>
        </w:rPr>
        <w:t>(podpis pieczątka imienna osoby upoważnionej do</w:t>
      </w:r>
    </w:p>
    <w:p w14:paraId="588E2168" w14:textId="77777777" w:rsidR="00985FEB" w:rsidRPr="00985FEB" w:rsidRDefault="00985FEB" w:rsidP="004F7390">
      <w:pPr>
        <w:suppressAutoHyphens w:val="0"/>
        <w:ind w:left="5024"/>
        <w:rPr>
          <w:rFonts w:ascii="Arial" w:eastAsiaTheme="minorEastAsia" w:hAnsi="Arial" w:cs="Arial"/>
          <w:sz w:val="18"/>
          <w:szCs w:val="18"/>
          <w:lang w:eastAsia="pl-PL"/>
        </w:rPr>
      </w:pPr>
      <w:r w:rsidRPr="00985FEB">
        <w:rPr>
          <w:rFonts w:ascii="Arial" w:eastAsia="Arial" w:hAnsi="Arial" w:cs="Arial"/>
          <w:sz w:val="18"/>
          <w:szCs w:val="18"/>
          <w:lang w:eastAsia="pl-PL"/>
        </w:rPr>
        <w:t>składania oświadczeń woli w imieniu Wykonawcy)</w:t>
      </w:r>
    </w:p>
    <w:bookmarkEnd w:id="2"/>
    <w:p w14:paraId="0386F0D0" w14:textId="77777777" w:rsidR="00985FEB" w:rsidRPr="004F7390" w:rsidRDefault="00985FEB" w:rsidP="004F7390">
      <w:pPr>
        <w:suppressAutoHyphens w:val="0"/>
        <w:ind w:left="184"/>
        <w:rPr>
          <w:rFonts w:ascii="Arial" w:hAnsi="Arial" w:cs="Arial"/>
          <w:sz w:val="18"/>
          <w:szCs w:val="18"/>
        </w:rPr>
      </w:pPr>
    </w:p>
    <w:p w14:paraId="5431BA23" w14:textId="77777777" w:rsidR="004F7390" w:rsidRPr="004F7390" w:rsidRDefault="004F7390">
      <w:pPr>
        <w:suppressAutoHyphens w:val="0"/>
        <w:ind w:left="184"/>
        <w:rPr>
          <w:rFonts w:ascii="Arial" w:hAnsi="Arial" w:cs="Arial"/>
          <w:sz w:val="18"/>
          <w:szCs w:val="18"/>
        </w:rPr>
      </w:pPr>
    </w:p>
    <w:sectPr w:rsidR="004F7390" w:rsidRPr="004F73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9C1D9" w14:textId="77777777" w:rsidR="001B02CE" w:rsidRDefault="001B02CE">
      <w:r>
        <w:separator/>
      </w:r>
    </w:p>
  </w:endnote>
  <w:endnote w:type="continuationSeparator" w:id="0">
    <w:p w14:paraId="56A235A4" w14:textId="77777777" w:rsidR="001B02CE" w:rsidRDefault="001B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E77C4" w14:textId="77777777" w:rsidR="00AD19C3" w:rsidRDefault="00AD19C3">
    <w:pPr>
      <w:jc w:val="both"/>
      <w:rPr>
        <w:rFonts w:ascii="Arial" w:hAnsi="Arial" w:cs="Arial"/>
        <w:sz w:val="18"/>
        <w:szCs w:val="18"/>
      </w:rPr>
    </w:pPr>
  </w:p>
  <w:p w14:paraId="54657577" w14:textId="77777777" w:rsidR="00AD19C3" w:rsidRDefault="00786A99">
    <w:pPr>
      <w:pStyle w:val="Stopka"/>
      <w:ind w:right="360"/>
      <w:jc w:val="right"/>
    </w:pPr>
    <w:r>
      <w:rPr>
        <w:rStyle w:val="Numerstrony"/>
        <w:rFonts w:ascii="Arial" w:eastAsia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874C3" w14:textId="77777777" w:rsidR="00AD19C3" w:rsidRDefault="00AD19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2346E" w14:textId="77777777" w:rsidR="001B02CE" w:rsidRDefault="001B02CE">
      <w:r>
        <w:separator/>
      </w:r>
    </w:p>
  </w:footnote>
  <w:footnote w:type="continuationSeparator" w:id="0">
    <w:p w14:paraId="276BD5A2" w14:textId="77777777" w:rsidR="001B02CE" w:rsidRDefault="001B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A8F9B" w14:textId="77777777" w:rsidR="00AD19C3" w:rsidRDefault="00AD19C3">
    <w:pPr>
      <w:pStyle w:val="Nagwek"/>
      <w:rPr>
        <w:lang w:eastAsia="pl-PL"/>
      </w:rPr>
    </w:pPr>
  </w:p>
  <w:p w14:paraId="3AF3ECB3" w14:textId="77777777" w:rsidR="00AD19C3" w:rsidRDefault="00AD19C3">
    <w:pPr>
      <w:pStyle w:val="Nagwek"/>
      <w:rPr>
        <w:lang w:eastAsia="pl-PL"/>
      </w:rPr>
    </w:pPr>
  </w:p>
  <w:p w14:paraId="3ACC5C21" w14:textId="77777777" w:rsidR="00AD19C3" w:rsidRDefault="00AD19C3">
    <w:pPr>
      <w:rPr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7A46E" w14:textId="77777777" w:rsidR="00AD19C3" w:rsidRDefault="00AD1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3D"/>
    <w:rsid w:val="001B02CE"/>
    <w:rsid w:val="004F7390"/>
    <w:rsid w:val="00786A99"/>
    <w:rsid w:val="00985FEB"/>
    <w:rsid w:val="00AD19C3"/>
    <w:rsid w:val="00B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1AECDF"/>
  <w15:chartTrackingRefBased/>
  <w15:docId w15:val="{3268C3BD-F50E-479A-92BB-D357BD8B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 w:val="0"/>
      <w:i w:val="0"/>
      <w:sz w:val="20"/>
    </w:rPr>
  </w:style>
  <w:style w:type="character" w:customStyle="1" w:styleId="WW8Num3z0">
    <w:name w:val="WW8Num3z0"/>
    <w:rPr>
      <w:rFonts w:ascii="Arial" w:hAnsi="Arial" w:cs="Arial" w:hint="default"/>
      <w:sz w:val="18"/>
      <w:szCs w:val="18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Arial" w:hAnsi="Arial" w:cs="Arial" w:hint="default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sz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Calibri" w:hint="default"/>
      <w:b w:val="0"/>
      <w:bCs/>
      <w:i w:val="0"/>
      <w:w w:val="100"/>
      <w:sz w:val="18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Arial" w:hAnsi="Arial" w:cs="Arial" w:hint="default"/>
      <w:b/>
      <w:bCs/>
      <w:w w:val="100"/>
      <w:sz w:val="18"/>
      <w:szCs w:val="18"/>
      <w:lang w:val="pl-PL" w:bidi="pl-PL"/>
    </w:rPr>
  </w:style>
  <w:style w:type="character" w:customStyle="1" w:styleId="WW8Num16z1">
    <w:name w:val="WW8Num16z1"/>
    <w:rPr>
      <w:rFonts w:hint="default"/>
      <w:lang w:val="pl-PL" w:bidi="pl-P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Arial" w:hAnsi="Arial" w:cs="Arial" w:hint="default"/>
      <w:spacing w:val="-12"/>
      <w:w w:val="95"/>
      <w:sz w:val="18"/>
      <w:szCs w:val="18"/>
      <w:lang w:val="pl-PL" w:bidi="pl-PL"/>
    </w:rPr>
  </w:style>
  <w:style w:type="character" w:customStyle="1" w:styleId="WW8Num21z1">
    <w:name w:val="WW8Num21z1"/>
    <w:rPr>
      <w:rFonts w:hint="default"/>
      <w:lang w:val="pl-PL" w:bidi="pl-PL"/>
    </w:rPr>
  </w:style>
  <w:style w:type="character" w:customStyle="1" w:styleId="WW8Num22z0">
    <w:name w:val="WW8Num22z0"/>
    <w:rPr>
      <w:strike w:val="0"/>
      <w:dstrike w:val="0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Arial" w:hAnsi="Arial" w:cs="Aria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  <w:b w:val="0"/>
      <w:i w:val="0"/>
    </w:rPr>
  </w:style>
  <w:style w:type="character" w:customStyle="1" w:styleId="WW8Num29z1">
    <w:name w:val="WW8Num29z1"/>
    <w:rPr>
      <w:rFonts w:hint="default"/>
      <w:b w:val="0"/>
      <w:i w:val="0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color w:va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  <w:i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hAnsi="Arial" w:cs="Arial" w:hint="default"/>
      <w:b w:val="0"/>
      <w:i w:val="0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 w:val="0"/>
      <w:i w:val="0"/>
      <w:sz w:val="20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szCs w:val="24"/>
      <w:lang w:val="pl-PL" w:bidi="ar-SA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xtbold">
    <w:name w:val="text bold"/>
    <w:basedOn w:val="Domylnaczcionkaakapitu1"/>
  </w:style>
  <w:style w:type="character" w:customStyle="1" w:styleId="h2">
    <w:name w:val="h2"/>
    <w:basedOn w:val="Domylnaczcionkaakapitu1"/>
  </w:style>
  <w:style w:type="character" w:customStyle="1" w:styleId="FontStyle17">
    <w:name w:val="Font Style17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1"/>
  </w:style>
  <w:style w:type="character" w:customStyle="1" w:styleId="Teksttreci">
    <w:name w:val="Tekst treści_"/>
    <w:rPr>
      <w:sz w:val="19"/>
      <w:szCs w:val="19"/>
      <w:lang w:bidi="ar-SA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0"/>
      <w:szCs w:val="20"/>
    </w:rPr>
  </w:style>
  <w:style w:type="character" w:customStyle="1" w:styleId="ZnakZnak6">
    <w:name w:val="Znak Znak6"/>
    <w:rPr>
      <w:sz w:val="28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Teksttreci6">
    <w:name w:val="Tekst treści6"/>
    <w:basedOn w:val="Teksttreci"/>
    <w:rPr>
      <w:sz w:val="19"/>
      <w:szCs w:val="19"/>
      <w:lang w:bidi="ar-SA"/>
    </w:rPr>
  </w:style>
  <w:style w:type="character" w:customStyle="1" w:styleId="Teksttreci8">
    <w:name w:val="Tekst treści (8)_"/>
    <w:rPr>
      <w:rFonts w:ascii="Calibri" w:hAnsi="Calibri" w:cs="Calibri"/>
      <w:sz w:val="16"/>
      <w:szCs w:val="16"/>
      <w:lang w:bidi="ar-SA"/>
    </w:rPr>
  </w:style>
  <w:style w:type="character" w:styleId="Pogrubienie">
    <w:name w:val="Strong"/>
    <w:qFormat/>
    <w:rPr>
      <w:rFonts w:ascii="Calibri" w:hAnsi="Calibri" w:cs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rPr>
      <w:rFonts w:ascii="Calibri" w:hAnsi="Calibri" w:cs="Calibri"/>
      <w:b/>
      <w:bCs/>
      <w:sz w:val="18"/>
      <w:szCs w:val="18"/>
      <w:lang w:bidi="ar-SA"/>
    </w:rPr>
  </w:style>
  <w:style w:type="character" w:customStyle="1" w:styleId="Nagwek50">
    <w:name w:val="Nagłówek #5_"/>
    <w:rPr>
      <w:rFonts w:ascii="Calibri" w:hAnsi="Calibri" w:cs="Calibri"/>
      <w:b/>
      <w:bCs/>
      <w:sz w:val="18"/>
      <w:szCs w:val="18"/>
      <w:lang w:bidi="ar-SA"/>
    </w:rPr>
  </w:style>
  <w:style w:type="character" w:customStyle="1" w:styleId="Nagweklubstopka">
    <w:name w:val="Nagłówek lub stopka_"/>
    <w:rPr>
      <w:lang w:bidi="ar-SA"/>
    </w:rPr>
  </w:style>
  <w:style w:type="character" w:customStyle="1" w:styleId="NagweklubstopkaCalibri">
    <w:name w:val="Nagłówek lub stopka + Calibri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1">
    <w:name w:val="Nagłówek #5"/>
    <w:basedOn w:val="Nagwek50"/>
    <w:rPr>
      <w:rFonts w:ascii="Calibri" w:hAnsi="Calibri" w:cs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Pr>
      <w:rFonts w:ascii="Calibri" w:hAnsi="Calibri" w:cs="Calibri"/>
      <w:b/>
      <w:bCs/>
      <w:spacing w:val="20"/>
      <w:sz w:val="18"/>
      <w:szCs w:val="18"/>
      <w:lang w:bidi="ar-SA"/>
    </w:rPr>
  </w:style>
  <w:style w:type="character" w:styleId="Nierozpoznanawzmianka">
    <w:name w:val="Unresolved Mention"/>
    <w:rPr>
      <w:color w:val="808080"/>
      <w:shd w:val="clear" w:color="auto" w:fill="E6E6E6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Teksttreci2MicrosoftSansSerif10pt">
    <w:name w:val="Tekst treści (2) + Microsoft Sans Serif;10 pt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bidi="pl-PL"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2"/>
      <w:szCs w:val="22"/>
    </w:rPr>
  </w:style>
  <w:style w:type="paragraph" w:styleId="Tekstpodstawowy">
    <w:name w:val="Body Text"/>
    <w:basedOn w:val="Normalny"/>
    <w:pPr>
      <w:ind w:right="-142"/>
    </w:pPr>
    <w:rPr>
      <w:color w:val="000000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Tekstpodstawowy31">
    <w:name w:val="Tekst podstawowy 31"/>
    <w:basedOn w:val="Normalny"/>
    <w:pPr>
      <w:tabs>
        <w:tab w:val="left" w:pos="426"/>
      </w:tabs>
      <w:ind w:right="-993"/>
    </w:pPr>
    <w:rPr>
      <w:szCs w:val="20"/>
    </w:rPr>
  </w:style>
  <w:style w:type="paragraph" w:customStyle="1" w:styleId="Standard">
    <w:name w:val="Standard"/>
    <w:pPr>
      <w:widowControl w:val="0"/>
      <w:suppressAutoHyphens/>
    </w:pPr>
    <w:rPr>
      <w:sz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wcity">
    <w:name w:val="Body Text Indent"/>
    <w:basedOn w:val="Normalny"/>
    <w:pPr>
      <w:ind w:right="-312" w:firstLine="708"/>
    </w:pPr>
    <w:rPr>
      <w:szCs w:val="20"/>
    </w:rPr>
  </w:style>
  <w:style w:type="paragraph" w:customStyle="1" w:styleId="Tekstpodstawowywcity31">
    <w:name w:val="Tekst podstawowy wcięty 31"/>
    <w:basedOn w:val="Normalny"/>
    <w:pPr>
      <w:ind w:left="454"/>
    </w:pPr>
    <w:rPr>
      <w:rFonts w:ascii="Arial" w:hAnsi="Arial" w:cs="Arial"/>
      <w:sz w:val="22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  <w:lang w:eastAsia="pl-PL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Zawartotabeli">
    <w:name w:val="Zawartość tabeli"/>
    <w:basedOn w:val="Tekstpodstawowy"/>
    <w:pPr>
      <w:widowControl w:val="0"/>
      <w:suppressLineNumbers/>
      <w:spacing w:after="120"/>
      <w:ind w:right="0"/>
    </w:pPr>
    <w:rPr>
      <w:rFonts w:eastAsia="Tahoma"/>
      <w:color w:val="auto"/>
      <w:szCs w:val="24"/>
    </w:rPr>
  </w:style>
  <w:style w:type="paragraph" w:customStyle="1" w:styleId="Tytutabeli">
    <w:name w:val="Tytuł tabeli"/>
    <w:basedOn w:val="Zawartotabeli"/>
    <w:pPr>
      <w:suppressLineNumbers w:val="0"/>
      <w:suppressAutoHyphens w:val="0"/>
      <w:jc w:val="center"/>
    </w:pPr>
    <w:rPr>
      <w:rFonts w:eastAsia="Times New Roman"/>
      <w:b/>
      <w:i/>
      <w:szCs w:val="20"/>
    </w:rPr>
  </w:style>
  <w:style w:type="paragraph" w:customStyle="1" w:styleId="Style7">
    <w:name w:val="Style7"/>
    <w:basedOn w:val="Normalny"/>
    <w:pPr>
      <w:widowControl w:val="0"/>
      <w:autoSpaceDE w:val="0"/>
    </w:pPr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ny"/>
    <w:pPr>
      <w:widowControl w:val="0"/>
      <w:autoSpaceDE w:val="0"/>
    </w:pPr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pPr>
      <w:widowControl w:val="0"/>
      <w:autoSpaceDE w:val="0"/>
    </w:pPr>
    <w:rPr>
      <w:rFonts w:ascii="Arial" w:hAnsi="Arial" w:cs="Arial"/>
      <w:sz w:val="22"/>
      <w:szCs w:val="22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Style1">
    <w:name w:val="Style1"/>
    <w:basedOn w:val="Normalny"/>
    <w:pPr>
      <w:widowControl w:val="0"/>
      <w:autoSpaceDE w:val="0"/>
    </w:pPr>
    <w:rPr>
      <w:rFonts w:ascii="Arial" w:hAnsi="Arial" w:cs="Arial"/>
      <w:sz w:val="22"/>
      <w:szCs w:val="22"/>
    </w:rPr>
  </w:style>
  <w:style w:type="paragraph" w:customStyle="1" w:styleId="LO-Normal">
    <w:name w:val="LO-Normal"/>
    <w:basedOn w:val="Normalny"/>
    <w:pPr>
      <w:widowControl w:val="0"/>
    </w:pPr>
    <w:rPr>
      <w:rFonts w:ascii="Arial" w:eastAsia="Arial" w:hAnsi="Arial" w:cs="Arial"/>
      <w:kern w:val="2"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/>
    </w:pPr>
    <w:rPr>
      <w:rFonts w:ascii="Arial" w:hAnsi="Arial" w:cs="Arial"/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Style14">
    <w:name w:val="Style14"/>
    <w:basedOn w:val="Normalny"/>
    <w:pPr>
      <w:widowControl w:val="0"/>
      <w:autoSpaceDE w:val="0"/>
      <w:spacing w:line="275" w:lineRule="exact"/>
    </w:pPr>
    <w:rPr>
      <w:rFonts w:ascii="Arial" w:hAnsi="Arial" w:cs="Arial"/>
      <w:sz w:val="22"/>
      <w:szCs w:val="22"/>
    </w:rPr>
  </w:style>
  <w:style w:type="paragraph" w:customStyle="1" w:styleId="Teksttreci80">
    <w:name w:val="Tekst treści (8)"/>
    <w:basedOn w:val="Normalny"/>
    <w:pPr>
      <w:shd w:val="clear" w:color="auto" w:fill="FFFFFF"/>
      <w:spacing w:before="60" w:line="216" w:lineRule="exact"/>
      <w:jc w:val="both"/>
    </w:pPr>
    <w:rPr>
      <w:rFonts w:ascii="Calibri" w:hAnsi="Calibri" w:cs="Calibri"/>
      <w:sz w:val="16"/>
      <w:szCs w:val="16"/>
      <w:lang w:eastAsia="pl-PL"/>
    </w:rPr>
  </w:style>
  <w:style w:type="paragraph" w:customStyle="1" w:styleId="Teksttreci131">
    <w:name w:val="Tekst treści (13)1"/>
    <w:basedOn w:val="Normalny"/>
    <w:pPr>
      <w:shd w:val="clear" w:color="auto" w:fill="FFFFFF"/>
      <w:spacing w:line="264" w:lineRule="exact"/>
      <w:jc w:val="center"/>
    </w:pPr>
    <w:rPr>
      <w:i/>
      <w:iCs/>
      <w:sz w:val="22"/>
      <w:szCs w:val="22"/>
      <w:lang w:eastAsia="pl-PL"/>
    </w:rPr>
  </w:style>
  <w:style w:type="paragraph" w:customStyle="1" w:styleId="Teksttreci210">
    <w:name w:val="Tekst treści (21)"/>
    <w:basedOn w:val="Normalny"/>
    <w:pPr>
      <w:shd w:val="clear" w:color="auto" w:fill="FFFFFF"/>
      <w:spacing w:after="300" w:line="240" w:lineRule="atLeast"/>
    </w:pPr>
    <w:rPr>
      <w:rFonts w:ascii="Calibri" w:hAnsi="Calibri" w:cs="Calibri"/>
      <w:b/>
      <w:bCs/>
      <w:sz w:val="18"/>
      <w:szCs w:val="18"/>
      <w:lang w:eastAsia="pl-PL"/>
    </w:rPr>
  </w:style>
  <w:style w:type="paragraph" w:customStyle="1" w:styleId="Nagwek510">
    <w:name w:val="Nagłówek #51"/>
    <w:basedOn w:val="Normalny"/>
    <w:pPr>
      <w:shd w:val="clear" w:color="auto" w:fill="FFFFFF"/>
      <w:spacing w:before="120" w:after="300" w:line="240" w:lineRule="atLeast"/>
    </w:pPr>
    <w:rPr>
      <w:rFonts w:ascii="Calibri" w:hAnsi="Calibri" w:cs="Calibri"/>
      <w:b/>
      <w:bCs/>
      <w:sz w:val="18"/>
      <w:szCs w:val="18"/>
      <w:lang w:eastAsia="pl-PL"/>
    </w:rPr>
  </w:style>
  <w:style w:type="paragraph" w:customStyle="1" w:styleId="Nagweklubstopka0">
    <w:name w:val="Nagłówek lub stopka"/>
    <w:basedOn w:val="Normalny"/>
    <w:pPr>
      <w:shd w:val="clear" w:color="auto" w:fill="FFFFFF"/>
    </w:pPr>
    <w:rPr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pPr>
      <w:widowControl w:val="0"/>
      <w:suppressLineNumbers/>
      <w:spacing w:after="120"/>
      <w:ind w:right="0"/>
    </w:pPr>
    <w:rPr>
      <w:rFonts w:eastAsia="Tahoma" w:cs="Mangal"/>
      <w:color w:val="auto"/>
      <w:kern w:val="2"/>
      <w:szCs w:val="24"/>
      <w:lang w:bidi="hi-I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ny"/>
    <w:pPr>
      <w:widowControl w:val="0"/>
      <w:autoSpaceDE w:val="0"/>
    </w:pPr>
    <w:rPr>
      <w:rFonts w:ascii="Arial" w:eastAsia="Arial" w:hAnsi="Arial" w:cs="Arial"/>
      <w:sz w:val="22"/>
      <w:szCs w:val="22"/>
      <w:lang w:bidi="pl-PL"/>
    </w:r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 w:cs="Arial"/>
      <w:bCs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cp:lastModifiedBy>Wiesław Babizewski</cp:lastModifiedBy>
  <cp:revision>4</cp:revision>
  <cp:lastPrinted>1995-11-21T16:41:00Z</cp:lastPrinted>
  <dcterms:created xsi:type="dcterms:W3CDTF">2020-09-29T07:36:00Z</dcterms:created>
  <dcterms:modified xsi:type="dcterms:W3CDTF">2020-09-29T07:42:00Z</dcterms:modified>
</cp:coreProperties>
</file>