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20.01.2021r.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ZP/2501/99/20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bookmarkStart w:id="0" w:name="_GoBack"/>
      <w:bookmarkEnd w:id="0"/>
      <w:r w:rsidR="004D3622" w:rsidRPr="00E86A75">
        <w:rPr>
          <w:rFonts w:ascii="Arial" w:hAnsi="Arial" w:cs="Arial"/>
          <w:b/>
          <w:bCs/>
          <w:sz w:val="18"/>
          <w:szCs w:val="18"/>
        </w:rPr>
        <w:t>Usług</w:t>
      </w:r>
      <w:r w:rsidR="00E86A75" w:rsidRPr="00E86A75">
        <w:rPr>
          <w:rFonts w:ascii="Arial" w:hAnsi="Arial" w:cs="Arial"/>
          <w:b/>
          <w:bCs/>
          <w:sz w:val="18"/>
          <w:szCs w:val="18"/>
        </w:rPr>
        <w:t>ę</w:t>
      </w:r>
      <w:r w:rsidR="004D3622" w:rsidRPr="00E86A75">
        <w:rPr>
          <w:rFonts w:ascii="Arial" w:hAnsi="Arial" w:cs="Arial"/>
          <w:b/>
          <w:bCs/>
          <w:sz w:val="18"/>
          <w:szCs w:val="18"/>
        </w:rPr>
        <w:t xml:space="preserve"> okresowych przeglądów technicznych aparatury medycznej.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20.01.2021r.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(P1) Aparatura RTG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9 348,00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Consultronix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Przemysłowa 17, 32-083 Balice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S.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Polska 118, 60-401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3 412,80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Św. Marcin 29/8, 61-806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(P2) Aparatura RTG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31 365,00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27 540,00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S.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Polska 118, 60-401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Św. Marcin 29/8, 61-806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(P3) Tomograf komputerowy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11 070,00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GE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Wołoska 9 , 02-583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35 772,00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38 633,76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Św. Marcin 29/8, 61-806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9 007,20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Althea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Bielska 49, 43-190 Mikołów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9 694,08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(P4) Rezonans magnetyczny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97 632,48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GE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Wołoska 9 , 02-583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123 991,00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140 602,53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Althea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Bielska 49, 43-190 Mikołów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77 496,00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87 145,68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(P5) System chłodzenia sprężarki helu RM- układ tzw. "wody lodowej"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6 519,00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6 - (P6) Aparaty do znieczulania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2 888,04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1 566,00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1 696,50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(P7) Aparaty do znieczulania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33 694,58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Dräger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Posag 7 Panien 1 02 - 495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31 750,08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34 290,09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(P8) Aparaty do znieczulania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10 685,97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01-796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9 519,60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GE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Wołoska 9 , 02-583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(P9P Aparaty do znieczulania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18 782,10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13 671,00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14 764,68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(P10)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4 002,00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01-796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4 622,40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(P11)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3 462,00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01-796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2 113,20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(P12)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25 731,60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110 620,00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119 469,60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(P13)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13 765,74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Dräger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Posag 7 Panien 1 02 - 495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7 933,06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8 567,70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(P14)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7 011,00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Paramedica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Żołny 11, 02-815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(P15)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3 788,40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Diagnos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Łączyny 4 02-820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(P16)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492,00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(P17)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12 825,83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(P18) Aparaty do hemodializ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5 589,12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6 147,86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6 639,69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(P19)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5 904,00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01-796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9 419,76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644,76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16 152,60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(P20)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7 201,65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01-796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4 795,20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644,76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Paramedica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Żołny 11, 02-815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10 361,85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5 836,50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(P21)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2 896,28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7 300,80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4 007,40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(P22)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4 494,42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24 682,00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26 656,56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644,76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(P23)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2 805,64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3 724,50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(P24)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1 562,10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EMTEL Śliwa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A. Mickiewicza 66 41-807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1 760,40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921,30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(P25) Aparatura audiologiczna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4 920,00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Serwis Urządzeń Elektronicznych i Medycznych Krzysztof Krupa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Symfonii 5 m 18 02-787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(P26) Aparatura audiologiczna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3 936,00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Serwis Urządzeń Elektronicznych i Medycznych Krzysztof Krupa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Symfonii 5 m 18 02-787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27 - (P27) Automatyczne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wstrzykiwacze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kontrastu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6 888,00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S.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Polska 118, 60-401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Św. Marcin 29/8, 61-806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(P28) Sprzęt laboratoryjny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4 744,45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(P29) Sprzęt laboratoryjny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5 325,41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(P30) Sprzęt laboratoryjny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4 388,64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DiaHem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Diagnostic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Products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Słowackiego 64 30-004 Kraków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1 162,44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(P31) Sprzęt laboratoryjny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1 968,00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(P32) Analizator parametrów krytycznych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2 214,00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(P33) Spirometry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1 100,90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(P34) Aparaty USG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2 263,20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YAL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14, 26-670 Pionki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2 263,20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(P35) Aparaty USG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8 118,00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(P36) Aparaty USG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8 118,00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YAL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Fabryczna 14, 26-670 Pionki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8 118,00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(P37) Aparaty USG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4 132,80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(P38) Aparaty USG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1 230,00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(P39) Aparaty USG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12 103,20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5 767,20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195B, 02-222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(P40) Tomograf okulistyczny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3 857,28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(P41) Aparat do badań EMG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4 162,32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(P42) Diatermie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5 904,00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2 394,00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2 585,52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Erbe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Rzeczypospolitej 14 lok. 2.8 02-972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(P43) Diatermie Pakiet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1 623,60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861,84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(P44) Myjnie endoskopowe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13 776,00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Media-MED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Promienistych 7, 31-481 Kraków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15 984,00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(P45) Myjnie endoskopowe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3 198,00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46 - (P46) Urządzenia Centralnej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Sterylizatorni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83 394,00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Getinge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Osmańska 14, 02-823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56 616,00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PK PRO Paweł Kacprzak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Ząbkowska, 54j/2, 05-270 Marki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53 460,00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57 736,80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47 - (P47) Urządzenia Centralnej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Sterylizatorni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31 753,68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(P48) Urządzenie do masażu klatki piersiowej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1 328,40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(P49) Komora kriogeniczna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17 000,00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(P50) Urządzenie do krioterapii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688,80</w:t>
            </w:r>
          </w:p>
        </w:tc>
      </w:tr>
      <w:tr w:rsidR="0046197B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P 51-Pakiet z wydzielonymi pozycjami.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(podział na pozycje):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0,00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(całość pak 51)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2 755,20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YAL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14, 26-670 Pionki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2 755,20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46197B"/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4 920,00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24 321,60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46197B"/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3 690,00</w:t>
            </w:r>
          </w:p>
        </w:tc>
      </w:tr>
      <w:tr w:rsidR="0046197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DE6B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20 952,00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6197B" w:rsidRDefault="0046197B"/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9624CA" w:rsidRDefault="009624CA" w:rsidP="009624CA">
      <w:pPr>
        <w:ind w:right="110"/>
        <w:rPr>
          <w:rFonts w:ascii="Arial" w:hAnsi="Arial" w:cs="Arial"/>
          <w:sz w:val="18"/>
          <w:szCs w:val="18"/>
        </w:rPr>
      </w:pPr>
    </w:p>
    <w:p w:rsidR="009624CA" w:rsidRDefault="009624CA" w:rsidP="009624C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9624CA" w:rsidRDefault="009624CA" w:rsidP="009624C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BD9" w:rsidRDefault="00DE6BD9" w:rsidP="002A54AA">
      <w:r>
        <w:separator/>
      </w:r>
    </w:p>
  </w:endnote>
  <w:endnote w:type="continuationSeparator" w:id="0">
    <w:p w:rsidR="00DE6BD9" w:rsidRDefault="00DE6BD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BD9" w:rsidRDefault="00DE6BD9" w:rsidP="002A54AA">
      <w:r>
        <w:separator/>
      </w:r>
    </w:p>
  </w:footnote>
  <w:footnote w:type="continuationSeparator" w:id="0">
    <w:p w:rsidR="00DE6BD9" w:rsidRDefault="00DE6BD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6197B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624CA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E6BD9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86A75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D00A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1465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2021-01-20T10:37:00Z</dcterms:created>
  <dcterms:modified xsi:type="dcterms:W3CDTF">2021-01-20T10:40:00Z</dcterms:modified>
</cp:coreProperties>
</file>