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41F3D02F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E30E7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39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/21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2019 r., poz. 2019),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1866A46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E57596" w:rsidRPr="00E57596">
        <w:rPr>
          <w:rFonts w:ascii="Arial" w:hAnsi="Arial" w:cs="Arial"/>
          <w:b/>
          <w:bCs/>
          <w:i/>
          <w:iCs/>
          <w:sz w:val="18"/>
          <w:szCs w:val="18"/>
        </w:rPr>
        <w:t>produktów leczniczych stosowanych w chemioterapii.</w:t>
      </w:r>
      <w:r w:rsidRPr="00E57596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0D2C7158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DE30E7">
        <w:rPr>
          <w:rFonts w:ascii="Arial" w:hAnsi="Arial" w:cs="Arial"/>
          <w:color w:val="000000"/>
          <w:sz w:val="18"/>
          <w:szCs w:val="18"/>
          <w:lang w:eastAsia="pl-PL"/>
        </w:rPr>
        <w:t>39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4936D9CC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6A37BD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0453D3" w14:textId="77777777" w:rsidR="00C07B33" w:rsidRDefault="00C07B33" w:rsidP="00C07B3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1410B2AD" w14:textId="77777777" w:rsidR="00C07B33" w:rsidRDefault="00C07B33" w:rsidP="00C07B33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5FA35569" w14:textId="77777777" w:rsidR="00C07B33" w:rsidRDefault="00C07B33" w:rsidP="00C07B33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181090B0" w14:textId="77777777" w:rsidR="00C07B33" w:rsidRDefault="00C07B33" w:rsidP="00C07B33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4E8B66DC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54F5E53B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867E411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4A565FF" w14:textId="77777777" w:rsidR="00C07B33" w:rsidRDefault="00C07B33" w:rsidP="00C07B33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1846D15D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FDA9B93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308F387C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0176BE0C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43659366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AD47D02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34CC8993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5C689B2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4C9D3B78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46FF4136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9758D8F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3DC471BA" w14:textId="77777777" w:rsidR="00C07B33" w:rsidRDefault="00C07B33" w:rsidP="00C07B33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344BD10D" w14:textId="77777777" w:rsidR="00C07B33" w:rsidRDefault="00C07B33" w:rsidP="00C07B33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5B9FA973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173496CB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5789A071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55DCFFD1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>
          <w:rPr>
            <w:rStyle w:val="Hipercze"/>
            <w:rFonts w:ascii="Arial" w:hAnsi="Arial" w:cs="Arial"/>
            <w:color w:val="0000FF"/>
            <w:sz w:val="18"/>
            <w:szCs w:val="18"/>
            <w:lang w:eastAsia="pl-PL"/>
          </w:rPr>
          <w:t>http://nfz.gov.pl/aktualnosci/aktualnosci-centrali/</w:t>
        </w:r>
      </w:hyperlink>
      <w:r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1A4EDCEE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E7E4E6E" w14:textId="77777777" w:rsidR="00C07B33" w:rsidRDefault="00C07B33" w:rsidP="00C07B33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 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2E93C61A" w14:textId="77777777" w:rsidR="00C07B33" w:rsidRDefault="00C07B33" w:rsidP="00C07B33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D41664A" w14:textId="53C94F9E" w:rsidR="00E92145" w:rsidRPr="00C07B33" w:rsidRDefault="00C07B33" w:rsidP="00C07B33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2B4070"/>
    <w:rsid w:val="002F2DCD"/>
    <w:rsid w:val="00377338"/>
    <w:rsid w:val="003A1DA8"/>
    <w:rsid w:val="003B7B03"/>
    <w:rsid w:val="004305BA"/>
    <w:rsid w:val="00697A3A"/>
    <w:rsid w:val="006A37BD"/>
    <w:rsid w:val="007163D8"/>
    <w:rsid w:val="00721175"/>
    <w:rsid w:val="00751801"/>
    <w:rsid w:val="007B557A"/>
    <w:rsid w:val="007C399C"/>
    <w:rsid w:val="007D753B"/>
    <w:rsid w:val="00872FB5"/>
    <w:rsid w:val="00A053CA"/>
    <w:rsid w:val="00AA7D7B"/>
    <w:rsid w:val="00B37711"/>
    <w:rsid w:val="00B61B7C"/>
    <w:rsid w:val="00C07B33"/>
    <w:rsid w:val="00D52720"/>
    <w:rsid w:val="00D731D1"/>
    <w:rsid w:val="00DA484E"/>
    <w:rsid w:val="00DE30E7"/>
    <w:rsid w:val="00E57596"/>
    <w:rsid w:val="00E92145"/>
    <w:rsid w:val="00F45C23"/>
    <w:rsid w:val="00F53A43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2436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30</cp:revision>
  <dcterms:created xsi:type="dcterms:W3CDTF">2021-02-08T08:30:00Z</dcterms:created>
  <dcterms:modified xsi:type="dcterms:W3CDTF">2021-04-13T06:22:00Z</dcterms:modified>
</cp:coreProperties>
</file>