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A40D8" w14:textId="22896AEF" w:rsidR="009173BA" w:rsidRPr="008E5E68" w:rsidRDefault="0001628B" w:rsidP="008E5E68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376EC7A" w14:textId="220E42EC" w:rsidR="002005D9" w:rsidRPr="008E5E68" w:rsidRDefault="0001628B" w:rsidP="008E5E68">
      <w:pPr>
        <w:pStyle w:val="Default"/>
        <w:rPr>
          <w:b/>
          <w:bCs/>
          <w:sz w:val="20"/>
          <w:szCs w:val="20"/>
          <w:lang w:bidi="pl-PL"/>
        </w:rPr>
      </w:pPr>
      <w:r>
        <w:rPr>
          <w:sz w:val="18"/>
        </w:rPr>
        <w:t xml:space="preserve">Oferta dotyczy przetargu nieograniczonego, na </w:t>
      </w:r>
      <w:r w:rsidR="0071626B" w:rsidRPr="0071626B">
        <w:rPr>
          <w:b/>
          <w:bCs/>
          <w:sz w:val="20"/>
          <w:szCs w:val="20"/>
        </w:rPr>
        <w:t>dostawę</w:t>
      </w:r>
      <w:bookmarkStart w:id="1" w:name="_Hlk65573607"/>
      <w:r w:rsidR="003B2C2F" w:rsidRPr="003B2C2F">
        <w:rPr>
          <w:b/>
          <w:bCs/>
          <w:sz w:val="20"/>
          <w:szCs w:val="20"/>
          <w:lang w:bidi="pl-PL"/>
        </w:rPr>
        <w:t xml:space="preserve"> </w:t>
      </w:r>
      <w:bookmarkEnd w:id="1"/>
      <w:r w:rsidR="00761EEC">
        <w:rPr>
          <w:b/>
          <w:bCs/>
          <w:sz w:val="20"/>
          <w:szCs w:val="20"/>
          <w:lang w:bidi="pl-PL"/>
        </w:rPr>
        <w:t>o</w:t>
      </w:r>
      <w:r w:rsidR="00761EEC" w:rsidRPr="00761EEC">
        <w:rPr>
          <w:b/>
          <w:bCs/>
          <w:sz w:val="20"/>
          <w:szCs w:val="20"/>
          <w:lang w:bidi="pl-PL"/>
        </w:rPr>
        <w:t>lej</w:t>
      </w:r>
      <w:r w:rsidR="00761EEC">
        <w:rPr>
          <w:b/>
          <w:bCs/>
          <w:sz w:val="20"/>
          <w:szCs w:val="20"/>
          <w:lang w:bidi="pl-PL"/>
        </w:rPr>
        <w:t xml:space="preserve">u </w:t>
      </w:r>
      <w:r w:rsidR="00761EEC" w:rsidRPr="00761EEC">
        <w:rPr>
          <w:b/>
          <w:bCs/>
          <w:sz w:val="20"/>
          <w:szCs w:val="20"/>
          <w:lang w:bidi="pl-PL"/>
        </w:rPr>
        <w:t>opałow</w:t>
      </w:r>
      <w:r w:rsidR="00761EEC">
        <w:rPr>
          <w:b/>
          <w:bCs/>
          <w:sz w:val="20"/>
          <w:szCs w:val="20"/>
          <w:lang w:bidi="pl-PL"/>
        </w:rPr>
        <w:t>ego</w:t>
      </w:r>
      <w:r w:rsidR="00761EEC" w:rsidRPr="00761EEC">
        <w:rPr>
          <w:b/>
          <w:bCs/>
          <w:sz w:val="20"/>
          <w:szCs w:val="20"/>
          <w:lang w:bidi="pl-PL"/>
        </w:rPr>
        <w:t xml:space="preserve"> grzewcz</w:t>
      </w:r>
      <w:r w:rsidR="00761EEC">
        <w:rPr>
          <w:b/>
          <w:bCs/>
          <w:sz w:val="20"/>
          <w:szCs w:val="20"/>
          <w:lang w:bidi="pl-PL"/>
        </w:rPr>
        <w:t>ego</w:t>
      </w:r>
      <w:r w:rsidR="00761EEC" w:rsidRPr="00761EEC">
        <w:rPr>
          <w:b/>
          <w:bCs/>
          <w:sz w:val="20"/>
          <w:szCs w:val="20"/>
          <w:lang w:bidi="pl-PL"/>
        </w:rPr>
        <w:t xml:space="preserve"> Ekoterm znak</w:t>
      </w:r>
      <w:r w:rsidR="00761EEC">
        <w:rPr>
          <w:b/>
          <w:bCs/>
          <w:sz w:val="20"/>
          <w:szCs w:val="20"/>
          <w:lang w:bidi="pl-PL"/>
        </w:rPr>
        <w:t> </w:t>
      </w:r>
      <w:r w:rsidR="00761EEC" w:rsidRPr="00761EEC">
        <w:rPr>
          <w:b/>
          <w:bCs/>
          <w:sz w:val="20"/>
          <w:szCs w:val="20"/>
          <w:lang w:bidi="pl-PL"/>
        </w:rPr>
        <w:t>ZP/2505/41/21</w:t>
      </w: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2"/>
        <w:gridCol w:w="1134"/>
        <w:gridCol w:w="1615"/>
        <w:gridCol w:w="2126"/>
      </w:tblGrid>
      <w:tr w:rsidR="00761EEC" w:rsidRPr="0094373C" w14:paraId="5BAC5D1C" w14:textId="344DEC7C" w:rsidTr="00761EEC">
        <w:trPr>
          <w:trHeight w:val="5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35482B56" w:rsidR="00761EEC" w:rsidRPr="00015152" w:rsidRDefault="00761EEC" w:rsidP="00761EEC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Przedmiot </w:t>
            </w:r>
            <w:r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6A0EF9" w14:textId="77777777" w:rsidR="00761EEC" w:rsidRPr="00015152" w:rsidRDefault="00761EEC" w:rsidP="00761EE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761EEC" w:rsidRPr="00015152" w:rsidRDefault="00761EEC" w:rsidP="00761EE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134" w:type="dxa"/>
            <w:vAlign w:val="center"/>
          </w:tcPr>
          <w:p w14:paraId="2CB2817D" w14:textId="77777777" w:rsidR="00761EEC" w:rsidRPr="00B04497" w:rsidRDefault="00761EEC" w:rsidP="00761EE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761EEC" w:rsidRPr="001F58DD" w:rsidRDefault="00761EEC" w:rsidP="00761EE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615" w:type="dxa"/>
            <w:vAlign w:val="center"/>
          </w:tcPr>
          <w:p w14:paraId="0B63F8C7" w14:textId="73C7FB1F" w:rsidR="00761EEC" w:rsidRPr="008E5E68" w:rsidRDefault="008E5E68" w:rsidP="00761EEC">
            <w:pPr>
              <w:pStyle w:val="Tytutabeli"/>
              <w:spacing w:after="0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E5E68">
              <w:rPr>
                <w:rFonts w:ascii="Arial" w:hAnsi="Arial" w:cs="Arial"/>
                <w:bCs/>
                <w:i w:val="0"/>
                <w:sz w:val="18"/>
                <w:szCs w:val="18"/>
              </w:rPr>
              <w:t>j</w:t>
            </w:r>
            <w:r w:rsidR="00761EEC" w:rsidRPr="008E5E68">
              <w:rPr>
                <w:rFonts w:ascii="Arial" w:hAnsi="Arial" w:cs="Arial"/>
                <w:bCs/>
                <w:i w:val="0"/>
                <w:sz w:val="18"/>
                <w:szCs w:val="18"/>
              </w:rPr>
              <w:t>ednostkowa cena hurtowa</w:t>
            </w:r>
          </w:p>
          <w:p w14:paraId="154BA57D" w14:textId="77777777" w:rsidR="00761EEC" w:rsidRPr="008E5E68" w:rsidRDefault="00761EEC" w:rsidP="00761EEC">
            <w:pPr>
              <w:pStyle w:val="Tytutabeli"/>
              <w:spacing w:after="0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E5E68">
              <w:rPr>
                <w:rFonts w:ascii="Arial" w:hAnsi="Arial" w:cs="Arial"/>
                <w:bCs/>
                <w:i w:val="0"/>
                <w:sz w:val="18"/>
                <w:szCs w:val="18"/>
              </w:rPr>
              <w:t>netto  /PLN/</w:t>
            </w:r>
          </w:p>
          <w:p w14:paraId="3F0298DD" w14:textId="69B00DCC" w:rsidR="00761EEC" w:rsidRPr="008E5E68" w:rsidRDefault="00761EEC" w:rsidP="00761EE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bCs/>
                <w:sz w:val="18"/>
                <w:szCs w:val="18"/>
              </w:rPr>
            </w:pPr>
            <w:r w:rsidRPr="008E5E68">
              <w:rPr>
                <w:b/>
                <w:bCs/>
                <w:sz w:val="18"/>
                <w:szCs w:val="18"/>
              </w:rPr>
              <w:t>producenta</w:t>
            </w:r>
          </w:p>
        </w:tc>
        <w:tc>
          <w:tcPr>
            <w:tcW w:w="2126" w:type="dxa"/>
            <w:vAlign w:val="center"/>
          </w:tcPr>
          <w:p w14:paraId="28330AA5" w14:textId="5E56220D" w:rsidR="00761EEC" w:rsidRPr="008E5E68" w:rsidRDefault="008E5E68" w:rsidP="00761EEC">
            <w:pPr>
              <w:pStyle w:val="TableParagraph"/>
              <w:spacing w:line="189" w:lineRule="exact"/>
              <w:ind w:right="-4"/>
              <w:jc w:val="center"/>
              <w:rPr>
                <w:b/>
                <w:bCs/>
                <w:sz w:val="18"/>
                <w:szCs w:val="18"/>
              </w:rPr>
            </w:pPr>
            <w:r w:rsidRPr="008E5E68">
              <w:rPr>
                <w:b/>
                <w:bCs/>
                <w:sz w:val="18"/>
                <w:szCs w:val="18"/>
              </w:rPr>
              <w:t>z</w:t>
            </w:r>
            <w:r w:rsidR="00761EEC" w:rsidRPr="008E5E68">
              <w:rPr>
                <w:b/>
                <w:bCs/>
                <w:sz w:val="18"/>
                <w:szCs w:val="18"/>
              </w:rPr>
              <w:t>astosowany przez oferenta marża</w:t>
            </w:r>
            <w:r w:rsidR="00761EEC" w:rsidRPr="008E5E68">
              <w:rPr>
                <w:b/>
                <w:bCs/>
                <w:sz w:val="20"/>
              </w:rPr>
              <w:t>**</w:t>
            </w:r>
          </w:p>
          <w:p w14:paraId="492C1D81" w14:textId="77777777" w:rsidR="00761EEC" w:rsidRPr="008E5E68" w:rsidRDefault="00761EEC" w:rsidP="00761EEC">
            <w:pPr>
              <w:pStyle w:val="Tytutabeli"/>
              <w:spacing w:after="0"/>
              <w:rPr>
                <w:rFonts w:ascii="Arial" w:hAnsi="Arial" w:cs="Arial"/>
                <w:bCs/>
                <w:i w:val="0"/>
                <w:sz w:val="18"/>
                <w:szCs w:val="18"/>
                <w:u w:val="single"/>
              </w:rPr>
            </w:pPr>
            <w:r w:rsidRPr="008E5E68">
              <w:rPr>
                <w:rFonts w:ascii="Arial" w:hAnsi="Arial" w:cs="Arial"/>
                <w:bCs/>
                <w:i w:val="0"/>
                <w:sz w:val="18"/>
                <w:szCs w:val="18"/>
                <w:u w:val="single"/>
              </w:rPr>
              <w:t>kol. 4 – kol. 2</w:t>
            </w:r>
          </w:p>
          <w:p w14:paraId="2C761801" w14:textId="3C74B53B" w:rsidR="00761EEC" w:rsidRPr="008E5E68" w:rsidRDefault="00761EEC" w:rsidP="00761EE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bCs/>
                <w:sz w:val="18"/>
                <w:szCs w:val="18"/>
              </w:rPr>
            </w:pPr>
            <w:r w:rsidRPr="008E5E68">
              <w:rPr>
                <w:b/>
                <w:bCs/>
                <w:sz w:val="18"/>
                <w:szCs w:val="18"/>
              </w:rPr>
              <w:t>kol. 4</w:t>
            </w:r>
          </w:p>
        </w:tc>
      </w:tr>
      <w:tr w:rsidR="00761EEC" w:rsidRPr="0094373C" w14:paraId="06AD30D4" w14:textId="4983B8BA" w:rsidTr="00761EEC">
        <w:trPr>
          <w:cantSplit/>
          <w:trHeight w:val="5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2FD3894" w:rsidR="00761EEC" w:rsidRPr="008E5E68" w:rsidRDefault="00761EEC" w:rsidP="00761EEC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bidi="ar-SA"/>
              </w:rPr>
            </w:pPr>
            <w:r w:rsidRPr="008E5E68">
              <w:rPr>
                <w:b/>
                <w:iCs/>
                <w:sz w:val="18"/>
              </w:rPr>
              <w:t>olej opałowy 1 litr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253C2D60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EAF1DD"/>
          </w:tcPr>
          <w:p w14:paraId="1868D237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5D5293A8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761EEC" w:rsidRPr="0094373C" w14:paraId="43FE54A4" w14:textId="43F776F0" w:rsidTr="00761EEC">
        <w:trPr>
          <w:cantSplit/>
          <w:trHeight w:val="5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8C989A8" w14:textId="29C445A1" w:rsidR="00761EEC" w:rsidRPr="008E5E68" w:rsidRDefault="00761EEC" w:rsidP="00761EEC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E5E68">
              <w:rPr>
                <w:b/>
                <w:iCs/>
                <w:sz w:val="18"/>
              </w:rPr>
              <w:t>olej opałowy</w:t>
            </w:r>
            <w:r w:rsidR="008E5E68" w:rsidRPr="008E5E68">
              <w:rPr>
                <w:b/>
                <w:iCs/>
                <w:sz w:val="18"/>
              </w:rPr>
              <w:t xml:space="preserve"> </w:t>
            </w:r>
            <w:r w:rsidRPr="008E5E68">
              <w:rPr>
                <w:b/>
                <w:iCs/>
                <w:sz w:val="18"/>
              </w:rPr>
              <w:t>25</w:t>
            </w:r>
            <w:r w:rsidRPr="008E5E68">
              <w:rPr>
                <w:b/>
                <w:iCs/>
                <w:sz w:val="18"/>
              </w:rPr>
              <w:t xml:space="preserve"> tys. litrów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6B2B996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21869B3E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EAF1DD"/>
          </w:tcPr>
          <w:p w14:paraId="493E4485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079AA60A" w14:textId="77777777" w:rsidR="00761EEC" w:rsidRPr="00015152" w:rsidRDefault="00761EEC" w:rsidP="00761EEC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06009C98" w:rsidR="00152BDC" w:rsidRDefault="00152BDC">
      <w:pPr>
        <w:pStyle w:val="Tekstpodstawowy"/>
        <w:spacing w:before="10"/>
        <w:rPr>
          <w:b/>
          <w:sz w:val="15"/>
        </w:rPr>
      </w:pPr>
    </w:p>
    <w:p w14:paraId="53E2BE88" w14:textId="3ADCD92A" w:rsidR="008E5E68" w:rsidRDefault="008E5E68" w:rsidP="008E5E68">
      <w:pPr>
        <w:ind w:left="709" w:hanging="283"/>
        <w:rPr>
          <w:sz w:val="18"/>
          <w:szCs w:val="18"/>
        </w:rPr>
      </w:pPr>
      <w:r w:rsidRPr="00BC7021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    </w:t>
      </w:r>
      <w:r w:rsidRPr="00F9665C">
        <w:rPr>
          <w:b/>
          <w:sz w:val="18"/>
          <w:szCs w:val="18"/>
        </w:rPr>
        <w:t>N</w:t>
      </w:r>
      <w:r w:rsidRPr="00F9665C">
        <w:rPr>
          <w:sz w:val="18"/>
          <w:szCs w:val="18"/>
        </w:rPr>
        <w:t>ależy określić cenę jednostkową netto (zł/litr) ustaloną przez producenta w dniu ………………...20</w:t>
      </w:r>
      <w:r>
        <w:rPr>
          <w:sz w:val="18"/>
          <w:szCs w:val="18"/>
        </w:rPr>
        <w:t>21</w:t>
      </w:r>
      <w:r w:rsidRPr="00F9665C">
        <w:rPr>
          <w:sz w:val="18"/>
          <w:szCs w:val="18"/>
        </w:rPr>
        <w:t xml:space="preserve"> r. Oferent jest zobowiązany do wskazania</w:t>
      </w:r>
      <w:r>
        <w:rPr>
          <w:sz w:val="18"/>
          <w:szCs w:val="18"/>
        </w:rPr>
        <w:t xml:space="preserve"> poniżej</w:t>
      </w:r>
      <w:r w:rsidRPr="00F9665C">
        <w:rPr>
          <w:sz w:val="18"/>
          <w:szCs w:val="18"/>
        </w:rPr>
        <w:t xml:space="preserve"> adresu internetowego miejsca, w którym ceny te są publikowane</w:t>
      </w:r>
      <w:r>
        <w:rPr>
          <w:sz w:val="18"/>
          <w:szCs w:val="18"/>
        </w:rPr>
        <w:t>:</w:t>
      </w: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8"/>
      </w:tblGrid>
      <w:tr w:rsidR="008E5E68" w14:paraId="6D039F5B" w14:textId="77777777" w:rsidTr="006E2D07">
        <w:trPr>
          <w:trHeight w:val="252"/>
        </w:trPr>
        <w:tc>
          <w:tcPr>
            <w:tcW w:w="8328" w:type="dxa"/>
          </w:tcPr>
          <w:p w14:paraId="3CB453E7" w14:textId="77777777" w:rsidR="008E5E68" w:rsidRDefault="008E5E68" w:rsidP="006E2D07">
            <w:pPr>
              <w:rPr>
                <w:sz w:val="18"/>
                <w:szCs w:val="18"/>
              </w:rPr>
            </w:pPr>
          </w:p>
        </w:tc>
      </w:tr>
    </w:tbl>
    <w:p w14:paraId="6084330E" w14:textId="182A1C39" w:rsidR="008E5E68" w:rsidRPr="008E5E68" w:rsidRDefault="008E5E68" w:rsidP="008E5E68">
      <w:pPr>
        <w:ind w:left="709" w:hanging="283"/>
        <w:rPr>
          <w:sz w:val="18"/>
          <w:szCs w:val="18"/>
        </w:rPr>
      </w:pPr>
      <w:r w:rsidRPr="00F9665C">
        <w:rPr>
          <w:sz w:val="18"/>
          <w:szCs w:val="18"/>
        </w:rPr>
        <w:t>**   Wielkość narzutu należy określić z dwoma miejscami po przecinku. Wielkość narzutu służyć będzie do ustalania ceny jednostkowych sprzedaży w okresie obowiązywania umowy.</w:t>
      </w: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8E5E6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8E5E68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3A2BAB4" w14:textId="1EBF1862" w:rsidR="009173BA" w:rsidRPr="008E5E68" w:rsidRDefault="00286A61" w:rsidP="008E5E68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  <w:bookmarkStart w:id="3" w:name="_GoBack"/>
      <w:bookmarkEnd w:id="3"/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1211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61EEC"/>
    <w:rsid w:val="007B4846"/>
    <w:rsid w:val="007C58DD"/>
    <w:rsid w:val="007D390B"/>
    <w:rsid w:val="007F1FE7"/>
    <w:rsid w:val="00803027"/>
    <w:rsid w:val="00847B16"/>
    <w:rsid w:val="008546AA"/>
    <w:rsid w:val="008E5E68"/>
    <w:rsid w:val="009173BA"/>
    <w:rsid w:val="0094373C"/>
    <w:rsid w:val="009632D0"/>
    <w:rsid w:val="00965938"/>
    <w:rsid w:val="0099522A"/>
    <w:rsid w:val="00A12B3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74197"/>
    <w:rsid w:val="00F1123F"/>
    <w:rsid w:val="00F2222B"/>
    <w:rsid w:val="00F25DCD"/>
    <w:rsid w:val="00F266E9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tutabeli">
    <w:name w:val="Tytuł tabeli"/>
    <w:basedOn w:val="Normalny"/>
    <w:rsid w:val="00761EEC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14</cp:revision>
  <dcterms:created xsi:type="dcterms:W3CDTF">2021-02-04T12:25:00Z</dcterms:created>
  <dcterms:modified xsi:type="dcterms:W3CDTF">2021-04-19T08:24:00Z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