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5190" w14:textId="21539725" w:rsidR="00FD6E0E" w:rsidRPr="000A411B" w:rsidRDefault="008E7444" w:rsidP="00FD6E0E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eastAsia="Arial"/>
          <w:i/>
          <w:iCs/>
          <w:lang w:bidi="pl-PL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page1"/>
      <w:bookmarkEnd w:id="0"/>
      <w:r w:rsidR="00FD6E0E" w:rsidRPr="000A411B">
        <w:rPr>
          <w:rFonts w:eastAsia="Arial"/>
          <w:i/>
          <w:iCs/>
          <w:lang w:bidi="pl-PL"/>
        </w:rPr>
        <w:t xml:space="preserve">Załącznik nr </w:t>
      </w:r>
      <w:r w:rsidR="00FD6E0E">
        <w:rPr>
          <w:rFonts w:eastAsia="Arial"/>
          <w:i/>
          <w:iCs/>
          <w:lang w:bidi="pl-PL"/>
        </w:rPr>
        <w:t>4</w:t>
      </w:r>
      <w:r w:rsidR="00FD6E0E" w:rsidRPr="000A411B">
        <w:rPr>
          <w:rFonts w:eastAsia="Arial"/>
          <w:i/>
          <w:iCs/>
          <w:lang w:bidi="pl-PL"/>
        </w:rPr>
        <w:t xml:space="preserve"> – dotyczy przetargu nieograniczonego na dostawę urządzeń medycznych:</w:t>
      </w:r>
    </w:p>
    <w:p w14:paraId="454AC25A" w14:textId="77777777" w:rsidR="00FD6E0E" w:rsidRPr="000A411B" w:rsidRDefault="00FD6E0E" w:rsidP="00FD6E0E">
      <w:pPr>
        <w:widowControl w:val="0"/>
        <w:numPr>
          <w:ilvl w:val="0"/>
          <w:numId w:val="49"/>
        </w:numPr>
        <w:tabs>
          <w:tab w:val="center" w:pos="4736"/>
        </w:tabs>
        <w:autoSpaceDE w:val="0"/>
        <w:autoSpaceDN w:val="0"/>
        <w:rPr>
          <w:rFonts w:eastAsia="Arial"/>
          <w:szCs w:val="22"/>
          <w:lang w:bidi="pl-PL"/>
        </w:rPr>
      </w:pPr>
      <w:r w:rsidRPr="000A411B">
        <w:rPr>
          <w:rFonts w:eastAsia="Arial"/>
          <w:szCs w:val="22"/>
          <w:lang w:bidi="pl-PL"/>
        </w:rPr>
        <w:t>Rezonansu magnetycznego</w:t>
      </w:r>
    </w:p>
    <w:p w14:paraId="600EC3A5" w14:textId="77777777" w:rsidR="00FD6E0E" w:rsidRPr="000A411B" w:rsidRDefault="00FD6E0E" w:rsidP="00FD6E0E">
      <w:pPr>
        <w:widowControl w:val="0"/>
        <w:numPr>
          <w:ilvl w:val="0"/>
          <w:numId w:val="49"/>
        </w:numPr>
        <w:tabs>
          <w:tab w:val="center" w:pos="4736"/>
        </w:tabs>
        <w:autoSpaceDE w:val="0"/>
        <w:autoSpaceDN w:val="0"/>
        <w:rPr>
          <w:rFonts w:eastAsia="Arial"/>
          <w:lang w:bidi="pl-PL"/>
        </w:rPr>
      </w:pPr>
      <w:r w:rsidRPr="000A411B">
        <w:rPr>
          <w:rFonts w:eastAsia="Arial"/>
          <w:szCs w:val="22"/>
          <w:lang w:bidi="pl-PL"/>
        </w:rPr>
        <w:t>Mammografu cyfrowego</w:t>
      </w:r>
    </w:p>
    <w:p w14:paraId="31747FB0" w14:textId="77777777" w:rsidR="00FD6E0E" w:rsidRPr="000A411B" w:rsidRDefault="00FD6E0E" w:rsidP="00FD6E0E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eastAsia="Arial"/>
          <w:i/>
          <w:iCs/>
          <w:lang w:bidi="pl-PL"/>
        </w:rPr>
      </w:pPr>
      <w:r w:rsidRPr="000A411B">
        <w:rPr>
          <w:rFonts w:eastAsia="Arial"/>
          <w:i/>
          <w:iCs/>
          <w:lang w:bidi="pl-PL"/>
        </w:rPr>
        <w:t xml:space="preserve"> znak ZP/2501/47/21</w:t>
      </w:r>
    </w:p>
    <w:p w14:paraId="2CAD5A95" w14:textId="5D53483F" w:rsidR="0006302C" w:rsidRPr="00363330" w:rsidRDefault="0006302C" w:rsidP="004A0644">
      <w:pPr>
        <w:ind w:left="360"/>
        <w:rPr>
          <w:rFonts w:ascii="Arial" w:hAnsi="Arial" w:cs="Arial"/>
          <w:b/>
          <w:sz w:val="22"/>
          <w:szCs w:val="22"/>
        </w:rPr>
      </w:pPr>
    </w:p>
    <w:p w14:paraId="1178E2AB" w14:textId="77777777" w:rsidR="009C7882" w:rsidRPr="00363330" w:rsidRDefault="009C7882" w:rsidP="004A0644">
      <w:pPr>
        <w:ind w:left="360"/>
        <w:rPr>
          <w:rFonts w:ascii="Arial" w:hAnsi="Arial" w:cs="Arial"/>
          <w:b/>
          <w:sz w:val="22"/>
          <w:szCs w:val="22"/>
        </w:rPr>
      </w:pPr>
    </w:p>
    <w:p w14:paraId="659C7A1C" w14:textId="77777777" w:rsidR="0006302C" w:rsidRPr="00363330" w:rsidRDefault="0006302C" w:rsidP="0006302C">
      <w:pPr>
        <w:jc w:val="center"/>
        <w:rPr>
          <w:rFonts w:ascii="Arial" w:hAnsi="Arial" w:cs="Arial"/>
          <w:sz w:val="28"/>
          <w:szCs w:val="28"/>
        </w:rPr>
      </w:pPr>
      <w:r w:rsidRPr="00363330">
        <w:rPr>
          <w:rFonts w:ascii="Arial" w:hAnsi="Arial" w:cs="Arial"/>
          <w:sz w:val="28"/>
          <w:szCs w:val="28"/>
        </w:rPr>
        <w:t>Specjalistyczny Szpital Wojewódzki w Ciechanowie</w:t>
      </w:r>
    </w:p>
    <w:p w14:paraId="3F0562A8" w14:textId="77777777" w:rsidR="0006302C" w:rsidRPr="00363330" w:rsidRDefault="0006302C" w:rsidP="0006302C">
      <w:pPr>
        <w:jc w:val="center"/>
        <w:rPr>
          <w:rFonts w:ascii="Arial" w:hAnsi="Arial" w:cs="Arial"/>
          <w:sz w:val="28"/>
          <w:szCs w:val="28"/>
        </w:rPr>
      </w:pPr>
      <w:r w:rsidRPr="00363330">
        <w:rPr>
          <w:rFonts w:ascii="Arial" w:hAnsi="Arial" w:cs="Arial"/>
          <w:sz w:val="28"/>
          <w:szCs w:val="28"/>
        </w:rPr>
        <w:t>ul. Powstańców Wielkopolskich 2</w:t>
      </w:r>
    </w:p>
    <w:p w14:paraId="4CA6A2BE" w14:textId="77777777" w:rsidR="0006302C" w:rsidRPr="00363330" w:rsidRDefault="0006302C" w:rsidP="0006302C">
      <w:pPr>
        <w:jc w:val="center"/>
        <w:rPr>
          <w:rFonts w:ascii="Arial" w:hAnsi="Arial" w:cs="Arial"/>
          <w:sz w:val="28"/>
          <w:szCs w:val="28"/>
        </w:rPr>
      </w:pPr>
      <w:r w:rsidRPr="00363330">
        <w:rPr>
          <w:rFonts w:ascii="Arial" w:hAnsi="Arial" w:cs="Arial"/>
          <w:sz w:val="28"/>
          <w:szCs w:val="28"/>
        </w:rPr>
        <w:t>06 – 400 Ciechanów</w:t>
      </w:r>
    </w:p>
    <w:p w14:paraId="2FBE3974" w14:textId="77777777" w:rsidR="0006302C" w:rsidRPr="00363330" w:rsidRDefault="0006302C" w:rsidP="0006302C">
      <w:pPr>
        <w:jc w:val="center"/>
        <w:rPr>
          <w:rFonts w:ascii="Arial" w:hAnsi="Arial" w:cs="Arial"/>
          <w:sz w:val="28"/>
          <w:szCs w:val="28"/>
        </w:rPr>
      </w:pPr>
    </w:p>
    <w:p w14:paraId="2FAED63B" w14:textId="77777777" w:rsidR="0006302C" w:rsidRPr="00363330" w:rsidRDefault="0006302C" w:rsidP="0006302C">
      <w:pPr>
        <w:rPr>
          <w:rFonts w:ascii="Arial" w:hAnsi="Arial" w:cs="Arial"/>
        </w:rPr>
      </w:pPr>
    </w:p>
    <w:p w14:paraId="615D6D06" w14:textId="77777777" w:rsidR="0006302C" w:rsidRPr="00363330" w:rsidRDefault="0006302C" w:rsidP="0006302C">
      <w:pPr>
        <w:rPr>
          <w:rFonts w:ascii="Arial" w:hAnsi="Arial" w:cs="Arial"/>
        </w:rPr>
      </w:pPr>
    </w:p>
    <w:p w14:paraId="582C65FB" w14:textId="77777777" w:rsidR="0006302C" w:rsidRPr="00363330" w:rsidRDefault="0006302C" w:rsidP="0006302C">
      <w:pPr>
        <w:rPr>
          <w:rFonts w:ascii="Arial" w:hAnsi="Arial" w:cs="Arial"/>
        </w:rPr>
      </w:pPr>
    </w:p>
    <w:p w14:paraId="3A51301E" w14:textId="77777777" w:rsidR="0006302C" w:rsidRPr="00363330" w:rsidRDefault="0006302C" w:rsidP="0006302C">
      <w:pPr>
        <w:rPr>
          <w:rFonts w:ascii="Arial" w:hAnsi="Arial" w:cs="Arial"/>
        </w:rPr>
      </w:pPr>
    </w:p>
    <w:p w14:paraId="57AFB1E2" w14:textId="77777777" w:rsidR="0006302C" w:rsidRPr="00363330" w:rsidRDefault="0006302C" w:rsidP="0006302C">
      <w:pPr>
        <w:rPr>
          <w:rFonts w:ascii="Arial" w:hAnsi="Arial" w:cs="Arial"/>
        </w:rPr>
      </w:pPr>
    </w:p>
    <w:p w14:paraId="0A4813C8" w14:textId="77777777" w:rsidR="0006302C" w:rsidRPr="00363330" w:rsidRDefault="0006302C" w:rsidP="0006302C">
      <w:pPr>
        <w:rPr>
          <w:rFonts w:ascii="Arial" w:hAnsi="Arial" w:cs="Arial"/>
        </w:rPr>
      </w:pPr>
    </w:p>
    <w:p w14:paraId="0A2B899F" w14:textId="77777777" w:rsidR="0006302C" w:rsidRPr="00363330" w:rsidRDefault="0006302C" w:rsidP="0006302C">
      <w:pPr>
        <w:jc w:val="center"/>
        <w:rPr>
          <w:rFonts w:ascii="Arial" w:hAnsi="Arial" w:cs="Arial"/>
          <w:b/>
          <w:sz w:val="40"/>
          <w:szCs w:val="40"/>
        </w:rPr>
      </w:pPr>
      <w:r w:rsidRPr="00363330">
        <w:rPr>
          <w:rFonts w:ascii="Arial" w:hAnsi="Arial" w:cs="Arial"/>
          <w:b/>
          <w:sz w:val="40"/>
          <w:szCs w:val="40"/>
        </w:rPr>
        <w:t>PROGRAM  FUNKCJONALNO - UŻYTKOWY</w:t>
      </w:r>
    </w:p>
    <w:p w14:paraId="434B4173" w14:textId="77777777" w:rsidR="0006302C" w:rsidRPr="00363330" w:rsidRDefault="0006302C" w:rsidP="0006302C">
      <w:pPr>
        <w:jc w:val="center"/>
        <w:rPr>
          <w:rFonts w:ascii="Arial" w:hAnsi="Arial" w:cs="Arial"/>
          <w:sz w:val="32"/>
          <w:szCs w:val="32"/>
        </w:rPr>
      </w:pPr>
    </w:p>
    <w:p w14:paraId="391AA475" w14:textId="77777777" w:rsidR="0006302C" w:rsidRPr="00363330" w:rsidRDefault="0006302C" w:rsidP="0006302C">
      <w:pPr>
        <w:jc w:val="center"/>
        <w:rPr>
          <w:rFonts w:ascii="Arial" w:hAnsi="Arial" w:cs="Arial"/>
          <w:sz w:val="32"/>
          <w:szCs w:val="32"/>
        </w:rPr>
      </w:pPr>
    </w:p>
    <w:p w14:paraId="4E23E183" w14:textId="77777777" w:rsidR="0006302C" w:rsidRDefault="0006302C" w:rsidP="0006302C">
      <w:pPr>
        <w:jc w:val="center"/>
        <w:rPr>
          <w:rFonts w:ascii="Arial" w:hAnsi="Arial" w:cs="Arial"/>
          <w:sz w:val="32"/>
          <w:szCs w:val="32"/>
        </w:rPr>
      </w:pPr>
      <w:r w:rsidRPr="00363330">
        <w:rPr>
          <w:rFonts w:ascii="Arial" w:hAnsi="Arial" w:cs="Arial"/>
          <w:sz w:val="32"/>
          <w:szCs w:val="32"/>
        </w:rPr>
        <w:t>dla zadania</w:t>
      </w:r>
    </w:p>
    <w:p w14:paraId="518F4398" w14:textId="77777777" w:rsidR="003420AC" w:rsidRPr="00363330" w:rsidRDefault="003420AC" w:rsidP="0006302C">
      <w:pPr>
        <w:jc w:val="center"/>
        <w:rPr>
          <w:rFonts w:ascii="Arial" w:hAnsi="Arial" w:cs="Arial"/>
          <w:sz w:val="32"/>
          <w:szCs w:val="32"/>
        </w:rPr>
      </w:pPr>
    </w:p>
    <w:p w14:paraId="0020F25E" w14:textId="77777777" w:rsidR="003420AC" w:rsidRDefault="003420AC" w:rsidP="003420A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ZAKUP SPECJALISTYCZNEJ APARATURY MEDYCZNEJ WRAZ Z ADAPTACJĄ POMIESZCZEŃ – REZONANS  MAGNETYCZNY</w:t>
      </w:r>
    </w:p>
    <w:p w14:paraId="0AFEB2F4" w14:textId="77777777" w:rsidR="003420AC" w:rsidRDefault="003420AC" w:rsidP="003420AC">
      <w:pPr>
        <w:jc w:val="center"/>
        <w:rPr>
          <w:rFonts w:ascii="Arial" w:hAnsi="Arial" w:cs="Arial"/>
          <w:sz w:val="32"/>
          <w:szCs w:val="32"/>
        </w:rPr>
      </w:pPr>
    </w:p>
    <w:p w14:paraId="6823F3F6" w14:textId="77777777" w:rsidR="003420AC" w:rsidRDefault="003420AC" w:rsidP="003420AC">
      <w:pPr>
        <w:jc w:val="center"/>
        <w:rPr>
          <w:rFonts w:ascii="Arial" w:hAnsi="Arial" w:cs="Arial"/>
          <w:sz w:val="32"/>
          <w:szCs w:val="32"/>
        </w:rPr>
      </w:pPr>
    </w:p>
    <w:p w14:paraId="46530ADC" w14:textId="77777777" w:rsidR="0006302C" w:rsidRPr="00363330" w:rsidRDefault="0006302C" w:rsidP="0006302C">
      <w:pPr>
        <w:jc w:val="center"/>
        <w:rPr>
          <w:rFonts w:ascii="Arial" w:hAnsi="Arial" w:cs="Arial"/>
          <w:sz w:val="32"/>
          <w:szCs w:val="32"/>
        </w:rPr>
      </w:pPr>
    </w:p>
    <w:p w14:paraId="7AD4770E" w14:textId="77777777" w:rsidR="0006302C" w:rsidRPr="00363330" w:rsidRDefault="0006302C" w:rsidP="0006302C">
      <w:pPr>
        <w:jc w:val="center"/>
        <w:rPr>
          <w:rFonts w:ascii="Arial" w:hAnsi="Arial" w:cs="Arial"/>
          <w:sz w:val="32"/>
          <w:szCs w:val="32"/>
        </w:rPr>
      </w:pPr>
    </w:p>
    <w:p w14:paraId="43E84BD2" w14:textId="77777777" w:rsidR="0006302C" w:rsidRPr="00363330" w:rsidRDefault="0006302C" w:rsidP="0006302C">
      <w:pPr>
        <w:jc w:val="center"/>
        <w:rPr>
          <w:rFonts w:ascii="Arial" w:hAnsi="Arial" w:cs="Arial"/>
          <w:sz w:val="32"/>
          <w:szCs w:val="32"/>
        </w:rPr>
      </w:pPr>
    </w:p>
    <w:p w14:paraId="05C27BD4" w14:textId="77777777" w:rsidR="0006302C" w:rsidRPr="00363330" w:rsidRDefault="0006302C" w:rsidP="0006302C">
      <w:pPr>
        <w:jc w:val="center"/>
        <w:rPr>
          <w:rFonts w:ascii="Arial" w:hAnsi="Arial" w:cs="Arial"/>
          <w:sz w:val="32"/>
          <w:szCs w:val="32"/>
        </w:rPr>
      </w:pPr>
    </w:p>
    <w:p w14:paraId="111517D6" w14:textId="77777777" w:rsidR="0006302C" w:rsidRPr="00363330" w:rsidRDefault="0006302C" w:rsidP="0006302C">
      <w:pPr>
        <w:jc w:val="center"/>
        <w:rPr>
          <w:rFonts w:ascii="Arial" w:hAnsi="Arial" w:cs="Arial"/>
          <w:sz w:val="32"/>
          <w:szCs w:val="32"/>
        </w:rPr>
      </w:pPr>
    </w:p>
    <w:p w14:paraId="2AED6A72" w14:textId="3270EE03" w:rsidR="0006302C" w:rsidRPr="00363330" w:rsidRDefault="00C03DD4" w:rsidP="005773BE">
      <w:pPr>
        <w:jc w:val="center"/>
        <w:rPr>
          <w:rFonts w:ascii="Arial" w:hAnsi="Arial" w:cs="Arial"/>
          <w:sz w:val="32"/>
          <w:szCs w:val="32"/>
        </w:rPr>
      </w:pPr>
      <w:r w:rsidRPr="00363330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AC30C7" w:rsidRPr="00363330">
        <w:rPr>
          <w:rFonts w:ascii="Arial" w:hAnsi="Arial" w:cs="Arial"/>
          <w:sz w:val="20"/>
          <w:szCs w:val="20"/>
        </w:rPr>
        <w:t xml:space="preserve">                   </w:t>
      </w:r>
      <w:r w:rsidRPr="00363330">
        <w:rPr>
          <w:rFonts w:ascii="Arial" w:hAnsi="Arial" w:cs="Arial"/>
          <w:sz w:val="20"/>
          <w:szCs w:val="20"/>
        </w:rPr>
        <w:t xml:space="preserve">    </w:t>
      </w:r>
    </w:p>
    <w:p w14:paraId="71196D5B" w14:textId="77777777" w:rsidR="00C03DD4" w:rsidRPr="00363330" w:rsidRDefault="00C03DD4" w:rsidP="00C03DD4">
      <w:pPr>
        <w:jc w:val="right"/>
        <w:rPr>
          <w:rFonts w:ascii="Arial" w:hAnsi="Arial" w:cs="Arial"/>
          <w:sz w:val="32"/>
          <w:szCs w:val="32"/>
        </w:rPr>
      </w:pPr>
    </w:p>
    <w:p w14:paraId="77852302" w14:textId="77777777" w:rsidR="0006302C" w:rsidRPr="00363330" w:rsidRDefault="0006302C" w:rsidP="0006302C">
      <w:pPr>
        <w:jc w:val="center"/>
        <w:rPr>
          <w:rFonts w:ascii="Arial" w:hAnsi="Arial" w:cs="Arial"/>
          <w:sz w:val="32"/>
          <w:szCs w:val="32"/>
        </w:rPr>
      </w:pPr>
    </w:p>
    <w:p w14:paraId="499CF3BE" w14:textId="77777777" w:rsidR="00AC30C7" w:rsidRPr="00363330" w:rsidRDefault="00AC30C7" w:rsidP="0006302C">
      <w:pPr>
        <w:jc w:val="center"/>
        <w:rPr>
          <w:rFonts w:ascii="Arial" w:hAnsi="Arial" w:cs="Arial"/>
          <w:sz w:val="32"/>
          <w:szCs w:val="32"/>
        </w:rPr>
      </w:pPr>
    </w:p>
    <w:p w14:paraId="253FAF25" w14:textId="77777777" w:rsidR="00AC30C7" w:rsidRPr="00363330" w:rsidRDefault="00AC30C7" w:rsidP="0006302C">
      <w:pPr>
        <w:jc w:val="center"/>
        <w:rPr>
          <w:rFonts w:ascii="Arial" w:hAnsi="Arial" w:cs="Arial"/>
          <w:sz w:val="32"/>
          <w:szCs w:val="32"/>
        </w:rPr>
      </w:pPr>
    </w:p>
    <w:p w14:paraId="172EE03B" w14:textId="77777777" w:rsidR="0006302C" w:rsidRPr="00363330" w:rsidRDefault="0006302C" w:rsidP="0006302C">
      <w:pPr>
        <w:jc w:val="center"/>
        <w:rPr>
          <w:rFonts w:ascii="Arial" w:hAnsi="Arial" w:cs="Arial"/>
          <w:sz w:val="32"/>
          <w:szCs w:val="32"/>
        </w:rPr>
      </w:pPr>
    </w:p>
    <w:p w14:paraId="7C5CFD57" w14:textId="77777777" w:rsidR="0006302C" w:rsidRPr="00363330" w:rsidRDefault="0006302C" w:rsidP="0006302C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sz w:val="28"/>
          <w:szCs w:val="28"/>
        </w:rPr>
        <w:t xml:space="preserve">Ciechanów, </w:t>
      </w:r>
      <w:r w:rsidR="00CB103D">
        <w:rPr>
          <w:rFonts w:ascii="Arial" w:hAnsi="Arial" w:cs="Arial"/>
          <w:sz w:val="28"/>
          <w:szCs w:val="28"/>
        </w:rPr>
        <w:t>Luty</w:t>
      </w:r>
      <w:r w:rsidR="00A32EE3" w:rsidRPr="00363330">
        <w:rPr>
          <w:rFonts w:ascii="Arial" w:hAnsi="Arial" w:cs="Arial"/>
          <w:sz w:val="28"/>
          <w:szCs w:val="28"/>
        </w:rPr>
        <w:t xml:space="preserve"> 20</w:t>
      </w:r>
      <w:r w:rsidR="00CB103D">
        <w:rPr>
          <w:rFonts w:ascii="Arial" w:hAnsi="Arial" w:cs="Arial"/>
          <w:sz w:val="28"/>
          <w:szCs w:val="28"/>
        </w:rPr>
        <w:t>21</w:t>
      </w:r>
      <w:r w:rsidRPr="00363330">
        <w:rPr>
          <w:rFonts w:ascii="Arial" w:hAnsi="Arial" w:cs="Arial"/>
          <w:sz w:val="28"/>
          <w:szCs w:val="28"/>
        </w:rPr>
        <w:t xml:space="preserve"> r</w:t>
      </w:r>
      <w:r w:rsidR="00B3507D" w:rsidRPr="00363330">
        <w:rPr>
          <w:rFonts w:ascii="Arial" w:hAnsi="Arial" w:cs="Arial"/>
          <w:sz w:val="28"/>
          <w:szCs w:val="28"/>
        </w:rPr>
        <w:t>.</w:t>
      </w:r>
    </w:p>
    <w:p w14:paraId="166FDE81" w14:textId="77777777" w:rsidR="0006302C" w:rsidRPr="00363330" w:rsidRDefault="0006302C" w:rsidP="004A0644">
      <w:pPr>
        <w:ind w:left="360"/>
        <w:rPr>
          <w:rFonts w:ascii="Arial" w:hAnsi="Arial" w:cs="Arial"/>
          <w:b/>
          <w:sz w:val="22"/>
          <w:szCs w:val="22"/>
        </w:rPr>
      </w:pPr>
    </w:p>
    <w:p w14:paraId="5CB7C3EB" w14:textId="238A0B7F" w:rsidR="0006302C" w:rsidRDefault="0006302C" w:rsidP="004A0644">
      <w:pPr>
        <w:ind w:left="360"/>
        <w:rPr>
          <w:rFonts w:ascii="Arial" w:hAnsi="Arial" w:cs="Arial"/>
          <w:b/>
          <w:sz w:val="22"/>
          <w:szCs w:val="22"/>
        </w:rPr>
      </w:pPr>
    </w:p>
    <w:p w14:paraId="01E7BD2A" w14:textId="77777777" w:rsidR="005773BE" w:rsidRPr="00363330" w:rsidRDefault="005773BE" w:rsidP="004A0644">
      <w:pPr>
        <w:ind w:left="360"/>
        <w:rPr>
          <w:rFonts w:ascii="Arial" w:hAnsi="Arial" w:cs="Arial"/>
          <w:b/>
          <w:sz w:val="22"/>
          <w:szCs w:val="22"/>
        </w:rPr>
      </w:pPr>
    </w:p>
    <w:p w14:paraId="10E3EC09" w14:textId="77777777" w:rsidR="0006302C" w:rsidRPr="00363330" w:rsidRDefault="0006302C" w:rsidP="004A0644">
      <w:pPr>
        <w:ind w:left="360"/>
        <w:rPr>
          <w:rFonts w:ascii="Arial" w:hAnsi="Arial" w:cs="Arial"/>
          <w:b/>
          <w:sz w:val="22"/>
          <w:szCs w:val="22"/>
        </w:rPr>
      </w:pPr>
    </w:p>
    <w:p w14:paraId="12E2CAB2" w14:textId="77777777" w:rsidR="004A0644" w:rsidRPr="00363330" w:rsidRDefault="003A7991" w:rsidP="00843F13">
      <w:pPr>
        <w:jc w:val="center"/>
        <w:rPr>
          <w:rFonts w:ascii="Arial" w:hAnsi="Arial" w:cs="Arial"/>
          <w:b/>
          <w:sz w:val="36"/>
          <w:szCs w:val="36"/>
        </w:rPr>
      </w:pPr>
      <w:r w:rsidRPr="00363330">
        <w:rPr>
          <w:rFonts w:ascii="Arial" w:hAnsi="Arial" w:cs="Arial"/>
          <w:b/>
          <w:sz w:val="36"/>
          <w:szCs w:val="36"/>
        </w:rPr>
        <w:lastRenderedPageBreak/>
        <w:t>STRONA TYTUŁOWA</w:t>
      </w:r>
    </w:p>
    <w:p w14:paraId="2186D5B3" w14:textId="77777777" w:rsidR="004A0644" w:rsidRPr="00363330" w:rsidRDefault="004A0644" w:rsidP="004A0644">
      <w:pPr>
        <w:ind w:left="360"/>
        <w:rPr>
          <w:rFonts w:ascii="Arial" w:hAnsi="Arial" w:cs="Arial"/>
          <w:b/>
          <w:sz w:val="22"/>
          <w:szCs w:val="22"/>
        </w:rPr>
      </w:pPr>
    </w:p>
    <w:p w14:paraId="4CC0EEFF" w14:textId="77777777" w:rsidR="003A7991" w:rsidRPr="00363330" w:rsidRDefault="003A7991" w:rsidP="00843F1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363330">
        <w:rPr>
          <w:rFonts w:ascii="Arial" w:hAnsi="Arial" w:cs="Arial"/>
          <w:b/>
          <w:bCs/>
          <w:sz w:val="30"/>
          <w:szCs w:val="30"/>
        </w:rPr>
        <w:t>Nazwa zamówienia</w:t>
      </w:r>
      <w:r w:rsidR="004A0644" w:rsidRPr="00363330">
        <w:rPr>
          <w:rFonts w:ascii="Arial" w:hAnsi="Arial" w:cs="Arial"/>
          <w:b/>
          <w:bCs/>
          <w:sz w:val="30"/>
          <w:szCs w:val="30"/>
        </w:rPr>
        <w:t>:</w:t>
      </w:r>
    </w:p>
    <w:p w14:paraId="209D849B" w14:textId="77777777" w:rsidR="003A7991" w:rsidRPr="00363330" w:rsidRDefault="003A7991" w:rsidP="00843F13">
      <w:pPr>
        <w:rPr>
          <w:rFonts w:ascii="Arial" w:hAnsi="Arial" w:cs="Arial"/>
          <w:sz w:val="22"/>
          <w:szCs w:val="22"/>
        </w:rPr>
      </w:pPr>
    </w:p>
    <w:p w14:paraId="55F4EB39" w14:textId="77777777" w:rsidR="00A32EE3" w:rsidRPr="00363330" w:rsidRDefault="00093469" w:rsidP="00843F13">
      <w:pPr>
        <w:jc w:val="center"/>
        <w:rPr>
          <w:rFonts w:ascii="Arial" w:hAnsi="Arial" w:cs="Arial"/>
          <w:b/>
        </w:rPr>
      </w:pPr>
      <w:r w:rsidRPr="00363330">
        <w:rPr>
          <w:rFonts w:ascii="Arial" w:hAnsi="Arial" w:cs="Arial"/>
          <w:b/>
        </w:rPr>
        <w:t>UTWORZENIE PRACOWNI REZON</w:t>
      </w:r>
      <w:r w:rsidR="00552D27" w:rsidRPr="00363330">
        <w:rPr>
          <w:rFonts w:ascii="Arial" w:hAnsi="Arial" w:cs="Arial"/>
          <w:b/>
        </w:rPr>
        <w:t>ANSU MAGNETYCZNEGO</w:t>
      </w:r>
    </w:p>
    <w:p w14:paraId="2FF0DD66" w14:textId="77777777" w:rsidR="00A32EE3" w:rsidRPr="00363330" w:rsidRDefault="00A32EE3" w:rsidP="00A32EE3">
      <w:pPr>
        <w:ind w:left="360"/>
        <w:rPr>
          <w:rFonts w:ascii="Arial" w:hAnsi="Arial" w:cs="Arial"/>
          <w:b/>
          <w:sz w:val="28"/>
          <w:szCs w:val="28"/>
        </w:rPr>
      </w:pPr>
    </w:p>
    <w:p w14:paraId="466A56EA" w14:textId="77777777" w:rsidR="003A7991" w:rsidRPr="00363330" w:rsidRDefault="004A0644" w:rsidP="00843F13">
      <w:pPr>
        <w:rPr>
          <w:rFonts w:ascii="Arial" w:hAnsi="Arial" w:cs="Arial"/>
          <w:b/>
          <w:bCs/>
        </w:rPr>
      </w:pPr>
      <w:r w:rsidRPr="00363330">
        <w:rPr>
          <w:rFonts w:ascii="Arial" w:hAnsi="Arial" w:cs="Arial"/>
          <w:b/>
          <w:bCs/>
        </w:rPr>
        <w:t xml:space="preserve">Adres obiektu: </w:t>
      </w:r>
    </w:p>
    <w:p w14:paraId="78952612" w14:textId="77777777" w:rsidR="003A7991" w:rsidRPr="00363330" w:rsidRDefault="003A7991" w:rsidP="003A7991">
      <w:pPr>
        <w:ind w:left="360"/>
        <w:rPr>
          <w:rFonts w:ascii="Arial" w:hAnsi="Arial" w:cs="Arial"/>
          <w:bCs/>
          <w:sz w:val="22"/>
          <w:szCs w:val="22"/>
        </w:rPr>
      </w:pPr>
    </w:p>
    <w:p w14:paraId="0CE2834B" w14:textId="77777777" w:rsidR="004A0644" w:rsidRPr="00363330" w:rsidRDefault="004A0644" w:rsidP="00843F13">
      <w:pPr>
        <w:rPr>
          <w:rFonts w:ascii="Arial" w:hAnsi="Arial" w:cs="Arial"/>
          <w:bCs/>
          <w:sz w:val="22"/>
          <w:szCs w:val="22"/>
        </w:rPr>
      </w:pPr>
      <w:r w:rsidRPr="00363330">
        <w:rPr>
          <w:rFonts w:ascii="Arial" w:hAnsi="Arial" w:cs="Arial"/>
          <w:bCs/>
          <w:sz w:val="22"/>
          <w:szCs w:val="22"/>
        </w:rPr>
        <w:t>Ciechanów 06-</w:t>
      </w:r>
      <w:r w:rsidR="000C19D0" w:rsidRPr="00363330">
        <w:rPr>
          <w:rFonts w:ascii="Arial" w:hAnsi="Arial" w:cs="Arial"/>
          <w:bCs/>
          <w:sz w:val="22"/>
          <w:szCs w:val="22"/>
        </w:rPr>
        <w:t xml:space="preserve"> </w:t>
      </w:r>
      <w:r w:rsidRPr="00363330">
        <w:rPr>
          <w:rFonts w:ascii="Arial" w:hAnsi="Arial" w:cs="Arial"/>
          <w:bCs/>
          <w:sz w:val="22"/>
          <w:szCs w:val="22"/>
        </w:rPr>
        <w:t xml:space="preserve">400, ul. </w:t>
      </w:r>
      <w:r w:rsidR="00A32EE3" w:rsidRPr="00363330">
        <w:rPr>
          <w:rFonts w:ascii="Arial" w:hAnsi="Arial" w:cs="Arial"/>
          <w:bCs/>
          <w:sz w:val="22"/>
          <w:szCs w:val="22"/>
        </w:rPr>
        <w:t>Powstańców Wielkopolskich 2</w:t>
      </w:r>
    </w:p>
    <w:p w14:paraId="68D3865F" w14:textId="77777777" w:rsidR="0024553F" w:rsidRPr="00363330" w:rsidRDefault="0024553F" w:rsidP="0024553F">
      <w:pPr>
        <w:rPr>
          <w:rFonts w:ascii="Arial" w:hAnsi="Arial" w:cs="Arial"/>
        </w:rPr>
      </w:pPr>
    </w:p>
    <w:p w14:paraId="15D6D836" w14:textId="77777777" w:rsidR="000C19D0" w:rsidRPr="00363330" w:rsidRDefault="00843F13" w:rsidP="00CC6B4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3330">
        <w:rPr>
          <w:rFonts w:ascii="Arial" w:hAnsi="Arial" w:cs="Arial"/>
          <w:b/>
          <w:bCs/>
        </w:rPr>
        <w:t xml:space="preserve">Wykaz robót objętych zamówieniem z podziałem na </w:t>
      </w:r>
      <w:r w:rsidR="00CC6B40" w:rsidRPr="00363330">
        <w:rPr>
          <w:rFonts w:ascii="Arial" w:hAnsi="Arial" w:cs="Arial"/>
          <w:b/>
          <w:bCs/>
        </w:rPr>
        <w:t xml:space="preserve">działy, </w:t>
      </w:r>
      <w:r w:rsidRPr="00363330">
        <w:rPr>
          <w:rFonts w:ascii="Arial" w:hAnsi="Arial" w:cs="Arial"/>
          <w:b/>
          <w:bCs/>
        </w:rPr>
        <w:t>grupy, klasy</w:t>
      </w:r>
      <w:r w:rsidR="00CC6B40" w:rsidRPr="00363330">
        <w:rPr>
          <w:rFonts w:ascii="Arial" w:hAnsi="Arial" w:cs="Arial"/>
          <w:b/>
          <w:bCs/>
        </w:rPr>
        <w:br/>
      </w:r>
      <w:r w:rsidRPr="00363330">
        <w:rPr>
          <w:rFonts w:ascii="Arial" w:hAnsi="Arial" w:cs="Arial"/>
          <w:b/>
          <w:bCs/>
        </w:rPr>
        <w:t>i kategorie</w:t>
      </w:r>
      <w:r w:rsidR="00CC6B40" w:rsidRPr="00363330">
        <w:rPr>
          <w:rFonts w:ascii="Arial" w:hAnsi="Arial" w:cs="Arial"/>
          <w:b/>
          <w:bCs/>
        </w:rPr>
        <w:t xml:space="preserve"> </w:t>
      </w:r>
      <w:r w:rsidRPr="00363330">
        <w:rPr>
          <w:rFonts w:ascii="Arial" w:hAnsi="Arial" w:cs="Arial"/>
          <w:b/>
          <w:bCs/>
        </w:rPr>
        <w:t>według Wspólnego Słownika Zamówień (CPV) :</w:t>
      </w:r>
    </w:p>
    <w:p w14:paraId="6E314018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274C690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3330">
        <w:rPr>
          <w:rFonts w:ascii="Arial" w:hAnsi="Arial" w:cs="Arial"/>
          <w:b/>
          <w:bCs/>
        </w:rPr>
        <w:t>Dział:</w:t>
      </w:r>
    </w:p>
    <w:p w14:paraId="04F2673F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45000000 - 7 - Roboty budowlane</w:t>
      </w:r>
    </w:p>
    <w:p w14:paraId="626F82C6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F8CA2E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3330">
        <w:rPr>
          <w:rFonts w:ascii="Arial" w:hAnsi="Arial" w:cs="Arial"/>
          <w:b/>
          <w:bCs/>
        </w:rPr>
        <w:t>Grupy robót:</w:t>
      </w:r>
    </w:p>
    <w:p w14:paraId="65714843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45300000 - 0 - Roboty instalacyjne w budynkach</w:t>
      </w:r>
    </w:p>
    <w:p w14:paraId="45EE0E6D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45400000 - 1 - Roboty wykończeniowe w zakresie obiektów budowlanych</w:t>
      </w:r>
    </w:p>
    <w:p w14:paraId="58AC4E80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54C7BB5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3330">
        <w:rPr>
          <w:rFonts w:ascii="Arial" w:hAnsi="Arial" w:cs="Arial"/>
          <w:b/>
          <w:bCs/>
        </w:rPr>
        <w:t>Klasy Robót:</w:t>
      </w:r>
    </w:p>
    <w:p w14:paraId="4232CE95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45310000 - 3 - Roboty w zakresie instalacji elektrycznych</w:t>
      </w:r>
    </w:p>
    <w:p w14:paraId="322BFF53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45330000 - 9 - Roboty instalacyjne wodno-kanalizacyjne i sanitarne</w:t>
      </w:r>
    </w:p>
    <w:p w14:paraId="5CEEDAC8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45331000 - 6 - Instalowanie urządzeń grzewczych, wentylacyjnych i klimatyzacyjnych</w:t>
      </w:r>
    </w:p>
    <w:p w14:paraId="524C1D5F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45400000 - 1 - Roboty wykończeniowe w zakresie obiektów budowlanych</w:t>
      </w:r>
    </w:p>
    <w:p w14:paraId="4D0FA2DF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45410000 - 4 - Tynkowanie</w:t>
      </w:r>
    </w:p>
    <w:p w14:paraId="6BE82B49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45430000 - 0 - Pokrywanie podłóg i ścian</w:t>
      </w:r>
    </w:p>
    <w:p w14:paraId="44D18D66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45450000 - 6 - Roboty budowlane wykończeniowe, pozostałe</w:t>
      </w:r>
    </w:p>
    <w:p w14:paraId="362A61E4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2FA2785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63330">
        <w:rPr>
          <w:rFonts w:ascii="Arial" w:hAnsi="Arial" w:cs="Arial"/>
          <w:b/>
          <w:bCs/>
        </w:rPr>
        <w:t>Kategoria Robót:</w:t>
      </w:r>
    </w:p>
    <w:p w14:paraId="21CADBEE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42215000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7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 Roboty budowlane w zakresie budowy obiektów budowlanych opieki zdrowotnej i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społecznej, krematoriów oraz obiektów użyteczności publicznej.</w:t>
      </w:r>
    </w:p>
    <w:p w14:paraId="7E63FF4A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45215140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0 - Roboty budowlane w zakresie obiektów szpitalnych</w:t>
      </w:r>
    </w:p>
    <w:p w14:paraId="5D45C52C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45215143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1 </w:t>
      </w:r>
      <w:r w:rsidR="00CC2EAD" w:rsidRPr="00363330">
        <w:rPr>
          <w:rFonts w:ascii="Arial" w:hAnsi="Arial" w:cs="Arial"/>
          <w:sz w:val="22"/>
          <w:szCs w:val="22"/>
        </w:rPr>
        <w:t>-</w:t>
      </w:r>
      <w:r w:rsidRPr="00363330">
        <w:rPr>
          <w:rFonts w:ascii="Arial" w:hAnsi="Arial" w:cs="Arial"/>
          <w:sz w:val="22"/>
          <w:szCs w:val="22"/>
        </w:rPr>
        <w:t xml:space="preserve"> Roboty budowlane w zakresie sal diagnostycznych</w:t>
      </w:r>
    </w:p>
    <w:p w14:paraId="58AA1C99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45312200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9 </w:t>
      </w:r>
      <w:r w:rsidR="00CC2EAD" w:rsidRPr="00363330">
        <w:rPr>
          <w:rFonts w:ascii="Arial" w:hAnsi="Arial" w:cs="Arial"/>
          <w:sz w:val="22"/>
          <w:szCs w:val="22"/>
        </w:rPr>
        <w:t xml:space="preserve">- </w:t>
      </w:r>
      <w:r w:rsidRPr="00363330">
        <w:rPr>
          <w:rFonts w:ascii="Arial" w:hAnsi="Arial" w:cs="Arial"/>
          <w:sz w:val="22"/>
          <w:szCs w:val="22"/>
        </w:rPr>
        <w:t>Instalowanie przeciwwłamaniowych systemów alarmowych</w:t>
      </w:r>
    </w:p>
    <w:p w14:paraId="1117FDD7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45453000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7 - </w:t>
      </w:r>
      <w:r w:rsidR="00CC2EAD" w:rsidRPr="00363330">
        <w:rPr>
          <w:rFonts w:ascii="Arial" w:hAnsi="Arial" w:cs="Arial"/>
          <w:sz w:val="22"/>
          <w:szCs w:val="22"/>
        </w:rPr>
        <w:t>R</w:t>
      </w:r>
      <w:r w:rsidRPr="00363330">
        <w:rPr>
          <w:rFonts w:ascii="Arial" w:hAnsi="Arial" w:cs="Arial"/>
          <w:sz w:val="22"/>
          <w:szCs w:val="22"/>
        </w:rPr>
        <w:t>oboty remontowe i renowacyjne</w:t>
      </w:r>
    </w:p>
    <w:p w14:paraId="6071D5EE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45431000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7 - </w:t>
      </w:r>
      <w:r w:rsidR="00CC2EAD" w:rsidRPr="00363330">
        <w:rPr>
          <w:rFonts w:ascii="Arial" w:hAnsi="Arial" w:cs="Arial"/>
          <w:sz w:val="22"/>
          <w:szCs w:val="22"/>
        </w:rPr>
        <w:t>K</w:t>
      </w:r>
      <w:r w:rsidRPr="00363330">
        <w:rPr>
          <w:rFonts w:ascii="Arial" w:hAnsi="Arial" w:cs="Arial"/>
          <w:sz w:val="22"/>
          <w:szCs w:val="22"/>
        </w:rPr>
        <w:t>ładzenie płytek</w:t>
      </w:r>
    </w:p>
    <w:p w14:paraId="0A28E77A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45332200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5 - Roboty instalacyjne hydrauliczne</w:t>
      </w:r>
    </w:p>
    <w:p w14:paraId="5E44E8E4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45332300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6 - Roboty instalacyjne kanalizacyjne</w:t>
      </w:r>
    </w:p>
    <w:p w14:paraId="14A76E2A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45332400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7 - Roboty instalacyjne w zakresie urządzeń sanitarnych</w:t>
      </w:r>
    </w:p>
    <w:p w14:paraId="7639F3FB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45421146 </w:t>
      </w:r>
      <w:r w:rsidR="00CC2EAD" w:rsidRPr="00363330">
        <w:rPr>
          <w:rFonts w:ascii="Arial" w:hAnsi="Arial" w:cs="Arial"/>
          <w:sz w:val="22"/>
          <w:szCs w:val="22"/>
        </w:rPr>
        <w:t>-</w:t>
      </w:r>
      <w:r w:rsidRPr="00363330">
        <w:rPr>
          <w:rFonts w:ascii="Arial" w:hAnsi="Arial" w:cs="Arial"/>
          <w:sz w:val="22"/>
          <w:szCs w:val="22"/>
        </w:rPr>
        <w:t xml:space="preserve"> </w:t>
      </w:r>
      <w:r w:rsidR="003420AC">
        <w:rPr>
          <w:rFonts w:ascii="Arial" w:hAnsi="Arial" w:cs="Arial"/>
          <w:sz w:val="22"/>
          <w:szCs w:val="22"/>
        </w:rPr>
        <w:t xml:space="preserve">      </w:t>
      </w:r>
      <w:r w:rsidRPr="00363330">
        <w:rPr>
          <w:rFonts w:ascii="Arial" w:hAnsi="Arial" w:cs="Arial"/>
          <w:sz w:val="22"/>
          <w:szCs w:val="22"/>
        </w:rPr>
        <w:t>Instalowanie sufitów podwieszanych</w:t>
      </w:r>
    </w:p>
    <w:p w14:paraId="2851E344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45421153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1 </w:t>
      </w:r>
      <w:r w:rsidR="00CC2EAD" w:rsidRPr="00363330">
        <w:rPr>
          <w:rFonts w:ascii="Arial" w:hAnsi="Arial" w:cs="Arial"/>
          <w:sz w:val="22"/>
          <w:szCs w:val="22"/>
        </w:rPr>
        <w:t xml:space="preserve">- </w:t>
      </w:r>
      <w:r w:rsidRPr="00363330">
        <w:rPr>
          <w:rFonts w:ascii="Arial" w:hAnsi="Arial" w:cs="Arial"/>
          <w:sz w:val="22"/>
          <w:szCs w:val="22"/>
        </w:rPr>
        <w:t>Instalowanie zabudowanych mebli</w:t>
      </w:r>
    </w:p>
    <w:p w14:paraId="68885D93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45432111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5 </w:t>
      </w:r>
      <w:r w:rsidR="00CC2EAD" w:rsidRPr="00363330">
        <w:rPr>
          <w:rFonts w:ascii="Arial" w:hAnsi="Arial" w:cs="Arial"/>
          <w:sz w:val="22"/>
          <w:szCs w:val="22"/>
        </w:rPr>
        <w:t xml:space="preserve">- </w:t>
      </w:r>
      <w:r w:rsidRPr="00363330">
        <w:rPr>
          <w:rFonts w:ascii="Arial" w:hAnsi="Arial" w:cs="Arial"/>
          <w:sz w:val="22"/>
          <w:szCs w:val="22"/>
        </w:rPr>
        <w:t>Kładzenie wykładzin elastycznych</w:t>
      </w:r>
    </w:p>
    <w:p w14:paraId="527AC13E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45410000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4 - </w:t>
      </w:r>
      <w:r w:rsidR="00CC2EAD" w:rsidRPr="00363330">
        <w:rPr>
          <w:rFonts w:ascii="Arial" w:hAnsi="Arial" w:cs="Arial"/>
          <w:sz w:val="22"/>
          <w:szCs w:val="22"/>
        </w:rPr>
        <w:t>T</w:t>
      </w:r>
      <w:r w:rsidRPr="00363330">
        <w:rPr>
          <w:rFonts w:ascii="Arial" w:hAnsi="Arial" w:cs="Arial"/>
          <w:sz w:val="22"/>
          <w:szCs w:val="22"/>
        </w:rPr>
        <w:t>ynkowanie</w:t>
      </w:r>
    </w:p>
    <w:p w14:paraId="4A54567E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45442100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8 - </w:t>
      </w:r>
      <w:r w:rsidR="00CC2EAD" w:rsidRPr="00363330">
        <w:rPr>
          <w:rFonts w:ascii="Arial" w:hAnsi="Arial" w:cs="Arial"/>
          <w:sz w:val="22"/>
          <w:szCs w:val="22"/>
        </w:rPr>
        <w:t>R</w:t>
      </w:r>
      <w:r w:rsidRPr="00363330">
        <w:rPr>
          <w:rFonts w:ascii="Arial" w:hAnsi="Arial" w:cs="Arial"/>
          <w:sz w:val="22"/>
          <w:szCs w:val="22"/>
        </w:rPr>
        <w:t>oboty malarskie</w:t>
      </w:r>
    </w:p>
    <w:p w14:paraId="2086F9FD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45331230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7 - </w:t>
      </w:r>
      <w:r w:rsidR="00CC2EAD" w:rsidRPr="00363330">
        <w:rPr>
          <w:rFonts w:ascii="Arial" w:hAnsi="Arial" w:cs="Arial"/>
          <w:sz w:val="22"/>
          <w:szCs w:val="22"/>
        </w:rPr>
        <w:t>I</w:t>
      </w:r>
      <w:r w:rsidRPr="00363330">
        <w:rPr>
          <w:rFonts w:ascii="Arial" w:hAnsi="Arial" w:cs="Arial"/>
          <w:sz w:val="22"/>
          <w:szCs w:val="22"/>
        </w:rPr>
        <w:t>nstalowanie sprzętu chłodniczego</w:t>
      </w:r>
    </w:p>
    <w:p w14:paraId="75312D0F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45314120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8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- </w:t>
      </w:r>
      <w:r w:rsidR="00CC2EAD" w:rsidRPr="00363330">
        <w:rPr>
          <w:rFonts w:ascii="Arial" w:hAnsi="Arial" w:cs="Arial"/>
          <w:sz w:val="22"/>
          <w:szCs w:val="22"/>
        </w:rPr>
        <w:t>I</w:t>
      </w:r>
      <w:r w:rsidRPr="00363330">
        <w:rPr>
          <w:rFonts w:ascii="Arial" w:hAnsi="Arial" w:cs="Arial"/>
          <w:sz w:val="22"/>
          <w:szCs w:val="22"/>
        </w:rPr>
        <w:t>nstalowanie linii telefonicznych</w:t>
      </w:r>
    </w:p>
    <w:p w14:paraId="7A9A8398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45314310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7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- </w:t>
      </w:r>
      <w:r w:rsidR="00CC2EAD" w:rsidRPr="00363330">
        <w:rPr>
          <w:rFonts w:ascii="Arial" w:hAnsi="Arial" w:cs="Arial"/>
          <w:sz w:val="22"/>
          <w:szCs w:val="22"/>
        </w:rPr>
        <w:t>I</w:t>
      </w:r>
      <w:r w:rsidRPr="00363330">
        <w:rPr>
          <w:rFonts w:ascii="Arial" w:hAnsi="Arial" w:cs="Arial"/>
          <w:sz w:val="22"/>
          <w:szCs w:val="22"/>
        </w:rPr>
        <w:t>nstalowanie okablowania komputerowego</w:t>
      </w:r>
    </w:p>
    <w:p w14:paraId="14B754D5" w14:textId="77777777" w:rsidR="00CC6B40" w:rsidRPr="00363330" w:rsidRDefault="00CC6B40" w:rsidP="00CC6B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45311000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-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0</w:t>
      </w:r>
      <w:r w:rsidR="00CC2EAD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- </w:t>
      </w:r>
      <w:r w:rsidR="00CC2EAD" w:rsidRPr="00363330">
        <w:rPr>
          <w:rFonts w:ascii="Arial" w:hAnsi="Arial" w:cs="Arial"/>
          <w:sz w:val="22"/>
          <w:szCs w:val="22"/>
        </w:rPr>
        <w:t>R</w:t>
      </w:r>
      <w:r w:rsidRPr="00363330">
        <w:rPr>
          <w:rFonts w:ascii="Arial" w:hAnsi="Arial" w:cs="Arial"/>
          <w:sz w:val="22"/>
          <w:szCs w:val="22"/>
        </w:rPr>
        <w:t>oboty w zakresie przewodów instalacji elektrycznych oraz opraw elektrycznych</w:t>
      </w:r>
    </w:p>
    <w:p w14:paraId="583E3789" w14:textId="77777777" w:rsidR="0024553F" w:rsidRPr="00363330" w:rsidRDefault="0024553F" w:rsidP="00843F13">
      <w:pPr>
        <w:rPr>
          <w:rFonts w:ascii="Arial" w:hAnsi="Arial" w:cs="Arial"/>
          <w:b/>
          <w:bCs/>
        </w:rPr>
      </w:pPr>
      <w:r w:rsidRPr="00363330">
        <w:rPr>
          <w:rFonts w:ascii="Arial" w:hAnsi="Arial" w:cs="Arial"/>
          <w:b/>
          <w:bCs/>
        </w:rPr>
        <w:t xml:space="preserve">Nazwa i adres zamawiającego: </w:t>
      </w:r>
    </w:p>
    <w:p w14:paraId="65E55989" w14:textId="77777777" w:rsidR="001E54B4" w:rsidRPr="00363330" w:rsidRDefault="001E54B4" w:rsidP="001E54B4">
      <w:pPr>
        <w:ind w:left="360"/>
        <w:rPr>
          <w:rFonts w:ascii="Arial" w:hAnsi="Arial" w:cs="Arial"/>
          <w:sz w:val="22"/>
          <w:szCs w:val="22"/>
        </w:rPr>
      </w:pPr>
    </w:p>
    <w:p w14:paraId="2AA8C3A6" w14:textId="77777777" w:rsidR="001E54B4" w:rsidRPr="00363330" w:rsidRDefault="0024553F" w:rsidP="00843F13">
      <w:pPr>
        <w:rPr>
          <w:rFonts w:ascii="Arial" w:hAnsi="Arial" w:cs="Arial"/>
          <w:bCs/>
          <w:sz w:val="22"/>
          <w:szCs w:val="22"/>
        </w:rPr>
      </w:pPr>
      <w:r w:rsidRPr="00363330">
        <w:rPr>
          <w:rFonts w:ascii="Arial" w:hAnsi="Arial" w:cs="Arial"/>
          <w:bCs/>
          <w:sz w:val="22"/>
          <w:szCs w:val="22"/>
        </w:rPr>
        <w:t xml:space="preserve">Specjalistyczny Szpital Wojewódzki w Ciechanowie, </w:t>
      </w:r>
    </w:p>
    <w:p w14:paraId="276679D8" w14:textId="77777777" w:rsidR="000C19D0" w:rsidRPr="00363330" w:rsidRDefault="0024553F" w:rsidP="00843F13">
      <w:pPr>
        <w:rPr>
          <w:rFonts w:ascii="Arial" w:hAnsi="Arial" w:cs="Arial"/>
          <w:bCs/>
          <w:sz w:val="22"/>
          <w:szCs w:val="22"/>
        </w:rPr>
      </w:pPr>
      <w:r w:rsidRPr="00363330">
        <w:rPr>
          <w:rFonts w:ascii="Arial" w:hAnsi="Arial" w:cs="Arial"/>
          <w:bCs/>
          <w:sz w:val="22"/>
          <w:szCs w:val="22"/>
        </w:rPr>
        <w:lastRenderedPageBreak/>
        <w:t xml:space="preserve">ul. Powstańców Wielkopolskich 2, </w:t>
      </w:r>
    </w:p>
    <w:p w14:paraId="215D1256" w14:textId="77777777" w:rsidR="0024553F" w:rsidRPr="00363330" w:rsidRDefault="0024553F" w:rsidP="00843F13">
      <w:pPr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Cs/>
          <w:sz w:val="22"/>
          <w:szCs w:val="22"/>
        </w:rPr>
        <w:t>06-400 Ciechanów</w:t>
      </w:r>
      <w:r w:rsidRPr="00363330">
        <w:rPr>
          <w:rFonts w:ascii="Arial" w:hAnsi="Arial" w:cs="Arial"/>
          <w:b/>
          <w:sz w:val="22"/>
          <w:szCs w:val="22"/>
        </w:rPr>
        <w:t>.</w:t>
      </w:r>
    </w:p>
    <w:p w14:paraId="0A952FEF" w14:textId="77777777" w:rsidR="000C19D0" w:rsidRPr="00363330" w:rsidRDefault="000C19D0" w:rsidP="00843F13">
      <w:pPr>
        <w:rPr>
          <w:rFonts w:ascii="Arial" w:hAnsi="Arial" w:cs="Arial"/>
          <w:sz w:val="22"/>
          <w:szCs w:val="22"/>
        </w:rPr>
      </w:pPr>
    </w:p>
    <w:p w14:paraId="185C8A44" w14:textId="77777777" w:rsidR="0024553F" w:rsidRPr="00363330" w:rsidRDefault="0024553F" w:rsidP="00843F13">
      <w:pPr>
        <w:rPr>
          <w:rFonts w:ascii="Arial" w:hAnsi="Arial" w:cs="Arial"/>
          <w:b/>
          <w:bCs/>
        </w:rPr>
      </w:pPr>
      <w:r w:rsidRPr="00363330">
        <w:rPr>
          <w:rFonts w:ascii="Arial" w:hAnsi="Arial" w:cs="Arial"/>
          <w:b/>
          <w:bCs/>
        </w:rPr>
        <w:t xml:space="preserve">Osoby opracowujące program funkcjonalno-użytkowy: </w:t>
      </w:r>
    </w:p>
    <w:p w14:paraId="31310D26" w14:textId="77777777" w:rsidR="00843F13" w:rsidRPr="00363330" w:rsidRDefault="00843F13" w:rsidP="00843F13">
      <w:pPr>
        <w:rPr>
          <w:rFonts w:ascii="Arial" w:hAnsi="Arial" w:cs="Arial"/>
          <w:sz w:val="22"/>
          <w:szCs w:val="22"/>
        </w:rPr>
      </w:pPr>
    </w:p>
    <w:p w14:paraId="41D2385B" w14:textId="77777777" w:rsidR="00FE792D" w:rsidRPr="00363330" w:rsidRDefault="00FE792D" w:rsidP="00843F13">
      <w:pPr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Ireneusz Sierpiński</w:t>
      </w:r>
    </w:p>
    <w:p w14:paraId="38C8D4D3" w14:textId="77777777" w:rsidR="0024553F" w:rsidRPr="00363330" w:rsidRDefault="003319F3" w:rsidP="00843F13">
      <w:pPr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W</w:t>
      </w:r>
      <w:r w:rsidR="00E61C5D" w:rsidRPr="00363330">
        <w:rPr>
          <w:rFonts w:ascii="Arial" w:hAnsi="Arial" w:cs="Arial"/>
          <w:sz w:val="22"/>
          <w:szCs w:val="22"/>
        </w:rPr>
        <w:t>iktoria Senderska</w:t>
      </w:r>
    </w:p>
    <w:p w14:paraId="0B996D5C" w14:textId="77777777" w:rsidR="0024553F" w:rsidRPr="00363330" w:rsidRDefault="0024553F" w:rsidP="0024553F">
      <w:pPr>
        <w:ind w:left="372" w:firstLine="348"/>
        <w:rPr>
          <w:rFonts w:ascii="Arial" w:hAnsi="Arial" w:cs="Arial"/>
          <w:sz w:val="22"/>
          <w:szCs w:val="22"/>
        </w:rPr>
      </w:pPr>
    </w:p>
    <w:p w14:paraId="18051992" w14:textId="77777777" w:rsidR="00A922FB" w:rsidRPr="00363330" w:rsidRDefault="00A922FB" w:rsidP="0024553F">
      <w:pPr>
        <w:ind w:left="372" w:firstLine="348"/>
        <w:rPr>
          <w:rFonts w:ascii="Arial" w:hAnsi="Arial" w:cs="Arial"/>
          <w:sz w:val="22"/>
          <w:szCs w:val="22"/>
        </w:rPr>
      </w:pPr>
    </w:p>
    <w:p w14:paraId="16B2C3E4" w14:textId="77777777" w:rsidR="00843F13" w:rsidRPr="00363330" w:rsidRDefault="00843F13" w:rsidP="00843F13">
      <w:pPr>
        <w:rPr>
          <w:rFonts w:ascii="Arial" w:hAnsi="Arial" w:cs="Arial"/>
          <w:sz w:val="22"/>
          <w:szCs w:val="22"/>
        </w:rPr>
      </w:pPr>
    </w:p>
    <w:p w14:paraId="6311D11A" w14:textId="77777777" w:rsidR="0024553F" w:rsidRPr="00363330" w:rsidRDefault="0024553F" w:rsidP="00843F13">
      <w:pPr>
        <w:rPr>
          <w:rFonts w:ascii="Arial" w:hAnsi="Arial" w:cs="Arial"/>
          <w:b/>
          <w:bCs/>
          <w:sz w:val="30"/>
          <w:szCs w:val="30"/>
        </w:rPr>
      </w:pPr>
      <w:r w:rsidRPr="00363330">
        <w:rPr>
          <w:rFonts w:ascii="Arial" w:hAnsi="Arial" w:cs="Arial"/>
          <w:b/>
          <w:bCs/>
          <w:sz w:val="30"/>
          <w:szCs w:val="30"/>
        </w:rPr>
        <w:t xml:space="preserve">Spis zawartości </w:t>
      </w:r>
      <w:r w:rsidR="00843F13" w:rsidRPr="00363330">
        <w:rPr>
          <w:rFonts w:ascii="Arial" w:hAnsi="Arial" w:cs="Arial"/>
          <w:b/>
          <w:bCs/>
          <w:sz w:val="30"/>
          <w:szCs w:val="30"/>
        </w:rPr>
        <w:t>PFU</w:t>
      </w:r>
      <w:r w:rsidRPr="00363330">
        <w:rPr>
          <w:rFonts w:ascii="Arial" w:hAnsi="Arial" w:cs="Arial"/>
          <w:b/>
          <w:bCs/>
          <w:sz w:val="30"/>
          <w:szCs w:val="30"/>
        </w:rPr>
        <w:t>:</w:t>
      </w:r>
    </w:p>
    <w:p w14:paraId="3D8FB307" w14:textId="77777777" w:rsidR="0024553F" w:rsidRPr="00363330" w:rsidRDefault="0024553F" w:rsidP="0024553F">
      <w:pPr>
        <w:rPr>
          <w:rFonts w:ascii="Arial" w:hAnsi="Arial" w:cs="Arial"/>
          <w:sz w:val="22"/>
          <w:szCs w:val="22"/>
        </w:rPr>
      </w:pPr>
    </w:p>
    <w:p w14:paraId="4CD3F28D" w14:textId="77777777" w:rsidR="00EF1B16" w:rsidRPr="00363330" w:rsidRDefault="00B264D6" w:rsidP="00B264D6">
      <w:pPr>
        <w:numPr>
          <w:ilvl w:val="0"/>
          <w:numId w:val="2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63330">
        <w:rPr>
          <w:rFonts w:ascii="Arial" w:hAnsi="Arial" w:cs="Arial"/>
          <w:b/>
          <w:bCs/>
          <w:sz w:val="26"/>
          <w:szCs w:val="26"/>
        </w:rPr>
        <w:t>CZĘŚĆ OPISOWA</w:t>
      </w:r>
    </w:p>
    <w:p w14:paraId="7A0CF159" w14:textId="77777777" w:rsidR="00B264D6" w:rsidRPr="00363330" w:rsidRDefault="0024553F" w:rsidP="00DA1E10">
      <w:pPr>
        <w:numPr>
          <w:ilvl w:val="0"/>
          <w:numId w:val="26"/>
        </w:numPr>
        <w:tabs>
          <w:tab w:val="left" w:pos="1134"/>
        </w:tabs>
        <w:spacing w:line="360" w:lineRule="auto"/>
        <w:ind w:left="709" w:firstLine="0"/>
        <w:rPr>
          <w:rFonts w:ascii="Arial" w:hAnsi="Arial" w:cs="Arial"/>
          <w:b/>
          <w:bCs/>
        </w:rPr>
      </w:pPr>
      <w:r w:rsidRPr="00363330">
        <w:rPr>
          <w:rFonts w:ascii="Arial" w:hAnsi="Arial" w:cs="Arial"/>
          <w:b/>
          <w:bCs/>
        </w:rPr>
        <w:t xml:space="preserve">Opis </w:t>
      </w:r>
      <w:r w:rsidR="00B264D6" w:rsidRPr="00363330">
        <w:rPr>
          <w:rFonts w:ascii="Arial" w:hAnsi="Arial" w:cs="Arial"/>
          <w:b/>
          <w:bCs/>
        </w:rPr>
        <w:t xml:space="preserve">ogólny </w:t>
      </w:r>
      <w:r w:rsidRPr="00363330">
        <w:rPr>
          <w:rFonts w:ascii="Arial" w:hAnsi="Arial" w:cs="Arial"/>
          <w:b/>
          <w:bCs/>
        </w:rPr>
        <w:t>przedmiotu zamówienia</w:t>
      </w:r>
    </w:p>
    <w:p w14:paraId="5D93D346" w14:textId="77777777" w:rsidR="00E515A5" w:rsidRPr="00363330" w:rsidRDefault="00E515A5" w:rsidP="00DA1E10">
      <w:pPr>
        <w:numPr>
          <w:ilvl w:val="1"/>
          <w:numId w:val="26"/>
        </w:numPr>
        <w:tabs>
          <w:tab w:val="left" w:pos="1276"/>
          <w:tab w:val="left" w:pos="1701"/>
        </w:tabs>
        <w:spacing w:line="360" w:lineRule="auto"/>
        <w:ind w:left="1843" w:hanging="709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Charakteryst</w:t>
      </w:r>
      <w:r w:rsidR="00552D27" w:rsidRPr="00363330">
        <w:rPr>
          <w:rFonts w:ascii="Arial" w:hAnsi="Arial" w:cs="Arial"/>
          <w:b/>
          <w:bCs/>
          <w:sz w:val="22"/>
          <w:szCs w:val="22"/>
        </w:rPr>
        <w:t>yczne parametry określające wielkość zadania</w:t>
      </w:r>
    </w:p>
    <w:p w14:paraId="0B1D0CA9" w14:textId="77777777" w:rsidR="00273861" w:rsidRPr="00363330" w:rsidRDefault="00273861" w:rsidP="00DA1E10">
      <w:pPr>
        <w:numPr>
          <w:ilvl w:val="1"/>
          <w:numId w:val="26"/>
        </w:numPr>
        <w:tabs>
          <w:tab w:val="left" w:pos="1701"/>
        </w:tabs>
        <w:spacing w:line="360" w:lineRule="auto"/>
        <w:ind w:left="1843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 xml:space="preserve">Zakres robót </w:t>
      </w:r>
    </w:p>
    <w:p w14:paraId="747B55E8" w14:textId="77777777" w:rsidR="00DA1E10" w:rsidRPr="00363330" w:rsidRDefault="00DA1E10" w:rsidP="00DA1E10">
      <w:pPr>
        <w:numPr>
          <w:ilvl w:val="1"/>
          <w:numId w:val="26"/>
        </w:numPr>
        <w:tabs>
          <w:tab w:val="left" w:pos="1701"/>
        </w:tabs>
        <w:spacing w:line="360" w:lineRule="auto"/>
        <w:ind w:left="1843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Aktualne uwarunkowania wykonania przedmiotu zamówienia</w:t>
      </w:r>
    </w:p>
    <w:p w14:paraId="3A9B8D0F" w14:textId="77777777" w:rsidR="00DA1E10" w:rsidRPr="00363330" w:rsidRDefault="00DA1E10" w:rsidP="00DA1E10">
      <w:pPr>
        <w:numPr>
          <w:ilvl w:val="1"/>
          <w:numId w:val="26"/>
        </w:numPr>
        <w:tabs>
          <w:tab w:val="left" w:pos="1701"/>
        </w:tabs>
        <w:spacing w:line="360" w:lineRule="auto"/>
        <w:ind w:left="1843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Ogólne właściwości funkcjonalno- użytkowe.</w:t>
      </w:r>
    </w:p>
    <w:p w14:paraId="7C7F41F3" w14:textId="77777777" w:rsidR="00C12C65" w:rsidRPr="00363330" w:rsidRDefault="009938BD" w:rsidP="000B3762">
      <w:pPr>
        <w:numPr>
          <w:ilvl w:val="0"/>
          <w:numId w:val="26"/>
        </w:numPr>
        <w:tabs>
          <w:tab w:val="left" w:pos="1134"/>
          <w:tab w:val="left" w:pos="1701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</w:rPr>
        <w:t>Opis wymagań Zamawiającego w stosunku do przedmiotu zamówienia</w:t>
      </w:r>
    </w:p>
    <w:p w14:paraId="39120EC0" w14:textId="77777777" w:rsidR="000B3762" w:rsidRPr="00363330" w:rsidRDefault="000B3762" w:rsidP="00F72691">
      <w:pPr>
        <w:numPr>
          <w:ilvl w:val="1"/>
          <w:numId w:val="26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1843"/>
        <w:rPr>
          <w:rFonts w:ascii="Arial" w:hAnsi="Arial" w:cs="Arial"/>
          <w:b/>
          <w:bCs/>
          <w:color w:val="000000"/>
          <w:sz w:val="22"/>
          <w:szCs w:val="22"/>
        </w:rPr>
      </w:pPr>
      <w:r w:rsidRPr="00363330">
        <w:rPr>
          <w:rFonts w:ascii="Arial" w:hAnsi="Arial" w:cs="Arial"/>
          <w:b/>
          <w:bCs/>
          <w:color w:val="000000"/>
          <w:sz w:val="22"/>
          <w:szCs w:val="22"/>
        </w:rPr>
        <w:t>Ogólne warunki wykonania i odbioru robót</w:t>
      </w:r>
    </w:p>
    <w:p w14:paraId="04CC9ED1" w14:textId="77777777" w:rsidR="000B3762" w:rsidRPr="00363330" w:rsidRDefault="000B3762" w:rsidP="00F72691">
      <w:pPr>
        <w:numPr>
          <w:ilvl w:val="1"/>
          <w:numId w:val="26"/>
        </w:numPr>
        <w:tabs>
          <w:tab w:val="left" w:pos="1701"/>
        </w:tabs>
        <w:autoSpaceDE w:val="0"/>
        <w:autoSpaceDN w:val="0"/>
        <w:adjustRightInd w:val="0"/>
        <w:spacing w:line="360" w:lineRule="auto"/>
        <w:ind w:left="1701" w:hanging="567"/>
        <w:rPr>
          <w:rFonts w:ascii="Arial" w:hAnsi="Arial" w:cs="Arial"/>
          <w:b/>
          <w:bCs/>
          <w:color w:val="000000"/>
          <w:sz w:val="22"/>
          <w:szCs w:val="22"/>
        </w:rPr>
      </w:pPr>
      <w:r w:rsidRPr="00363330">
        <w:rPr>
          <w:rFonts w:ascii="Arial" w:hAnsi="Arial" w:cs="Arial"/>
          <w:b/>
          <w:bCs/>
          <w:color w:val="000000"/>
          <w:sz w:val="22"/>
          <w:szCs w:val="22"/>
        </w:rPr>
        <w:t>Szczegółowe wymagania w zakresie wykonania robót budowlanych</w:t>
      </w:r>
    </w:p>
    <w:p w14:paraId="38F55AD8" w14:textId="77777777" w:rsidR="00B264D6" w:rsidRPr="00363330" w:rsidRDefault="00B264D6" w:rsidP="00B264D6">
      <w:pPr>
        <w:numPr>
          <w:ilvl w:val="0"/>
          <w:numId w:val="25"/>
        </w:num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363330">
        <w:rPr>
          <w:rFonts w:ascii="Arial" w:hAnsi="Arial" w:cs="Arial"/>
          <w:b/>
          <w:bCs/>
          <w:sz w:val="26"/>
          <w:szCs w:val="26"/>
        </w:rPr>
        <w:t xml:space="preserve">CZĘŚĆ INFORMACYJNA </w:t>
      </w:r>
    </w:p>
    <w:p w14:paraId="37AADCAC" w14:textId="77777777" w:rsidR="00C144B7" w:rsidRPr="00363330" w:rsidRDefault="00C144B7" w:rsidP="00C144B7">
      <w:pPr>
        <w:numPr>
          <w:ilvl w:val="0"/>
          <w:numId w:val="30"/>
        </w:numPr>
        <w:ind w:left="1134" w:hanging="425"/>
        <w:jc w:val="both"/>
        <w:rPr>
          <w:rFonts w:ascii="Arial" w:hAnsi="Arial" w:cs="Arial"/>
        </w:rPr>
      </w:pPr>
      <w:r w:rsidRPr="00363330">
        <w:rPr>
          <w:rFonts w:ascii="Arial" w:hAnsi="Arial" w:cs="Arial"/>
          <w:b/>
        </w:rPr>
        <w:t>Dokumenty potwierdzające zgodność zamierzenia budowlanego                                    z wymaganiami wynikającymi z odrębnych przepisów.</w:t>
      </w:r>
    </w:p>
    <w:p w14:paraId="30E081E9" w14:textId="77777777" w:rsidR="00C144B7" w:rsidRPr="00363330" w:rsidRDefault="00C144B7" w:rsidP="00C30EDC">
      <w:pPr>
        <w:numPr>
          <w:ilvl w:val="0"/>
          <w:numId w:val="30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363330">
        <w:rPr>
          <w:rFonts w:ascii="Arial" w:hAnsi="Arial" w:cs="Arial"/>
          <w:b/>
        </w:rPr>
        <w:t>Przepisy prawne i normy związane z projektowaniem i wykonaniem zamierzenia budowlanego.</w:t>
      </w:r>
    </w:p>
    <w:p w14:paraId="2FE48FCD" w14:textId="77777777" w:rsidR="00EF1B16" w:rsidRPr="00363330" w:rsidRDefault="00C144B7" w:rsidP="0091031C">
      <w:pPr>
        <w:numPr>
          <w:ilvl w:val="0"/>
          <w:numId w:val="30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363330">
        <w:rPr>
          <w:rFonts w:ascii="Arial" w:hAnsi="Arial" w:cs="Arial"/>
          <w:b/>
        </w:rPr>
        <w:t>Inne posiadane informacje i dokumenty:</w:t>
      </w:r>
    </w:p>
    <w:p w14:paraId="6E6D823D" w14:textId="77777777" w:rsidR="00B264D6" w:rsidRPr="00363330" w:rsidRDefault="00B264D6" w:rsidP="0041271E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7A2A4509" w14:textId="77777777" w:rsidR="000473B1" w:rsidRPr="00363330" w:rsidRDefault="0091031C" w:rsidP="00B264D6">
      <w:pPr>
        <w:numPr>
          <w:ilvl w:val="0"/>
          <w:numId w:val="27"/>
        </w:numPr>
        <w:jc w:val="center"/>
        <w:rPr>
          <w:rFonts w:ascii="Arial" w:hAnsi="Arial" w:cs="Arial"/>
          <w:b/>
          <w:sz w:val="26"/>
          <w:szCs w:val="26"/>
        </w:rPr>
      </w:pPr>
      <w:r w:rsidRPr="00363330">
        <w:rPr>
          <w:rFonts w:ascii="Arial" w:hAnsi="Arial" w:cs="Arial"/>
          <w:b/>
          <w:sz w:val="26"/>
          <w:szCs w:val="26"/>
        </w:rPr>
        <w:br w:type="page"/>
      </w:r>
      <w:r w:rsidR="000473B1" w:rsidRPr="00363330">
        <w:rPr>
          <w:rFonts w:ascii="Arial" w:hAnsi="Arial" w:cs="Arial"/>
          <w:b/>
          <w:sz w:val="26"/>
          <w:szCs w:val="26"/>
        </w:rPr>
        <w:lastRenderedPageBreak/>
        <w:t>CZĘŚĆ OPISOWA</w:t>
      </w:r>
      <w:r w:rsidR="00E515A5" w:rsidRPr="00363330">
        <w:rPr>
          <w:rFonts w:ascii="Arial" w:hAnsi="Arial" w:cs="Arial"/>
          <w:b/>
          <w:sz w:val="26"/>
          <w:szCs w:val="26"/>
        </w:rPr>
        <w:t>.</w:t>
      </w:r>
    </w:p>
    <w:p w14:paraId="42A7533F" w14:textId="77777777" w:rsidR="00EF1B16" w:rsidRPr="00363330" w:rsidRDefault="00EF1B16" w:rsidP="00002BE6">
      <w:pPr>
        <w:ind w:left="360"/>
        <w:rPr>
          <w:rFonts w:ascii="Arial" w:hAnsi="Arial" w:cs="Arial"/>
          <w:b/>
          <w:sz w:val="22"/>
          <w:szCs w:val="22"/>
        </w:rPr>
      </w:pPr>
    </w:p>
    <w:p w14:paraId="28315DCC" w14:textId="77777777" w:rsidR="00E91FF1" w:rsidRPr="00363330" w:rsidRDefault="00E91FF1" w:rsidP="00002BE6">
      <w:pPr>
        <w:ind w:left="360"/>
        <w:rPr>
          <w:rFonts w:ascii="Arial" w:hAnsi="Arial" w:cs="Arial"/>
          <w:b/>
          <w:sz w:val="22"/>
          <w:szCs w:val="22"/>
        </w:rPr>
      </w:pPr>
    </w:p>
    <w:p w14:paraId="08E820A6" w14:textId="77777777" w:rsidR="0091031C" w:rsidRPr="00363330" w:rsidRDefault="00002BE6" w:rsidP="0091031C">
      <w:pPr>
        <w:numPr>
          <w:ilvl w:val="0"/>
          <w:numId w:val="6"/>
        </w:numPr>
        <w:rPr>
          <w:rFonts w:ascii="Arial" w:hAnsi="Arial" w:cs="Arial"/>
          <w:b/>
        </w:rPr>
      </w:pPr>
      <w:r w:rsidRPr="00363330">
        <w:rPr>
          <w:rFonts w:ascii="Arial" w:hAnsi="Arial" w:cs="Arial"/>
          <w:b/>
        </w:rPr>
        <w:t>Opis ogólny przedmiotu zamówienia.</w:t>
      </w:r>
    </w:p>
    <w:p w14:paraId="4C3922FF" w14:textId="77777777" w:rsidR="00DB6F5D" w:rsidRPr="00363330" w:rsidRDefault="00AC43B1" w:rsidP="007F582F">
      <w:pPr>
        <w:ind w:firstLine="426"/>
        <w:jc w:val="both"/>
        <w:rPr>
          <w:rFonts w:ascii="Arial" w:hAnsi="Arial" w:cs="Arial"/>
          <w:b/>
        </w:rPr>
      </w:pPr>
      <w:r w:rsidRPr="00363330">
        <w:rPr>
          <w:rFonts w:ascii="Arial" w:hAnsi="Arial" w:cs="Arial"/>
          <w:sz w:val="22"/>
          <w:szCs w:val="22"/>
        </w:rPr>
        <w:t>Przedmiotem zamówienia jest</w:t>
      </w:r>
      <w:r w:rsidR="00DD337C" w:rsidRPr="00363330">
        <w:rPr>
          <w:rFonts w:ascii="Arial" w:hAnsi="Arial" w:cs="Arial"/>
          <w:sz w:val="22"/>
          <w:szCs w:val="22"/>
        </w:rPr>
        <w:t xml:space="preserve"> </w:t>
      </w:r>
      <w:r w:rsidR="00510AE8" w:rsidRPr="00363330">
        <w:rPr>
          <w:rFonts w:ascii="Arial" w:hAnsi="Arial" w:cs="Arial"/>
          <w:sz w:val="22"/>
          <w:szCs w:val="22"/>
        </w:rPr>
        <w:t>zadanie inwes</w:t>
      </w:r>
      <w:r w:rsidR="00192434">
        <w:rPr>
          <w:rFonts w:ascii="Arial" w:hAnsi="Arial" w:cs="Arial"/>
          <w:sz w:val="22"/>
          <w:szCs w:val="22"/>
        </w:rPr>
        <w:t>tycyjne polegające na odnowieniu</w:t>
      </w:r>
      <w:r w:rsidR="00510AE8" w:rsidRPr="00363330">
        <w:rPr>
          <w:rFonts w:ascii="Arial" w:hAnsi="Arial" w:cs="Arial"/>
          <w:sz w:val="22"/>
          <w:szCs w:val="22"/>
        </w:rPr>
        <w:t xml:space="preserve"> Pracowni Rezonansu Magnetycznego w pomieszczeniach niskiego parteru </w:t>
      </w:r>
      <w:r w:rsidR="003A1DDB" w:rsidRPr="00363330">
        <w:rPr>
          <w:rFonts w:ascii="Arial" w:hAnsi="Arial" w:cs="Arial"/>
          <w:sz w:val="22"/>
          <w:szCs w:val="22"/>
        </w:rPr>
        <w:t xml:space="preserve">należących do </w:t>
      </w:r>
      <w:r w:rsidR="00510AE8" w:rsidRPr="00363330">
        <w:rPr>
          <w:rFonts w:ascii="Arial" w:hAnsi="Arial" w:cs="Arial"/>
          <w:sz w:val="22"/>
          <w:szCs w:val="22"/>
        </w:rPr>
        <w:t>Specjalistycznego Szpitala Wojewódzkiego w Ciechanowie.</w:t>
      </w:r>
    </w:p>
    <w:p w14:paraId="47006E4C" w14:textId="77777777" w:rsidR="00E515A5" w:rsidRPr="00363330" w:rsidRDefault="00E515A5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Zamówienie obejmuje:</w:t>
      </w:r>
    </w:p>
    <w:p w14:paraId="76943565" w14:textId="77777777" w:rsidR="00510AE8" w:rsidRPr="00363330" w:rsidRDefault="008E6A3D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 xml:space="preserve">1) </w:t>
      </w:r>
      <w:r w:rsidRPr="00363330">
        <w:rPr>
          <w:rFonts w:ascii="Arial" w:hAnsi="Arial" w:cs="Arial"/>
          <w:sz w:val="22"/>
          <w:szCs w:val="22"/>
        </w:rPr>
        <w:t xml:space="preserve"> W</w:t>
      </w:r>
      <w:r w:rsidR="00192434">
        <w:rPr>
          <w:rFonts w:ascii="Arial" w:hAnsi="Arial" w:cs="Arial"/>
          <w:sz w:val="22"/>
          <w:szCs w:val="22"/>
        </w:rPr>
        <w:t>ykonanie prac budowlanych i malarskich</w:t>
      </w:r>
    </w:p>
    <w:p w14:paraId="2ED15117" w14:textId="77777777" w:rsidR="00510AE8" w:rsidRPr="00363330" w:rsidRDefault="00192434" w:rsidP="007F58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E6A3D" w:rsidRPr="00363330">
        <w:rPr>
          <w:rFonts w:ascii="Arial" w:hAnsi="Arial" w:cs="Arial"/>
          <w:sz w:val="22"/>
          <w:szCs w:val="22"/>
        </w:rPr>
        <w:t>) D</w:t>
      </w:r>
      <w:r w:rsidR="00510AE8" w:rsidRPr="00363330">
        <w:rPr>
          <w:rFonts w:ascii="Arial" w:hAnsi="Arial" w:cs="Arial"/>
          <w:sz w:val="22"/>
          <w:szCs w:val="22"/>
        </w:rPr>
        <w:t>ostawa, montaż i uruchomienie aparatury medycznej stanowiącej wyposażenie Pracowni Rezonansu Magnetycznego.</w:t>
      </w:r>
    </w:p>
    <w:p w14:paraId="2F209A53" w14:textId="77777777" w:rsidR="00510AE8" w:rsidRPr="00363330" w:rsidRDefault="00192434" w:rsidP="007F58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E6A3D" w:rsidRPr="00363330">
        <w:rPr>
          <w:rFonts w:ascii="Arial" w:hAnsi="Arial" w:cs="Arial"/>
          <w:sz w:val="22"/>
          <w:szCs w:val="22"/>
        </w:rPr>
        <w:t>) S</w:t>
      </w:r>
      <w:r w:rsidR="00510AE8" w:rsidRPr="00363330">
        <w:rPr>
          <w:rFonts w:ascii="Arial" w:hAnsi="Arial" w:cs="Arial"/>
          <w:sz w:val="22"/>
          <w:szCs w:val="22"/>
        </w:rPr>
        <w:t>zkolenie personelu w zakresie obsługi dostarczonej aparatury medycznej.</w:t>
      </w:r>
    </w:p>
    <w:p w14:paraId="10CD3A1F" w14:textId="77777777" w:rsidR="001252D7" w:rsidRPr="00363330" w:rsidRDefault="00BA4FA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Zadanie powinno być zrealizowane kompleksowo i w spos</w:t>
      </w:r>
      <w:r w:rsidR="001252D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 kompletny z punktu widzenia celu, kt</w:t>
      </w:r>
      <w:r w:rsidR="001252D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remu</w:t>
      </w:r>
      <w:r w:rsidR="001252D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ma służyć, wraz z dokonaniem niezbędnych odbior</w:t>
      </w:r>
      <w:r w:rsidR="001252D7" w:rsidRPr="00363330">
        <w:rPr>
          <w:rFonts w:ascii="Arial" w:eastAsia="ArialNarrow" w:hAnsi="Arial" w:cs="Arial"/>
          <w:sz w:val="22"/>
          <w:szCs w:val="22"/>
        </w:rPr>
        <w:t>ó</w:t>
      </w:r>
      <w:r w:rsidR="00192434">
        <w:rPr>
          <w:rFonts w:ascii="Arial" w:eastAsia="ArialNarrow" w:hAnsi="Arial" w:cs="Arial"/>
          <w:sz w:val="22"/>
          <w:szCs w:val="22"/>
        </w:rPr>
        <w:t>w i przekazaniem</w:t>
      </w:r>
      <w:r w:rsidR="001252D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Zamawiającemu „pod klucz”,</w:t>
      </w:r>
      <w:r w:rsidR="001252D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to jest umożliwiające użytkowanie pracowni bez ponoszenia dodatkowych koszt</w:t>
      </w:r>
      <w:r w:rsidR="001252D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w przez </w:t>
      </w:r>
      <w:r w:rsidR="001252D7" w:rsidRPr="00363330">
        <w:rPr>
          <w:rFonts w:ascii="Arial" w:eastAsia="ArialNarrow" w:hAnsi="Arial" w:cs="Arial"/>
          <w:sz w:val="22"/>
          <w:szCs w:val="22"/>
        </w:rPr>
        <w:t>Z</w:t>
      </w:r>
      <w:r w:rsidRPr="00363330">
        <w:rPr>
          <w:rFonts w:ascii="Arial" w:eastAsia="ArialNarrow" w:hAnsi="Arial" w:cs="Arial"/>
          <w:sz w:val="22"/>
          <w:szCs w:val="22"/>
        </w:rPr>
        <w:t>amawiającego.</w:t>
      </w:r>
      <w:r w:rsidR="001252D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192434">
        <w:rPr>
          <w:rFonts w:ascii="Arial" w:eastAsia="ArialNarrow" w:hAnsi="Arial" w:cs="Arial"/>
          <w:sz w:val="22"/>
          <w:szCs w:val="22"/>
        </w:rPr>
        <w:t>Prace</w:t>
      </w:r>
      <w:r w:rsidRPr="00363330">
        <w:rPr>
          <w:rFonts w:ascii="Arial" w:eastAsia="ArialNarrow" w:hAnsi="Arial" w:cs="Arial"/>
          <w:sz w:val="22"/>
          <w:szCs w:val="22"/>
        </w:rPr>
        <w:t xml:space="preserve"> adaptacyjne, montażowo-instalacyjne i rozruchowe muszą być wykonane w spos</w:t>
      </w:r>
      <w:r w:rsidR="001252D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</w:t>
      </w:r>
      <w:r w:rsidR="001252D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pozwalający na stworzenie warunk</w:t>
      </w:r>
      <w:r w:rsidR="001252D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w dla prawidłowej pracy </w:t>
      </w:r>
      <w:r w:rsidR="003A1DDB" w:rsidRPr="00363330">
        <w:rPr>
          <w:rFonts w:ascii="Arial" w:eastAsia="ArialNarrow" w:hAnsi="Arial" w:cs="Arial"/>
          <w:sz w:val="22"/>
          <w:szCs w:val="22"/>
        </w:rPr>
        <w:t>rezonansu magnetycznego</w:t>
      </w:r>
      <w:r w:rsidRPr="00363330">
        <w:rPr>
          <w:rFonts w:ascii="Arial" w:eastAsia="ArialNarrow" w:hAnsi="Arial" w:cs="Arial"/>
          <w:sz w:val="22"/>
          <w:szCs w:val="22"/>
        </w:rPr>
        <w:t>, zapewnienie</w:t>
      </w:r>
      <w:r w:rsidR="001252D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bezpieczeństwa dla pacjent</w:t>
      </w:r>
      <w:r w:rsidR="001252D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personelu i os</w:t>
      </w:r>
      <w:r w:rsidR="001252D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 znajdujących się w pomieszczeniach sąsiadujących</w:t>
      </w:r>
      <w:r w:rsidR="001252D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 pracownią</w:t>
      </w:r>
      <w:r w:rsidR="001252D7" w:rsidRPr="00363330">
        <w:rPr>
          <w:rFonts w:ascii="Arial" w:eastAsia="ArialNarrow" w:hAnsi="Arial" w:cs="Arial"/>
          <w:sz w:val="22"/>
          <w:szCs w:val="22"/>
        </w:rPr>
        <w:t xml:space="preserve"> oraz</w:t>
      </w:r>
    </w:p>
    <w:p w14:paraId="2C3B742E" w14:textId="77777777" w:rsidR="00DA7C6C" w:rsidRPr="00363330" w:rsidRDefault="00BA4FA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zabezpieczenie systemu przed niepożądanym oddziaływaniem element</w:t>
      </w:r>
      <w:r w:rsidR="001252D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z zewnątrz</w:t>
      </w:r>
      <w:r w:rsidR="00DA7C6C" w:rsidRPr="00363330">
        <w:rPr>
          <w:rFonts w:ascii="Arial" w:eastAsia="ArialNarrow" w:hAnsi="Arial" w:cs="Arial"/>
          <w:sz w:val="22"/>
          <w:szCs w:val="22"/>
        </w:rPr>
        <w:t>.</w:t>
      </w:r>
    </w:p>
    <w:p w14:paraId="7FE4D609" w14:textId="77777777" w:rsidR="00BA4FA2" w:rsidRPr="00363330" w:rsidRDefault="00BA4FA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Przed przystąpieniem do wykonania zadania Wykonawca jest zobowiązany do sprawdzenia stanu</w:t>
      </w:r>
      <w:r w:rsidR="00DA7C6C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faktycznego pomieszczeń z natury</w:t>
      </w:r>
      <w:r w:rsidR="00DA7C6C" w:rsidRPr="00363330">
        <w:rPr>
          <w:rFonts w:ascii="Arial" w:eastAsia="ArialNarrow" w:hAnsi="Arial" w:cs="Arial"/>
          <w:sz w:val="22"/>
          <w:szCs w:val="22"/>
        </w:rPr>
        <w:t xml:space="preserve">. </w:t>
      </w:r>
      <w:r w:rsidRPr="00363330">
        <w:rPr>
          <w:rFonts w:ascii="Arial" w:eastAsia="ArialNarrow" w:hAnsi="Arial" w:cs="Arial"/>
          <w:sz w:val="22"/>
          <w:szCs w:val="22"/>
        </w:rPr>
        <w:t>Roboty określone w przedmiocie zam</w:t>
      </w:r>
      <w:r w:rsidR="00DA7C6C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wienia należy wykonać siłami własnymi lub</w:t>
      </w:r>
      <w:r w:rsidR="00DA7C6C" w:rsidRPr="00363330">
        <w:rPr>
          <w:rFonts w:ascii="Arial" w:eastAsia="ArialNarrow" w:hAnsi="Arial" w:cs="Arial"/>
          <w:sz w:val="22"/>
          <w:szCs w:val="22"/>
        </w:rPr>
        <w:t xml:space="preserve"> z pomocą </w:t>
      </w:r>
      <w:r w:rsidRPr="00363330">
        <w:rPr>
          <w:rFonts w:ascii="Arial" w:eastAsia="ArialNarrow" w:hAnsi="Arial" w:cs="Arial"/>
          <w:sz w:val="22"/>
          <w:szCs w:val="22"/>
        </w:rPr>
        <w:t xml:space="preserve"> podwykonaw</w:t>
      </w:r>
      <w:r w:rsidR="00DA7C6C" w:rsidRPr="00363330">
        <w:rPr>
          <w:rFonts w:ascii="Arial" w:eastAsia="ArialNarrow" w:hAnsi="Arial" w:cs="Arial"/>
          <w:sz w:val="22"/>
          <w:szCs w:val="22"/>
        </w:rPr>
        <w:t>ców</w:t>
      </w:r>
      <w:r w:rsidRPr="00363330">
        <w:rPr>
          <w:rFonts w:ascii="Arial" w:eastAsia="ArialNarrow" w:hAnsi="Arial" w:cs="Arial"/>
          <w:sz w:val="22"/>
          <w:szCs w:val="22"/>
        </w:rPr>
        <w:t>,</w:t>
      </w:r>
      <w:r w:rsidR="00DA7C6C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systemie „generalnego wykonawstwa”, zgodnie z opracowaną i zatwierdzoną przez Zamawiającego</w:t>
      </w:r>
    </w:p>
    <w:p w14:paraId="08F4027F" w14:textId="77777777" w:rsidR="00BA4FA2" w:rsidRPr="00363330" w:rsidRDefault="006A22BC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Specyfikacj</w:t>
      </w:r>
      <w:r w:rsidR="003A1DDB" w:rsidRPr="00363330">
        <w:rPr>
          <w:rFonts w:ascii="Arial" w:eastAsia="ArialNarrow" w:hAnsi="Arial" w:cs="Arial"/>
          <w:sz w:val="22"/>
          <w:szCs w:val="22"/>
        </w:rPr>
        <w:t>ą</w:t>
      </w:r>
      <w:r w:rsidRPr="00363330">
        <w:rPr>
          <w:rFonts w:ascii="Arial" w:eastAsia="ArialNarrow" w:hAnsi="Arial" w:cs="Arial"/>
          <w:sz w:val="22"/>
          <w:szCs w:val="22"/>
        </w:rPr>
        <w:t xml:space="preserve"> techniczną</w:t>
      </w:r>
      <w:r w:rsidR="00BA4FA2" w:rsidRPr="00363330">
        <w:rPr>
          <w:rFonts w:ascii="Arial" w:eastAsia="ArialNarrow" w:hAnsi="Arial" w:cs="Arial"/>
          <w:sz w:val="22"/>
          <w:szCs w:val="22"/>
        </w:rPr>
        <w:t>, obowiązującymi przepisami, normami i sztuką budowlaną.</w:t>
      </w:r>
      <w:r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BA4FA2" w:rsidRPr="00363330">
        <w:rPr>
          <w:rFonts w:ascii="Arial" w:eastAsia="ArialNarrow" w:hAnsi="Arial" w:cs="Arial"/>
          <w:sz w:val="22"/>
          <w:szCs w:val="22"/>
        </w:rPr>
        <w:t>Wykonawca odpowiada za</w:t>
      </w:r>
      <w:r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BA4FA2" w:rsidRPr="00363330">
        <w:rPr>
          <w:rFonts w:ascii="Arial" w:eastAsia="ArialNarrow" w:hAnsi="Arial" w:cs="Arial"/>
          <w:sz w:val="22"/>
          <w:szCs w:val="22"/>
        </w:rPr>
        <w:t>działania podwykonawc</w:t>
      </w:r>
      <w:r w:rsidRPr="00363330">
        <w:rPr>
          <w:rFonts w:ascii="Arial" w:eastAsia="ArialNarrow" w:hAnsi="Arial" w:cs="Arial"/>
          <w:sz w:val="22"/>
          <w:szCs w:val="22"/>
        </w:rPr>
        <w:t>ó</w:t>
      </w:r>
      <w:r w:rsidR="00BA4FA2" w:rsidRPr="00363330">
        <w:rPr>
          <w:rFonts w:ascii="Arial" w:eastAsia="ArialNarrow" w:hAnsi="Arial" w:cs="Arial"/>
          <w:sz w:val="22"/>
          <w:szCs w:val="22"/>
        </w:rPr>
        <w:t>w jak za własne.</w:t>
      </w:r>
    </w:p>
    <w:p w14:paraId="141072EB" w14:textId="77777777" w:rsidR="00DA4943" w:rsidRPr="00363330" w:rsidRDefault="00BA4FA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Wszystkie materiały i urządzenia niezbędne do wykonania zadania dostarcza</w:t>
      </w:r>
      <w:r w:rsidR="006A22BC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Wykonawca. Zastosowane</w:t>
      </w:r>
      <w:r w:rsidR="006A22BC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materiały i urządzenia muszą posiadać odpowiednie aprobaty techniczne, certyfikaty i atesty, wymagane</w:t>
      </w:r>
      <w:r w:rsidR="006A22BC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przepisami prawa. Wszystkie materiały przed wbudowaniem wymagają zatwierdzenia przez Zamawiającego.</w:t>
      </w:r>
      <w:r w:rsidR="006A22BC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6A22BC" w:rsidRPr="00363330">
        <w:rPr>
          <w:rFonts w:ascii="Arial" w:hAnsi="Arial" w:cs="Arial"/>
          <w:sz w:val="22"/>
          <w:szCs w:val="22"/>
        </w:rPr>
        <w:t>Wszelkie d</w:t>
      </w:r>
      <w:r w:rsidR="00AC43B1" w:rsidRPr="00363330">
        <w:rPr>
          <w:rFonts w:ascii="Arial" w:hAnsi="Arial" w:cs="Arial"/>
          <w:sz w:val="22"/>
          <w:szCs w:val="22"/>
        </w:rPr>
        <w:t xml:space="preserve">ostarczone </w:t>
      </w:r>
      <w:r w:rsidR="006A22BC" w:rsidRPr="00363330">
        <w:rPr>
          <w:rFonts w:ascii="Arial" w:hAnsi="Arial" w:cs="Arial"/>
          <w:sz w:val="22"/>
          <w:szCs w:val="22"/>
        </w:rPr>
        <w:t xml:space="preserve">przez Wykonawcę </w:t>
      </w:r>
      <w:r w:rsidR="00AC43B1" w:rsidRPr="00363330">
        <w:rPr>
          <w:rFonts w:ascii="Arial" w:hAnsi="Arial" w:cs="Arial"/>
          <w:sz w:val="22"/>
          <w:szCs w:val="22"/>
        </w:rPr>
        <w:t xml:space="preserve">dokumenty mają umożliwiać użytkowanie </w:t>
      </w:r>
      <w:r w:rsidR="006E1A28" w:rsidRPr="00363330">
        <w:rPr>
          <w:rFonts w:ascii="Arial" w:hAnsi="Arial" w:cs="Arial"/>
          <w:sz w:val="22"/>
          <w:szCs w:val="22"/>
        </w:rPr>
        <w:t xml:space="preserve">pomieszczeń </w:t>
      </w:r>
      <w:r w:rsidR="00AC43B1" w:rsidRPr="00363330">
        <w:rPr>
          <w:rFonts w:ascii="Arial" w:hAnsi="Arial" w:cs="Arial"/>
          <w:sz w:val="22"/>
          <w:szCs w:val="22"/>
        </w:rPr>
        <w:t xml:space="preserve">zgodnie z przepisami prawa. </w:t>
      </w:r>
    </w:p>
    <w:p w14:paraId="56155E5D" w14:textId="77777777" w:rsidR="006A22BC" w:rsidRPr="00363330" w:rsidRDefault="006A22BC" w:rsidP="007F582F">
      <w:pPr>
        <w:jc w:val="both"/>
        <w:rPr>
          <w:rFonts w:ascii="Arial" w:hAnsi="Arial" w:cs="Arial"/>
          <w:sz w:val="22"/>
          <w:szCs w:val="22"/>
        </w:rPr>
      </w:pPr>
    </w:p>
    <w:p w14:paraId="0CD1EA15" w14:textId="77777777" w:rsidR="00DA4943" w:rsidRPr="00363330" w:rsidRDefault="00DA4943" w:rsidP="00AC43B1">
      <w:pPr>
        <w:rPr>
          <w:rFonts w:ascii="Arial" w:hAnsi="Arial" w:cs="Arial"/>
          <w:sz w:val="22"/>
          <w:szCs w:val="22"/>
        </w:rPr>
      </w:pPr>
    </w:p>
    <w:p w14:paraId="6C0DE85D" w14:textId="77777777" w:rsidR="00AC43B1" w:rsidRPr="00C670FB" w:rsidRDefault="00002BE6" w:rsidP="007F582F">
      <w:pPr>
        <w:numPr>
          <w:ilvl w:val="1"/>
          <w:numId w:val="4"/>
        </w:numPr>
        <w:tabs>
          <w:tab w:val="clear" w:pos="1068"/>
          <w:tab w:val="left" w:pos="709"/>
        </w:tabs>
        <w:ind w:left="709" w:hanging="567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Charakterysty</w:t>
      </w:r>
      <w:r w:rsidR="00552D27" w:rsidRPr="00363330">
        <w:rPr>
          <w:rFonts w:ascii="Arial" w:hAnsi="Arial" w:cs="Arial"/>
          <w:b/>
          <w:sz w:val="22"/>
          <w:szCs w:val="22"/>
        </w:rPr>
        <w:t>czne parametry określające wielkość zadania</w:t>
      </w:r>
    </w:p>
    <w:p w14:paraId="6C983596" w14:textId="77777777" w:rsidR="00C670FB" w:rsidRPr="00363330" w:rsidRDefault="00C670FB" w:rsidP="00C670FB">
      <w:pPr>
        <w:tabs>
          <w:tab w:val="left" w:pos="709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264CBACC" w14:textId="77777777" w:rsidR="00894FE8" w:rsidRPr="00363330" w:rsidRDefault="00552D27" w:rsidP="007F582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Powierzchnia użytkowa </w:t>
      </w:r>
      <w:r w:rsidR="003A1DDB" w:rsidRPr="00363330">
        <w:rPr>
          <w:rFonts w:ascii="Arial" w:hAnsi="Arial" w:cs="Arial"/>
          <w:sz w:val="22"/>
          <w:szCs w:val="22"/>
        </w:rPr>
        <w:t xml:space="preserve">planowanych do </w:t>
      </w:r>
      <w:r w:rsidR="00192434">
        <w:rPr>
          <w:rFonts w:ascii="Arial" w:hAnsi="Arial" w:cs="Arial"/>
          <w:sz w:val="22"/>
          <w:szCs w:val="22"/>
        </w:rPr>
        <w:t>odnowienia</w:t>
      </w:r>
      <w:r w:rsidRPr="00363330">
        <w:rPr>
          <w:rFonts w:ascii="Arial" w:hAnsi="Arial" w:cs="Arial"/>
          <w:sz w:val="22"/>
          <w:szCs w:val="22"/>
        </w:rPr>
        <w:t xml:space="preserve"> pomieszczeń,</w:t>
      </w:r>
      <w:r w:rsidR="003A1DDB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przeznaczonych dla Pracowni Rezo</w:t>
      </w:r>
      <w:r w:rsidR="00192434">
        <w:rPr>
          <w:rFonts w:ascii="Arial" w:hAnsi="Arial" w:cs="Arial"/>
          <w:sz w:val="22"/>
          <w:szCs w:val="22"/>
        </w:rPr>
        <w:t xml:space="preserve">nansu Magnetycznego wynosi </w:t>
      </w:r>
      <w:smartTag w:uri="urn:schemas-microsoft-com:office:smarttags" w:element="metricconverter">
        <w:smartTagPr>
          <w:attr w:name="ProductID" w:val="144 mﾲ"/>
        </w:smartTagPr>
        <w:r w:rsidR="00192434">
          <w:rPr>
            <w:rFonts w:ascii="Arial" w:hAnsi="Arial" w:cs="Arial"/>
            <w:sz w:val="22"/>
            <w:szCs w:val="22"/>
          </w:rPr>
          <w:t>144</w:t>
        </w:r>
        <w:r w:rsidRPr="00363330">
          <w:rPr>
            <w:rFonts w:ascii="Arial" w:hAnsi="Arial" w:cs="Arial"/>
            <w:sz w:val="22"/>
            <w:szCs w:val="22"/>
          </w:rPr>
          <w:t xml:space="preserve"> m</w:t>
        </w:r>
        <w:r w:rsidRPr="00363330">
          <w:rPr>
            <w:rFonts w:ascii="Arial" w:hAnsi="Arial" w:cs="Arial"/>
            <w:color w:val="303030"/>
            <w:sz w:val="22"/>
            <w:szCs w:val="22"/>
            <w:shd w:val="clear" w:color="auto" w:fill="FFFFFF"/>
          </w:rPr>
          <w:t>²</w:t>
        </w:r>
      </w:smartTag>
      <w:r w:rsidRPr="00363330">
        <w:rPr>
          <w:rFonts w:ascii="Arial" w:hAnsi="Arial" w:cs="Arial"/>
          <w:sz w:val="22"/>
          <w:szCs w:val="22"/>
        </w:rPr>
        <w:t xml:space="preserve"> i powinna być zgodna z Rozporządzeniem Ministra Zdrowia  z dnia 26 marca 2019 r. w sprawie szczegółowych wymagań, jakim powinny odpowiadać pomieszczenia i urządzenia podmiotu wykonującego działalność leczniczą. </w:t>
      </w:r>
    </w:p>
    <w:p w14:paraId="68A6EEF6" w14:textId="77777777" w:rsidR="000F3863" w:rsidRPr="00363330" w:rsidRDefault="000D3B9F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0F3863" w:rsidRPr="00363330">
        <w:rPr>
          <w:rFonts w:ascii="Arial" w:eastAsia="ArialNarrow" w:hAnsi="Arial" w:cs="Arial"/>
          <w:sz w:val="22"/>
          <w:szCs w:val="22"/>
        </w:rPr>
        <w:t>Powierzchnia objęta przedmiotem zamówienia może się zwiększyć o pomieszczenia,</w:t>
      </w:r>
      <w:r w:rsidR="006A55A7" w:rsidRPr="00363330">
        <w:rPr>
          <w:rFonts w:ascii="Arial" w:eastAsia="ArialNarrow" w:hAnsi="Arial" w:cs="Arial"/>
          <w:sz w:val="22"/>
          <w:szCs w:val="22"/>
        </w:rPr>
        <w:br/>
      </w:r>
      <w:r w:rsidR="000F3863" w:rsidRPr="00363330">
        <w:rPr>
          <w:rFonts w:ascii="Arial" w:eastAsia="ArialNarrow" w:hAnsi="Arial" w:cs="Arial"/>
          <w:sz w:val="22"/>
          <w:szCs w:val="22"/>
        </w:rPr>
        <w:t xml:space="preserve">w których konieczne będą prace odtworzeniowe, związane z przeprowadzeniem przez te pomieszczenia instalacji zasilających planowaną Pracownię </w:t>
      </w:r>
      <w:r w:rsidR="002A3276" w:rsidRPr="00363330">
        <w:rPr>
          <w:rFonts w:ascii="Arial" w:eastAsia="ArialNarrow" w:hAnsi="Arial" w:cs="Arial"/>
          <w:sz w:val="22"/>
          <w:szCs w:val="22"/>
        </w:rPr>
        <w:t>Rezonansu Magnetycznego</w:t>
      </w:r>
      <w:r w:rsidR="000F3863" w:rsidRPr="00363330">
        <w:rPr>
          <w:rFonts w:ascii="Arial" w:eastAsia="ArialNarrow" w:hAnsi="Arial" w:cs="Arial"/>
          <w:sz w:val="22"/>
          <w:szCs w:val="22"/>
        </w:rPr>
        <w:t>.</w:t>
      </w:r>
    </w:p>
    <w:p w14:paraId="672A3ED0" w14:textId="77777777" w:rsidR="000F3863" w:rsidRPr="00363330" w:rsidRDefault="000F3863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 xml:space="preserve">Wykonawca w ramach niniejszego zamówienia jest zobowiązany do wykonania wszelkich prac odtworzeniowych, związanych z realizacją pracowni </w:t>
      </w:r>
      <w:r w:rsidR="002A3276" w:rsidRPr="00363330">
        <w:rPr>
          <w:rFonts w:ascii="Arial" w:eastAsia="ArialNarrow" w:hAnsi="Arial" w:cs="Arial"/>
          <w:sz w:val="22"/>
          <w:szCs w:val="22"/>
        </w:rPr>
        <w:t>Rezonansu Magnetycznego</w:t>
      </w:r>
      <w:r w:rsidRPr="00363330">
        <w:rPr>
          <w:rFonts w:ascii="Arial" w:eastAsia="ArialNarrow" w:hAnsi="Arial" w:cs="Arial"/>
          <w:sz w:val="22"/>
          <w:szCs w:val="22"/>
        </w:rPr>
        <w:t>.</w:t>
      </w:r>
    </w:p>
    <w:p w14:paraId="5AB89D88" w14:textId="77777777" w:rsidR="00E85793" w:rsidRPr="00363330" w:rsidRDefault="000F3863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Stan techniczny istniejących pomieszczeń należy ocenić na podstawie wizji lokalnej.</w:t>
      </w:r>
      <w:r w:rsidRPr="00363330">
        <w:rPr>
          <w:rFonts w:ascii="Arial" w:hAnsi="Arial" w:cs="Arial"/>
          <w:sz w:val="22"/>
          <w:szCs w:val="22"/>
        </w:rPr>
        <w:t xml:space="preserve"> </w:t>
      </w:r>
      <w:r w:rsidR="003F1C4B" w:rsidRPr="00363330">
        <w:rPr>
          <w:rFonts w:ascii="Arial" w:hAnsi="Arial" w:cs="Arial"/>
          <w:sz w:val="22"/>
          <w:szCs w:val="22"/>
        </w:rPr>
        <w:t>T</w:t>
      </w:r>
      <w:r w:rsidR="00F66B92" w:rsidRPr="00363330">
        <w:rPr>
          <w:rFonts w:ascii="Arial" w:hAnsi="Arial" w:cs="Arial"/>
          <w:sz w:val="22"/>
          <w:szCs w:val="22"/>
        </w:rPr>
        <w:t xml:space="preserve">ermin </w:t>
      </w:r>
      <w:r w:rsidR="003F1C4B" w:rsidRPr="00363330">
        <w:rPr>
          <w:rFonts w:ascii="Arial" w:hAnsi="Arial" w:cs="Arial"/>
          <w:sz w:val="22"/>
          <w:szCs w:val="22"/>
        </w:rPr>
        <w:t xml:space="preserve">można </w:t>
      </w:r>
      <w:r w:rsidR="00F66B92" w:rsidRPr="00363330">
        <w:rPr>
          <w:rFonts w:ascii="Arial" w:hAnsi="Arial" w:cs="Arial"/>
          <w:sz w:val="22"/>
          <w:szCs w:val="22"/>
        </w:rPr>
        <w:t>uzgodni</w:t>
      </w:r>
      <w:r w:rsidR="003F1C4B" w:rsidRPr="00363330">
        <w:rPr>
          <w:rFonts w:ascii="Arial" w:hAnsi="Arial" w:cs="Arial"/>
          <w:sz w:val="22"/>
          <w:szCs w:val="22"/>
        </w:rPr>
        <w:t>ć</w:t>
      </w:r>
      <w:r w:rsidR="00F66B92" w:rsidRPr="00363330">
        <w:rPr>
          <w:rFonts w:ascii="Arial" w:hAnsi="Arial" w:cs="Arial"/>
          <w:sz w:val="22"/>
          <w:szCs w:val="22"/>
        </w:rPr>
        <w:t xml:space="preserve"> telefonicznie z </w:t>
      </w:r>
      <w:r w:rsidR="003F1C4B" w:rsidRPr="00363330">
        <w:rPr>
          <w:rFonts w:ascii="Arial" w:hAnsi="Arial" w:cs="Arial"/>
          <w:sz w:val="22"/>
          <w:szCs w:val="22"/>
        </w:rPr>
        <w:t xml:space="preserve">Panem Ireneuszem Sierpińskim </w:t>
      </w:r>
      <w:r w:rsidR="00181AB8" w:rsidRPr="00363330">
        <w:rPr>
          <w:rFonts w:ascii="Arial" w:hAnsi="Arial" w:cs="Arial"/>
          <w:sz w:val="22"/>
          <w:szCs w:val="22"/>
        </w:rPr>
        <w:t>–</w:t>
      </w:r>
      <w:r w:rsidR="003F1C4B" w:rsidRPr="00363330">
        <w:rPr>
          <w:rFonts w:ascii="Arial" w:hAnsi="Arial" w:cs="Arial"/>
          <w:sz w:val="22"/>
          <w:szCs w:val="22"/>
        </w:rPr>
        <w:t xml:space="preserve"> </w:t>
      </w:r>
      <w:r w:rsidR="00181AB8" w:rsidRPr="00363330">
        <w:rPr>
          <w:rFonts w:ascii="Arial" w:hAnsi="Arial" w:cs="Arial"/>
          <w:sz w:val="22"/>
          <w:szCs w:val="22"/>
        </w:rPr>
        <w:t>Koordynatorem ds. Inwestycji.</w:t>
      </w:r>
      <w:r w:rsidR="00922FC5" w:rsidRPr="00363330">
        <w:rPr>
          <w:rFonts w:ascii="Arial" w:hAnsi="Arial" w:cs="Arial"/>
          <w:sz w:val="22"/>
          <w:szCs w:val="22"/>
        </w:rPr>
        <w:t xml:space="preserve"> </w:t>
      </w:r>
      <w:r w:rsidR="00181AB8" w:rsidRPr="00363330">
        <w:rPr>
          <w:rFonts w:ascii="Arial" w:hAnsi="Arial" w:cs="Arial"/>
          <w:sz w:val="22"/>
          <w:szCs w:val="22"/>
        </w:rPr>
        <w:t>T</w:t>
      </w:r>
      <w:r w:rsidR="00F66B92" w:rsidRPr="00363330">
        <w:rPr>
          <w:rFonts w:ascii="Arial" w:hAnsi="Arial" w:cs="Arial"/>
          <w:sz w:val="22"/>
          <w:szCs w:val="22"/>
        </w:rPr>
        <w:t>el</w:t>
      </w:r>
      <w:r w:rsidR="00181AB8" w:rsidRPr="00363330">
        <w:rPr>
          <w:rFonts w:ascii="Arial" w:hAnsi="Arial" w:cs="Arial"/>
          <w:sz w:val="22"/>
          <w:szCs w:val="22"/>
        </w:rPr>
        <w:t>efon</w:t>
      </w:r>
      <w:r w:rsidR="00F66B92" w:rsidRPr="00363330">
        <w:rPr>
          <w:rFonts w:ascii="Arial" w:hAnsi="Arial" w:cs="Arial"/>
          <w:sz w:val="22"/>
          <w:szCs w:val="22"/>
        </w:rPr>
        <w:t xml:space="preserve"> do kontaktu: </w:t>
      </w:r>
      <w:r w:rsidR="00181AB8" w:rsidRPr="00363330">
        <w:rPr>
          <w:rFonts w:ascii="Arial" w:hAnsi="Arial" w:cs="Arial"/>
          <w:sz w:val="22"/>
          <w:szCs w:val="22"/>
        </w:rPr>
        <w:t xml:space="preserve">+ </w:t>
      </w:r>
      <w:r w:rsidR="00F66B92" w:rsidRPr="00363330">
        <w:rPr>
          <w:rFonts w:ascii="Arial" w:hAnsi="Arial" w:cs="Arial"/>
          <w:sz w:val="22"/>
          <w:szCs w:val="22"/>
        </w:rPr>
        <w:t>23</w:t>
      </w:r>
      <w:r w:rsidR="00181AB8" w:rsidRPr="00363330">
        <w:rPr>
          <w:rFonts w:ascii="Arial" w:hAnsi="Arial" w:cs="Arial"/>
          <w:sz w:val="22"/>
          <w:szCs w:val="22"/>
        </w:rPr>
        <w:t> </w:t>
      </w:r>
      <w:r w:rsidR="00F66B92" w:rsidRPr="00363330">
        <w:rPr>
          <w:rFonts w:ascii="Arial" w:hAnsi="Arial" w:cs="Arial"/>
          <w:sz w:val="22"/>
          <w:szCs w:val="22"/>
        </w:rPr>
        <w:t>673</w:t>
      </w:r>
      <w:r w:rsidR="00181AB8" w:rsidRPr="00363330">
        <w:rPr>
          <w:rFonts w:ascii="Arial" w:hAnsi="Arial" w:cs="Arial"/>
          <w:sz w:val="22"/>
          <w:szCs w:val="22"/>
        </w:rPr>
        <w:t xml:space="preserve"> </w:t>
      </w:r>
      <w:r w:rsidR="00F66B92" w:rsidRPr="00363330">
        <w:rPr>
          <w:rFonts w:ascii="Arial" w:hAnsi="Arial" w:cs="Arial"/>
          <w:sz w:val="22"/>
          <w:szCs w:val="22"/>
        </w:rPr>
        <w:t>0</w:t>
      </w:r>
      <w:r w:rsidR="00181AB8" w:rsidRPr="00363330">
        <w:rPr>
          <w:rFonts w:ascii="Arial" w:hAnsi="Arial" w:cs="Arial"/>
          <w:sz w:val="22"/>
          <w:szCs w:val="22"/>
        </w:rPr>
        <w:t xml:space="preserve">2 </w:t>
      </w:r>
      <w:r w:rsidR="000E3B19" w:rsidRPr="00363330">
        <w:rPr>
          <w:rFonts w:ascii="Arial" w:hAnsi="Arial" w:cs="Arial"/>
          <w:sz w:val="22"/>
          <w:szCs w:val="22"/>
        </w:rPr>
        <w:t>01.</w:t>
      </w:r>
    </w:p>
    <w:p w14:paraId="778060CA" w14:textId="77777777" w:rsidR="00E27A2B" w:rsidRDefault="00E27A2B" w:rsidP="007F582F">
      <w:pPr>
        <w:jc w:val="both"/>
        <w:rPr>
          <w:rFonts w:ascii="Arial" w:hAnsi="Arial" w:cs="Arial"/>
          <w:sz w:val="22"/>
          <w:szCs w:val="22"/>
        </w:rPr>
      </w:pPr>
    </w:p>
    <w:p w14:paraId="130E254A" w14:textId="77777777" w:rsidR="000E2CD4" w:rsidRDefault="000E2CD4" w:rsidP="007F582F">
      <w:pPr>
        <w:jc w:val="both"/>
        <w:rPr>
          <w:rFonts w:ascii="Arial" w:hAnsi="Arial" w:cs="Arial"/>
          <w:sz w:val="22"/>
          <w:szCs w:val="22"/>
        </w:rPr>
      </w:pPr>
    </w:p>
    <w:p w14:paraId="20B93DC2" w14:textId="77777777" w:rsidR="000E2CD4" w:rsidRDefault="000E2CD4" w:rsidP="00E27A2B">
      <w:pPr>
        <w:rPr>
          <w:rFonts w:ascii="Arial" w:hAnsi="Arial" w:cs="Arial"/>
          <w:sz w:val="22"/>
          <w:szCs w:val="22"/>
        </w:rPr>
      </w:pPr>
    </w:p>
    <w:p w14:paraId="7D8305F4" w14:textId="77777777" w:rsidR="000E2CD4" w:rsidRDefault="000E2CD4" w:rsidP="00E27A2B">
      <w:pPr>
        <w:rPr>
          <w:rFonts w:ascii="Arial" w:hAnsi="Arial" w:cs="Arial"/>
          <w:sz w:val="22"/>
          <w:szCs w:val="22"/>
        </w:rPr>
      </w:pPr>
    </w:p>
    <w:p w14:paraId="2688509C" w14:textId="77777777" w:rsidR="000E2CD4" w:rsidRDefault="000E2CD4" w:rsidP="00E27A2B">
      <w:pPr>
        <w:rPr>
          <w:rFonts w:ascii="Arial" w:hAnsi="Arial" w:cs="Arial"/>
          <w:sz w:val="22"/>
          <w:szCs w:val="22"/>
        </w:rPr>
      </w:pPr>
    </w:p>
    <w:p w14:paraId="56894AF6" w14:textId="77777777" w:rsidR="000E2CD4" w:rsidRDefault="000E2CD4" w:rsidP="00E27A2B">
      <w:pPr>
        <w:rPr>
          <w:rFonts w:ascii="Arial" w:hAnsi="Arial" w:cs="Arial"/>
          <w:sz w:val="22"/>
          <w:szCs w:val="22"/>
        </w:rPr>
      </w:pPr>
    </w:p>
    <w:p w14:paraId="6C0D947C" w14:textId="77777777" w:rsidR="000E2CD4" w:rsidRPr="00363330" w:rsidRDefault="000E2CD4" w:rsidP="00E27A2B">
      <w:pPr>
        <w:rPr>
          <w:rFonts w:ascii="Arial" w:hAnsi="Arial" w:cs="Arial"/>
          <w:sz w:val="22"/>
          <w:szCs w:val="22"/>
        </w:rPr>
      </w:pPr>
    </w:p>
    <w:p w14:paraId="60064012" w14:textId="77777777" w:rsidR="00B54114" w:rsidRPr="00363330" w:rsidRDefault="00B54114" w:rsidP="00B54114">
      <w:pPr>
        <w:numPr>
          <w:ilvl w:val="1"/>
          <w:numId w:val="4"/>
        </w:numPr>
        <w:tabs>
          <w:tab w:val="clear" w:pos="1068"/>
          <w:tab w:val="num" w:pos="709"/>
        </w:tabs>
        <w:ind w:hanging="926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 xml:space="preserve">Zakres robót </w:t>
      </w:r>
    </w:p>
    <w:p w14:paraId="6AD4E973" w14:textId="77777777" w:rsidR="00EA5E5E" w:rsidRPr="00363330" w:rsidRDefault="00EA5E5E" w:rsidP="00EA5E5E">
      <w:pPr>
        <w:ind w:left="1068"/>
        <w:rPr>
          <w:rFonts w:ascii="Arial" w:hAnsi="Arial" w:cs="Arial"/>
          <w:b/>
          <w:sz w:val="22"/>
          <w:szCs w:val="22"/>
        </w:rPr>
      </w:pPr>
    </w:p>
    <w:p w14:paraId="050CC4BC" w14:textId="77777777" w:rsidR="002A3276" w:rsidRDefault="002A3276" w:rsidP="002A327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W </w:t>
      </w:r>
      <w:r w:rsidR="000E2CD4">
        <w:rPr>
          <w:rFonts w:ascii="Arial" w:hAnsi="Arial" w:cs="Arial"/>
          <w:sz w:val="22"/>
          <w:szCs w:val="22"/>
        </w:rPr>
        <w:t xml:space="preserve">istniejącej </w:t>
      </w:r>
      <w:r w:rsidRPr="00363330">
        <w:rPr>
          <w:rFonts w:ascii="Arial" w:hAnsi="Arial" w:cs="Arial"/>
          <w:sz w:val="22"/>
          <w:szCs w:val="22"/>
        </w:rPr>
        <w:t>pracowni</w:t>
      </w:r>
      <w:r w:rsidR="00244CCB">
        <w:rPr>
          <w:rFonts w:ascii="Arial" w:hAnsi="Arial" w:cs="Arial"/>
          <w:sz w:val="22"/>
          <w:szCs w:val="22"/>
        </w:rPr>
        <w:t xml:space="preserve"> Rezonansu Magnetycznego znajdują</w:t>
      </w:r>
      <w:r w:rsidRPr="00363330">
        <w:rPr>
          <w:rFonts w:ascii="Arial" w:hAnsi="Arial" w:cs="Arial"/>
          <w:sz w:val="22"/>
          <w:szCs w:val="22"/>
        </w:rPr>
        <w:t xml:space="preserve"> się następujące pomieszczenia:</w:t>
      </w:r>
    </w:p>
    <w:p w14:paraId="55E41FC3" w14:textId="77777777" w:rsidR="000E2CD4" w:rsidRPr="00363330" w:rsidRDefault="000E2CD4" w:rsidP="002A3276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2BA34FE9" w14:textId="77777777" w:rsidR="002A3276" w:rsidRPr="00363330" w:rsidRDefault="002A3276" w:rsidP="002A3276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1. maszynownia,</w:t>
      </w:r>
    </w:p>
    <w:p w14:paraId="333D6FD8" w14:textId="77777777" w:rsidR="002A3276" w:rsidRPr="00363330" w:rsidRDefault="002A3276" w:rsidP="002A3276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2. Pracownia Rezonansu Magnetycznego,</w:t>
      </w:r>
    </w:p>
    <w:p w14:paraId="56F86EE9" w14:textId="77777777" w:rsidR="002A3276" w:rsidRPr="00363330" w:rsidRDefault="002A3276" w:rsidP="002A3276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3. sterownia,</w:t>
      </w:r>
    </w:p>
    <w:p w14:paraId="13C3B863" w14:textId="77777777" w:rsidR="002A3276" w:rsidRPr="00363330" w:rsidRDefault="002A3276" w:rsidP="002A3276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4. przygotowanie pacjenta,</w:t>
      </w:r>
    </w:p>
    <w:p w14:paraId="56857C57" w14:textId="77777777" w:rsidR="002A3276" w:rsidRDefault="002A3276" w:rsidP="002A3276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5. poczekalnia,</w:t>
      </w:r>
    </w:p>
    <w:p w14:paraId="59FFEF4B" w14:textId="77777777" w:rsidR="00244CCB" w:rsidRDefault="00244CCB" w:rsidP="002A3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proofErr w:type="spellStart"/>
      <w:r>
        <w:rPr>
          <w:rFonts w:ascii="Arial" w:hAnsi="Arial" w:cs="Arial"/>
          <w:sz w:val="22"/>
          <w:szCs w:val="22"/>
        </w:rPr>
        <w:t>opisownia</w:t>
      </w:r>
      <w:proofErr w:type="spellEnd"/>
    </w:p>
    <w:p w14:paraId="4A8BFA58" w14:textId="77777777" w:rsidR="00244CCB" w:rsidRDefault="00244CCB" w:rsidP="002A3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pokój socjalny</w:t>
      </w:r>
    </w:p>
    <w:p w14:paraId="770FE399" w14:textId="77777777" w:rsidR="00244CCB" w:rsidRPr="00363330" w:rsidRDefault="00244CCB" w:rsidP="002A32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WC personelu</w:t>
      </w:r>
    </w:p>
    <w:p w14:paraId="379B586C" w14:textId="77777777" w:rsidR="002A3276" w:rsidRDefault="002A3276" w:rsidP="002A3276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6. WC dla pacjenta.</w:t>
      </w:r>
    </w:p>
    <w:p w14:paraId="5D9BFA2E" w14:textId="77777777" w:rsidR="00E749C1" w:rsidRPr="00363330" w:rsidRDefault="00E749C1" w:rsidP="002A3276">
      <w:pPr>
        <w:jc w:val="both"/>
        <w:rPr>
          <w:rFonts w:ascii="Arial" w:hAnsi="Arial" w:cs="Arial"/>
          <w:sz w:val="22"/>
          <w:szCs w:val="22"/>
        </w:rPr>
      </w:pPr>
    </w:p>
    <w:p w14:paraId="43D99379" w14:textId="77777777" w:rsidR="002A3276" w:rsidRDefault="00E749C1" w:rsidP="002A32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A3276" w:rsidRPr="00363330">
        <w:rPr>
          <w:rFonts w:ascii="Arial" w:hAnsi="Arial" w:cs="Arial"/>
          <w:sz w:val="22"/>
          <w:szCs w:val="22"/>
        </w:rPr>
        <w:t>stniejące pomieszczenia Rezonansu Magnetycznego ulegną drobnej przebudowie polegającej na:</w:t>
      </w:r>
    </w:p>
    <w:p w14:paraId="0CFB5DDB" w14:textId="77777777" w:rsidR="00E749C1" w:rsidRPr="00363330" w:rsidRDefault="00E749C1" w:rsidP="002A32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24C4652" w14:textId="77777777" w:rsidR="002A3276" w:rsidRPr="00363330" w:rsidRDefault="00B50DDF" w:rsidP="002A3276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A3276" w:rsidRPr="00363330">
        <w:rPr>
          <w:rFonts w:ascii="Arial" w:hAnsi="Arial" w:cs="Arial"/>
          <w:sz w:val="22"/>
          <w:szCs w:val="22"/>
        </w:rPr>
        <w:t xml:space="preserve">rzesunięciu ścianki działowej z pomieszczenia przygotowania pacjenta do pomieszczenia magazynowego na głębokość około </w:t>
      </w:r>
      <w:smartTag w:uri="urn:schemas-microsoft-com:office:smarttags" w:element="metricconverter">
        <w:smartTagPr>
          <w:attr w:name="ProductID" w:val="2 m"/>
        </w:smartTagPr>
        <w:r w:rsidR="002A3276" w:rsidRPr="00363330">
          <w:rPr>
            <w:rFonts w:ascii="Arial" w:hAnsi="Arial" w:cs="Arial"/>
            <w:sz w:val="22"/>
            <w:szCs w:val="22"/>
          </w:rPr>
          <w:t>2 m</w:t>
        </w:r>
      </w:smartTag>
      <w:r w:rsidR="002A3276" w:rsidRPr="00363330">
        <w:rPr>
          <w:rFonts w:ascii="Arial" w:hAnsi="Arial" w:cs="Arial"/>
          <w:sz w:val="22"/>
          <w:szCs w:val="22"/>
        </w:rPr>
        <w:t xml:space="preserve"> i przeniesieniu zamont</w:t>
      </w:r>
      <w:r w:rsidR="00E749C1">
        <w:rPr>
          <w:rFonts w:ascii="Arial" w:hAnsi="Arial" w:cs="Arial"/>
          <w:sz w:val="22"/>
          <w:szCs w:val="22"/>
        </w:rPr>
        <w:t>owanej  na tej ścianie umywalki wraz z zabudową.</w:t>
      </w:r>
    </w:p>
    <w:p w14:paraId="63326E43" w14:textId="77777777" w:rsidR="004F2E1C" w:rsidRPr="00363330" w:rsidRDefault="00E749C1" w:rsidP="002A3276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Naprawa ścian i odnowienie powłoki malarskiej</w:t>
      </w:r>
      <w:r w:rsidR="00AB48D0">
        <w:rPr>
          <w:rFonts w:ascii="Arial" w:hAnsi="Arial" w:cs="Arial"/>
          <w:sz w:val="22"/>
          <w:szCs w:val="22"/>
        </w:rPr>
        <w:t xml:space="preserve"> </w:t>
      </w:r>
      <w:r w:rsidR="00001EDB">
        <w:rPr>
          <w:rFonts w:ascii="Arial" w:hAnsi="Arial" w:cs="Arial"/>
          <w:sz w:val="22"/>
          <w:szCs w:val="22"/>
        </w:rPr>
        <w:t xml:space="preserve">farbami bakteriobójczymi </w:t>
      </w:r>
      <w:r w:rsidR="00AB48D0">
        <w:rPr>
          <w:rFonts w:ascii="Arial" w:hAnsi="Arial" w:cs="Arial"/>
          <w:sz w:val="22"/>
          <w:szCs w:val="22"/>
        </w:rPr>
        <w:t>w wszystkich pomieszczeniach RM.</w:t>
      </w:r>
    </w:p>
    <w:p w14:paraId="20BCDC34" w14:textId="77777777" w:rsidR="004F2E1C" w:rsidRPr="00363330" w:rsidRDefault="00AB48D0" w:rsidP="002A3276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Wymiana wszystkich drzwi płycinowych</w:t>
      </w:r>
      <w:r w:rsidR="00001EDB">
        <w:rPr>
          <w:rFonts w:ascii="Arial" w:hAnsi="Arial" w:cs="Arial"/>
          <w:sz w:val="22"/>
          <w:szCs w:val="22"/>
        </w:rPr>
        <w:t xml:space="preserve"> z ościeżami</w:t>
      </w:r>
      <w:r>
        <w:rPr>
          <w:rFonts w:ascii="Arial" w:hAnsi="Arial" w:cs="Arial"/>
          <w:sz w:val="22"/>
          <w:szCs w:val="22"/>
        </w:rPr>
        <w:t xml:space="preserve"> na drzwi PCV - pomieszcz</w:t>
      </w:r>
      <w:r w:rsidR="00001EDB">
        <w:rPr>
          <w:rFonts w:ascii="Arial" w:hAnsi="Arial" w:cs="Arial"/>
          <w:sz w:val="22"/>
          <w:szCs w:val="22"/>
        </w:rPr>
        <w:t xml:space="preserve">enie techniczne </w:t>
      </w:r>
      <w:r>
        <w:rPr>
          <w:rFonts w:ascii="Arial" w:hAnsi="Arial" w:cs="Arial"/>
          <w:sz w:val="22"/>
          <w:szCs w:val="22"/>
        </w:rPr>
        <w:t xml:space="preserve">100 i 90 PCV, sterownia 110 PCV, WC pacjenta 110 PCV, </w:t>
      </w:r>
      <w:proofErr w:type="spellStart"/>
      <w:r>
        <w:rPr>
          <w:rFonts w:ascii="Arial" w:hAnsi="Arial" w:cs="Arial"/>
          <w:sz w:val="22"/>
          <w:szCs w:val="22"/>
        </w:rPr>
        <w:t>opisownia</w:t>
      </w:r>
      <w:proofErr w:type="spellEnd"/>
      <w:r>
        <w:rPr>
          <w:rFonts w:ascii="Arial" w:hAnsi="Arial" w:cs="Arial"/>
          <w:sz w:val="22"/>
          <w:szCs w:val="22"/>
        </w:rPr>
        <w:t xml:space="preserve"> 90 PCV, socjalny 90 PCV, WC personelu 90 PCV</w:t>
      </w:r>
    </w:p>
    <w:p w14:paraId="085884E5" w14:textId="77777777" w:rsidR="002A3276" w:rsidRDefault="00B50DDF" w:rsidP="002A3276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729E8">
        <w:rPr>
          <w:rFonts w:ascii="Arial" w:hAnsi="Arial" w:cs="Arial"/>
          <w:sz w:val="22"/>
          <w:szCs w:val="22"/>
        </w:rPr>
        <w:t>ymiana wszystkich urządzeń sanitarnych (baterie, umywalki, miski ustępowe, syfony</w:t>
      </w:r>
      <w:r w:rsidR="000E2CD4">
        <w:rPr>
          <w:rFonts w:ascii="Arial" w:hAnsi="Arial" w:cs="Arial"/>
          <w:sz w:val="22"/>
          <w:szCs w:val="22"/>
        </w:rPr>
        <w:t xml:space="preserve">, w WC dla pacjentów - wymiana i montaż uchwytów dla osób </w:t>
      </w:r>
      <w:r w:rsidR="00001EDB">
        <w:rPr>
          <w:rFonts w:ascii="Arial" w:hAnsi="Arial" w:cs="Arial"/>
          <w:sz w:val="22"/>
          <w:szCs w:val="22"/>
        </w:rPr>
        <w:t>niepełnosprawnych</w:t>
      </w:r>
      <w:r w:rsidR="000E2CD4">
        <w:rPr>
          <w:rFonts w:ascii="Arial" w:hAnsi="Arial" w:cs="Arial"/>
          <w:sz w:val="22"/>
          <w:szCs w:val="22"/>
        </w:rPr>
        <w:t>.</w:t>
      </w:r>
    </w:p>
    <w:p w14:paraId="46EEFC0A" w14:textId="77777777" w:rsidR="008E7444" w:rsidRDefault="00B50DDF" w:rsidP="00FF7918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729E8">
        <w:rPr>
          <w:rFonts w:ascii="Arial" w:hAnsi="Arial" w:cs="Arial"/>
          <w:sz w:val="22"/>
          <w:szCs w:val="22"/>
        </w:rPr>
        <w:t xml:space="preserve">ymiana dozowników na </w:t>
      </w:r>
      <w:r w:rsidR="009D68F2">
        <w:rPr>
          <w:rFonts w:ascii="Arial" w:hAnsi="Arial" w:cs="Arial"/>
          <w:sz w:val="22"/>
          <w:szCs w:val="22"/>
        </w:rPr>
        <w:t>mydło w płynie, środek dezynfekujący i podajnik na papier w roli</w:t>
      </w:r>
      <w:r w:rsidR="008E7444">
        <w:rPr>
          <w:rFonts w:ascii="Arial" w:hAnsi="Arial" w:cs="Arial"/>
          <w:sz w:val="22"/>
          <w:szCs w:val="22"/>
        </w:rPr>
        <w:t>.</w:t>
      </w:r>
    </w:p>
    <w:p w14:paraId="5947E3F9" w14:textId="77777777" w:rsidR="00FF4AB0" w:rsidRDefault="00B50DDF" w:rsidP="002A3276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F4AB0">
        <w:rPr>
          <w:rFonts w:ascii="Arial" w:hAnsi="Arial" w:cs="Arial"/>
          <w:sz w:val="22"/>
          <w:szCs w:val="22"/>
        </w:rPr>
        <w:t>yznaczeniu poziomych stref bezpieczeństwa,</w:t>
      </w:r>
    </w:p>
    <w:p w14:paraId="3601A737" w14:textId="77777777" w:rsidR="00FF4AB0" w:rsidRDefault="00B50DDF" w:rsidP="002A3276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pomieszczeniu socjalnym - usunięcie fartucha z glazury w to miejsce wklejenie okładziny ściennej PCV około </w:t>
      </w:r>
      <w:smartTag w:uri="urn:schemas-microsoft-com:office:smarttags" w:element="metricconverter">
        <w:smartTagPr>
          <w:attr w:name="ProductID" w:val="6 m2"/>
        </w:smartTagPr>
        <w:r>
          <w:rPr>
            <w:rFonts w:ascii="Arial" w:hAnsi="Arial" w:cs="Arial"/>
            <w:sz w:val="22"/>
            <w:szCs w:val="22"/>
          </w:rPr>
          <w:t>6 m2</w:t>
        </w:r>
      </w:smartTag>
    </w:p>
    <w:p w14:paraId="7878C810" w14:textId="77777777" w:rsidR="00B50DDF" w:rsidRDefault="00B50DDF" w:rsidP="002A3276">
      <w:pPr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Zakup i montaż do ścian parawanów teleskopowych, po rozwinięciu </w:t>
      </w:r>
      <w:proofErr w:type="spellStart"/>
      <w:r>
        <w:rPr>
          <w:rFonts w:ascii="Arial" w:hAnsi="Arial" w:cs="Arial"/>
          <w:sz w:val="22"/>
          <w:szCs w:val="22"/>
        </w:rPr>
        <w:t>dł</w:t>
      </w:r>
      <w:proofErr w:type="spellEnd"/>
      <w:r>
        <w:rPr>
          <w:rFonts w:ascii="Arial" w:hAnsi="Arial" w:cs="Arial"/>
          <w:sz w:val="22"/>
          <w:szCs w:val="22"/>
        </w:rPr>
        <w:t xml:space="preserve"> 3 </w:t>
      </w:r>
      <w:proofErr w:type="spellStart"/>
      <w:r w:rsidR="00176932">
        <w:rPr>
          <w:rFonts w:ascii="Arial" w:hAnsi="Arial" w:cs="Arial"/>
          <w:sz w:val="22"/>
          <w:szCs w:val="22"/>
        </w:rPr>
        <w:t>mb</w:t>
      </w:r>
      <w:proofErr w:type="spellEnd"/>
      <w:r w:rsidR="00176932">
        <w:rPr>
          <w:rFonts w:ascii="Arial" w:hAnsi="Arial" w:cs="Arial"/>
          <w:sz w:val="22"/>
          <w:szCs w:val="22"/>
        </w:rPr>
        <w:t xml:space="preserve"> w pomieszczeniu przygotowania</w:t>
      </w:r>
      <w:r>
        <w:rPr>
          <w:rFonts w:ascii="Arial" w:hAnsi="Arial" w:cs="Arial"/>
          <w:sz w:val="22"/>
          <w:szCs w:val="22"/>
        </w:rPr>
        <w:t xml:space="preserve"> pacjenta 2 </w:t>
      </w:r>
      <w:proofErr w:type="spellStart"/>
      <w:r>
        <w:rPr>
          <w:rFonts w:ascii="Arial" w:hAnsi="Arial" w:cs="Arial"/>
          <w:sz w:val="22"/>
          <w:szCs w:val="22"/>
        </w:rPr>
        <w:t>szt</w:t>
      </w:r>
      <w:proofErr w:type="spellEnd"/>
    </w:p>
    <w:p w14:paraId="4C9FFAE8" w14:textId="77777777" w:rsidR="00767D8F" w:rsidRDefault="00767D8F" w:rsidP="00767D8F">
      <w:pPr>
        <w:jc w:val="both"/>
        <w:rPr>
          <w:rFonts w:ascii="Arial" w:hAnsi="Arial" w:cs="Arial"/>
          <w:sz w:val="22"/>
          <w:szCs w:val="22"/>
        </w:rPr>
      </w:pPr>
    </w:p>
    <w:p w14:paraId="3069821B" w14:textId="77777777" w:rsidR="00767D8F" w:rsidRDefault="00767D8F" w:rsidP="00767D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robót ma obowiązek na swój koszt dostarczyć wszystkie systemy do prawidłowego funkcjonowania pracowni Rezonansu Magnetycznego (np. system chłodzenia gradientów, system wody lodowej, kompresor helu itp.)</w:t>
      </w:r>
    </w:p>
    <w:p w14:paraId="5AB107E5" w14:textId="77777777" w:rsidR="00767D8F" w:rsidRDefault="00767D8F" w:rsidP="00767D8F">
      <w:pPr>
        <w:jc w:val="both"/>
        <w:rPr>
          <w:rFonts w:ascii="Arial" w:hAnsi="Arial" w:cs="Arial"/>
          <w:sz w:val="22"/>
          <w:szCs w:val="22"/>
        </w:rPr>
      </w:pPr>
    </w:p>
    <w:p w14:paraId="5488BDF9" w14:textId="77777777" w:rsidR="000C6507" w:rsidRDefault="000C6507" w:rsidP="008E7444">
      <w:pPr>
        <w:jc w:val="both"/>
        <w:rPr>
          <w:rFonts w:ascii="Arial" w:hAnsi="Arial" w:cs="Arial"/>
          <w:sz w:val="22"/>
          <w:szCs w:val="22"/>
        </w:rPr>
      </w:pPr>
    </w:p>
    <w:p w14:paraId="1CECD4DF" w14:textId="77777777" w:rsidR="004F72A7" w:rsidRPr="00A333D7" w:rsidRDefault="00767D8F" w:rsidP="008E744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Istotne i</w:t>
      </w:r>
      <w:r w:rsidR="00A333D7" w:rsidRPr="00A333D7">
        <w:rPr>
          <w:rFonts w:ascii="Arial" w:hAnsi="Arial" w:cs="Arial"/>
          <w:b/>
          <w:sz w:val="22"/>
          <w:szCs w:val="22"/>
        </w:rPr>
        <w:t>nformacje o istniejącej pracowni</w:t>
      </w:r>
      <w:r w:rsidR="004F72A7" w:rsidRPr="00A333D7">
        <w:rPr>
          <w:rFonts w:ascii="Arial" w:hAnsi="Arial" w:cs="Arial"/>
          <w:b/>
          <w:sz w:val="22"/>
          <w:szCs w:val="22"/>
        </w:rPr>
        <w:t xml:space="preserve"> Rezonans</w:t>
      </w:r>
      <w:r w:rsidR="00FC526A" w:rsidRPr="00A333D7">
        <w:rPr>
          <w:rFonts w:ascii="Arial" w:hAnsi="Arial" w:cs="Arial"/>
          <w:b/>
          <w:sz w:val="22"/>
          <w:szCs w:val="22"/>
        </w:rPr>
        <w:t>u</w:t>
      </w:r>
      <w:r w:rsidR="00A333D7" w:rsidRPr="00A333D7">
        <w:rPr>
          <w:rFonts w:ascii="Arial" w:hAnsi="Arial" w:cs="Arial"/>
          <w:b/>
          <w:sz w:val="22"/>
          <w:szCs w:val="22"/>
        </w:rPr>
        <w:t xml:space="preserve"> Magnetycznego</w:t>
      </w:r>
      <w:r w:rsidR="00FC526A" w:rsidRPr="00A333D7">
        <w:rPr>
          <w:rFonts w:ascii="Arial" w:hAnsi="Arial" w:cs="Arial"/>
          <w:b/>
          <w:sz w:val="22"/>
          <w:szCs w:val="22"/>
        </w:rPr>
        <w:t>:</w:t>
      </w:r>
    </w:p>
    <w:p w14:paraId="44AF3991" w14:textId="77777777" w:rsidR="00B0413F" w:rsidRDefault="00B0413F" w:rsidP="008E7444">
      <w:pPr>
        <w:jc w:val="both"/>
        <w:rPr>
          <w:rFonts w:ascii="Arial" w:hAnsi="Arial" w:cs="Arial"/>
          <w:sz w:val="22"/>
          <w:szCs w:val="22"/>
        </w:rPr>
      </w:pPr>
    </w:p>
    <w:p w14:paraId="11403F41" w14:textId="77777777" w:rsidR="004F72A7" w:rsidRDefault="004F72A7" w:rsidP="008E74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A4505">
        <w:rPr>
          <w:rFonts w:ascii="Arial" w:hAnsi="Arial" w:cs="Arial"/>
          <w:sz w:val="22"/>
          <w:szCs w:val="22"/>
        </w:rPr>
        <w:t>pracownia RM</w:t>
      </w:r>
      <w:r w:rsidR="001431A7">
        <w:rPr>
          <w:rFonts w:ascii="Arial" w:hAnsi="Arial" w:cs="Arial"/>
          <w:sz w:val="22"/>
          <w:szCs w:val="22"/>
        </w:rPr>
        <w:t xml:space="preserve"> wyposażona jest w </w:t>
      </w:r>
      <w:r>
        <w:rPr>
          <w:rFonts w:ascii="Arial" w:hAnsi="Arial" w:cs="Arial"/>
          <w:sz w:val="22"/>
          <w:szCs w:val="22"/>
        </w:rPr>
        <w:t xml:space="preserve">gazy medyczne </w:t>
      </w:r>
      <w:r w:rsidR="00DA450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tlen, powietrze i próżnia</w:t>
      </w:r>
      <w:r w:rsidR="00DA4505">
        <w:rPr>
          <w:rFonts w:ascii="Arial" w:hAnsi="Arial" w:cs="Arial"/>
          <w:sz w:val="22"/>
          <w:szCs w:val="22"/>
        </w:rPr>
        <w:t>),</w:t>
      </w:r>
    </w:p>
    <w:p w14:paraId="68C75057" w14:textId="77777777" w:rsidR="004F72A7" w:rsidRDefault="004F72A7" w:rsidP="004F72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rezonans magnetyczny zasilany jest z rozdzielni głównej 0,4 </w:t>
      </w:r>
      <w:proofErr w:type="spellStart"/>
      <w:r>
        <w:rPr>
          <w:rFonts w:ascii="Arial" w:hAnsi="Arial" w:cs="Arial"/>
          <w:sz w:val="22"/>
          <w:szCs w:val="22"/>
        </w:rPr>
        <w:t>kV</w:t>
      </w:r>
      <w:proofErr w:type="spellEnd"/>
      <w:r>
        <w:rPr>
          <w:rFonts w:ascii="Arial" w:hAnsi="Arial" w:cs="Arial"/>
          <w:sz w:val="22"/>
          <w:szCs w:val="22"/>
        </w:rPr>
        <w:t xml:space="preserve"> pole nr 5 sekcja nr 1 kablem 4x1x185 mm YAKY długości około </w:t>
      </w:r>
      <w:smartTag w:uri="urn:schemas-microsoft-com:office:smarttags" w:element="metricconverter">
        <w:smartTagPr>
          <w:attr w:name="ProductID" w:val="200 m"/>
        </w:smartTagPr>
        <w:r>
          <w:rPr>
            <w:rFonts w:ascii="Arial" w:hAnsi="Arial" w:cs="Arial"/>
            <w:sz w:val="22"/>
            <w:szCs w:val="22"/>
          </w:rPr>
          <w:t>200 m</w:t>
        </w:r>
      </w:smartTag>
      <w:r w:rsidR="00DA45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b.</w:t>
      </w:r>
    </w:p>
    <w:p w14:paraId="41620E7E" w14:textId="77777777" w:rsidR="00B0413F" w:rsidRDefault="00FC526A" w:rsidP="00B0413F">
      <w:p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obciążalność linii kablem 4x1x185 mm YAKY wg. katalogu producenta wynosi </w:t>
      </w:r>
      <w:smartTag w:uri="urn:schemas-microsoft-com:office:smarttags" w:element="metricconverter">
        <w:smartTagPr>
          <w:attr w:name="ProductID" w:val="355 A"/>
        </w:smartTagPr>
        <w:r>
          <w:rPr>
            <w:rFonts w:ascii="Arial" w:hAnsi="Arial" w:cs="Arial"/>
            <w:sz w:val="22"/>
            <w:szCs w:val="22"/>
          </w:rPr>
          <w:t>355 A</w:t>
        </w:r>
      </w:smartTag>
      <w:r>
        <w:rPr>
          <w:rFonts w:ascii="Arial" w:hAnsi="Arial" w:cs="Arial"/>
          <w:sz w:val="22"/>
          <w:szCs w:val="22"/>
        </w:rPr>
        <w:t xml:space="preserve"> dla kabla ułożonego w ziemi. Zmianowa</w:t>
      </w:r>
      <w:r w:rsidR="00B453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13F">
        <w:rPr>
          <w:rFonts w:ascii="Arial" w:hAnsi="Arial" w:cs="Arial"/>
          <w:sz w:val="22"/>
          <w:szCs w:val="22"/>
        </w:rPr>
        <w:t>impedencja</w:t>
      </w:r>
      <w:proofErr w:type="spellEnd"/>
      <w:r w:rsidR="00B0413F">
        <w:rPr>
          <w:rFonts w:ascii="Arial" w:hAnsi="Arial" w:cs="Arial"/>
          <w:sz w:val="22"/>
          <w:szCs w:val="22"/>
        </w:rPr>
        <w:t xml:space="preserve">  linii L1 - PEN - 0,</w:t>
      </w:r>
      <w:r w:rsidR="00B45361">
        <w:rPr>
          <w:rFonts w:ascii="Arial" w:hAnsi="Arial" w:cs="Arial"/>
          <w:sz w:val="22"/>
          <w:szCs w:val="22"/>
        </w:rPr>
        <w:t>19</w:t>
      </w:r>
      <w:r w:rsidR="00B0413F">
        <w:rPr>
          <w:rFonts w:ascii="Arial" w:hAnsi="Arial" w:cs="Arial"/>
          <w:sz w:val="22"/>
          <w:szCs w:val="22"/>
        </w:rPr>
        <w:t xml:space="preserve"> </w:t>
      </w:r>
      <w:r w:rsidR="00B0413F" w:rsidRPr="00B0413F">
        <w:rPr>
          <w:rFonts w:ascii="Arial" w:hAnsi="Arial" w:cs="Arial"/>
        </w:rPr>
        <w:t>Ω</w:t>
      </w:r>
      <w:r w:rsidR="00B0413F">
        <w:rPr>
          <w:rFonts w:ascii="Arial" w:hAnsi="Arial" w:cs="Arial"/>
        </w:rPr>
        <w:t>.</w:t>
      </w:r>
    </w:p>
    <w:p w14:paraId="69D2DF66" w14:textId="77777777" w:rsidR="00B0413F" w:rsidRDefault="001431A7" w:rsidP="00B0413F">
      <w:p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67D8F">
        <w:rPr>
          <w:rFonts w:ascii="Arial" w:hAnsi="Arial" w:cs="Arial"/>
        </w:rPr>
        <w:t xml:space="preserve">rezerwowe </w:t>
      </w:r>
      <w:r>
        <w:rPr>
          <w:rFonts w:ascii="Arial" w:hAnsi="Arial" w:cs="Arial"/>
        </w:rPr>
        <w:t>p</w:t>
      </w:r>
      <w:r w:rsidR="00B0413F">
        <w:rPr>
          <w:rFonts w:ascii="Arial" w:hAnsi="Arial" w:cs="Arial"/>
        </w:rPr>
        <w:t xml:space="preserve">rzyłącze wody miejskiej i kanalizacji zapewnia przepływ min. 10l/min </w:t>
      </w:r>
      <w:r w:rsidR="00767D8F">
        <w:rPr>
          <w:rFonts w:ascii="Arial" w:hAnsi="Arial" w:cs="Arial"/>
        </w:rPr>
        <w:t xml:space="preserve">                 </w:t>
      </w:r>
      <w:r w:rsidR="00DA4505">
        <w:rPr>
          <w:rFonts w:ascii="Arial" w:hAnsi="Arial" w:cs="Arial"/>
        </w:rPr>
        <w:t xml:space="preserve">o </w:t>
      </w:r>
      <w:proofErr w:type="spellStart"/>
      <w:r w:rsidR="00DA4505">
        <w:rPr>
          <w:rFonts w:ascii="Arial" w:hAnsi="Arial" w:cs="Arial"/>
        </w:rPr>
        <w:t>tem</w:t>
      </w:r>
      <w:proofErr w:type="spellEnd"/>
      <w:r w:rsidR="00DA4505">
        <w:rPr>
          <w:rFonts w:ascii="Arial" w:hAnsi="Arial" w:cs="Arial"/>
        </w:rPr>
        <w:t>. 9 stopni +/-</w:t>
      </w:r>
      <w:r w:rsidR="00B0413F">
        <w:rPr>
          <w:rFonts w:ascii="Arial" w:hAnsi="Arial" w:cs="Arial"/>
        </w:rPr>
        <w:t xml:space="preserve"> 3</w:t>
      </w:r>
      <w:r w:rsidR="00A333D7">
        <w:rPr>
          <w:rFonts w:ascii="Arial" w:hAnsi="Arial" w:cs="Arial"/>
        </w:rPr>
        <w:t xml:space="preserve"> </w:t>
      </w:r>
      <w:r w:rsidR="00B0413F">
        <w:rPr>
          <w:rFonts w:ascii="Arial" w:hAnsi="Arial" w:cs="Arial"/>
        </w:rPr>
        <w:t>stopnie</w:t>
      </w:r>
      <w:r w:rsidR="00DA4505">
        <w:rPr>
          <w:rFonts w:ascii="Arial" w:hAnsi="Arial" w:cs="Arial"/>
        </w:rPr>
        <w:t>,</w:t>
      </w:r>
    </w:p>
    <w:p w14:paraId="59D12DE9" w14:textId="77777777" w:rsidR="00A333D7" w:rsidRDefault="001431A7" w:rsidP="00B0413F">
      <w:p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o</w:t>
      </w:r>
      <w:r w:rsidR="00A333D7">
        <w:rPr>
          <w:rFonts w:ascii="Arial" w:hAnsi="Arial" w:cs="Arial"/>
        </w:rPr>
        <w:t>becnie w pracowni zainstalowany jest Rezonans Magnetyczny GE SIGNA 1,5 T</w:t>
      </w:r>
      <w:r w:rsidR="00176932">
        <w:rPr>
          <w:rFonts w:ascii="Arial" w:hAnsi="Arial" w:cs="Arial"/>
        </w:rPr>
        <w:t xml:space="preserve"> HDX</w:t>
      </w:r>
      <w:r w:rsidR="00DA4505">
        <w:rPr>
          <w:rFonts w:ascii="Arial" w:hAnsi="Arial" w:cs="Arial"/>
        </w:rPr>
        <w:t>,</w:t>
      </w:r>
    </w:p>
    <w:p w14:paraId="48DB2606" w14:textId="77777777" w:rsidR="008E7347" w:rsidRDefault="001431A7" w:rsidP="00B0413F">
      <w:p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291E87">
        <w:rPr>
          <w:rFonts w:ascii="Arial" w:hAnsi="Arial" w:cs="Arial"/>
        </w:rPr>
        <w:t>od pracownią znajduje się przestrzeń</w:t>
      </w:r>
      <w:r w:rsidR="00D80271">
        <w:rPr>
          <w:rFonts w:ascii="Arial" w:hAnsi="Arial" w:cs="Arial"/>
        </w:rPr>
        <w:t xml:space="preserve"> instalacyjna</w:t>
      </w:r>
      <w:r w:rsidR="00176932">
        <w:rPr>
          <w:rFonts w:ascii="Arial" w:hAnsi="Arial" w:cs="Arial"/>
        </w:rPr>
        <w:t xml:space="preserve"> około </w:t>
      </w:r>
      <w:smartTag w:uri="urn:schemas-microsoft-com:office:smarttags" w:element="metricconverter">
        <w:smartTagPr>
          <w:attr w:name="ProductID" w:val="140 cm"/>
        </w:smartTagPr>
        <w:r w:rsidR="00176932">
          <w:rPr>
            <w:rFonts w:ascii="Arial" w:hAnsi="Arial" w:cs="Arial"/>
          </w:rPr>
          <w:t>140 cm</w:t>
        </w:r>
      </w:smartTag>
      <w:r w:rsidR="00DA4505">
        <w:rPr>
          <w:rFonts w:ascii="Arial" w:hAnsi="Arial" w:cs="Arial"/>
        </w:rPr>
        <w:t xml:space="preserve"> wysokości,</w:t>
      </w:r>
    </w:p>
    <w:p w14:paraId="1A4EA0FA" w14:textId="77777777" w:rsidR="00176932" w:rsidRDefault="001431A7" w:rsidP="00B0413F">
      <w:pPr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o</w:t>
      </w:r>
      <w:r w:rsidR="00176932">
        <w:rPr>
          <w:rFonts w:ascii="Arial" w:hAnsi="Arial" w:cs="Arial"/>
        </w:rPr>
        <w:t xml:space="preserve">becnie wentylacja mechaniczna jest sprawna i spełnia wszelkie wymogi w świetle obowiązujących </w:t>
      </w:r>
      <w:r w:rsidR="00DA4505">
        <w:rPr>
          <w:rFonts w:ascii="Arial" w:hAnsi="Arial" w:cs="Arial"/>
        </w:rPr>
        <w:t>przepisów, natomiast Z</w:t>
      </w:r>
      <w:r>
        <w:rPr>
          <w:rFonts w:ascii="Arial" w:hAnsi="Arial" w:cs="Arial"/>
        </w:rPr>
        <w:t>amawiający będzie wymagał przeglądu istniejącej instalacji i ewentualnie wymiany niesprawnych lub wyeksploatowanyc</w:t>
      </w:r>
      <w:r w:rsidR="00DA4505">
        <w:rPr>
          <w:rFonts w:ascii="Arial" w:hAnsi="Arial" w:cs="Arial"/>
        </w:rPr>
        <w:t>h części,</w:t>
      </w:r>
    </w:p>
    <w:p w14:paraId="558266C5" w14:textId="77777777" w:rsidR="00A333D7" w:rsidRPr="00767D8F" w:rsidRDefault="001431A7" w:rsidP="00B0413F">
      <w:pPr>
        <w:spacing w:line="200" w:lineRule="atLeast"/>
        <w:jc w:val="both"/>
        <w:rPr>
          <w:rFonts w:ascii="Arial" w:hAnsi="Arial" w:cs="Arial"/>
        </w:rPr>
      </w:pPr>
      <w:r w:rsidRPr="00767D8F">
        <w:rPr>
          <w:rFonts w:ascii="Helvetica" w:hAnsi="Helvetica"/>
        </w:rPr>
        <w:t>- dokumentacja z istnie</w:t>
      </w:r>
      <w:r w:rsidRPr="00767D8F">
        <w:rPr>
          <w:rFonts w:ascii="Arial" w:hAnsi="Arial" w:cs="Arial"/>
        </w:rPr>
        <w:t>jącej pracowni Rezonansu Magnetyc</w:t>
      </w:r>
      <w:r w:rsidR="00DA4505">
        <w:rPr>
          <w:rFonts w:ascii="Arial" w:hAnsi="Arial" w:cs="Arial"/>
        </w:rPr>
        <w:t>znego znajduje się w siedzibie Z</w:t>
      </w:r>
      <w:r w:rsidRPr="00767D8F">
        <w:rPr>
          <w:rFonts w:ascii="Arial" w:hAnsi="Arial" w:cs="Arial"/>
        </w:rPr>
        <w:t>amawiającego do wglądu.</w:t>
      </w:r>
    </w:p>
    <w:p w14:paraId="06AD6624" w14:textId="77777777" w:rsidR="004F72A7" w:rsidRPr="00767D8F" w:rsidRDefault="004F72A7" w:rsidP="004F72A7">
      <w:pPr>
        <w:jc w:val="both"/>
        <w:rPr>
          <w:rFonts w:ascii="Arial" w:hAnsi="Arial" w:cs="Arial"/>
          <w:sz w:val="22"/>
          <w:szCs w:val="22"/>
        </w:rPr>
      </w:pPr>
    </w:p>
    <w:p w14:paraId="45342CFF" w14:textId="77777777" w:rsidR="002A3276" w:rsidRPr="00363330" w:rsidRDefault="002A3276" w:rsidP="002A3276">
      <w:pPr>
        <w:jc w:val="both"/>
        <w:rPr>
          <w:rFonts w:ascii="Arial" w:hAnsi="Arial" w:cs="Arial"/>
          <w:sz w:val="22"/>
          <w:szCs w:val="22"/>
        </w:rPr>
      </w:pPr>
    </w:p>
    <w:p w14:paraId="7DAF1C22" w14:textId="77777777" w:rsidR="002A3276" w:rsidRPr="00363330" w:rsidRDefault="002A3276" w:rsidP="002A3276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Powierzchnie, wysokości i inne parametry poszczególnych pomieszczeń muszą być zgodne</w:t>
      </w:r>
      <w:r w:rsidRPr="00363330">
        <w:rPr>
          <w:rFonts w:ascii="Arial" w:hAnsi="Arial" w:cs="Arial"/>
          <w:sz w:val="22"/>
          <w:szCs w:val="22"/>
        </w:rPr>
        <w:br/>
        <w:t>z warunkami zawartymi w:</w:t>
      </w:r>
    </w:p>
    <w:p w14:paraId="41D73AF7" w14:textId="77777777" w:rsidR="00C510C3" w:rsidRPr="00363330" w:rsidRDefault="002A3276" w:rsidP="00C510C3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rozporządzeniu Ministra Zdrowia z dnia 26 marca 2019 r. w sprawie szczegółowych wymagań, jakim</w:t>
      </w:r>
      <w:r w:rsidR="004F2E1C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powinny odpowiadać pomieszczenia i urządzenia podmiotu wykonującego działalność leczniczą (Dz.U. z dnia 2019 poz. 595)</w:t>
      </w:r>
      <w:r w:rsidR="003A1DDB" w:rsidRPr="00363330">
        <w:rPr>
          <w:rFonts w:ascii="Arial" w:hAnsi="Arial" w:cs="Arial"/>
          <w:sz w:val="22"/>
          <w:szCs w:val="22"/>
        </w:rPr>
        <w:t>,</w:t>
      </w:r>
    </w:p>
    <w:p w14:paraId="78FDDDE2" w14:textId="77777777" w:rsidR="002A3276" w:rsidRPr="00363330" w:rsidRDefault="002A3276" w:rsidP="004F2E1C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rozporządzeni</w:t>
      </w:r>
      <w:r w:rsidR="004F2E1C" w:rsidRPr="00363330">
        <w:rPr>
          <w:rFonts w:ascii="Arial" w:hAnsi="Arial" w:cs="Arial"/>
          <w:sz w:val="22"/>
          <w:szCs w:val="22"/>
        </w:rPr>
        <w:t>u</w:t>
      </w:r>
      <w:r w:rsidRPr="00363330">
        <w:rPr>
          <w:rFonts w:ascii="Arial" w:hAnsi="Arial" w:cs="Arial"/>
          <w:sz w:val="22"/>
          <w:szCs w:val="22"/>
        </w:rPr>
        <w:t xml:space="preserve"> Ministra Pracy i Polityki Socjalnej z dnia 26 września 1997 r. w sprawie ogólnych</w:t>
      </w:r>
      <w:r w:rsidR="004F2E1C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przepisów bezpieczeństwa i higieny pracy</w:t>
      </w:r>
      <w:r w:rsidR="00C510C3" w:rsidRPr="00363330">
        <w:rPr>
          <w:rFonts w:ascii="Arial" w:hAnsi="Arial" w:cs="Arial"/>
          <w:sz w:val="22"/>
          <w:szCs w:val="22"/>
        </w:rPr>
        <w:t xml:space="preserve"> (Dz.U. z 2003 r. nr 169, poz. 1650)</w:t>
      </w:r>
      <w:r w:rsidR="003A1DDB" w:rsidRPr="00363330">
        <w:rPr>
          <w:rFonts w:ascii="Arial" w:hAnsi="Arial" w:cs="Arial"/>
          <w:sz w:val="22"/>
          <w:szCs w:val="22"/>
        </w:rPr>
        <w:t>,</w:t>
      </w:r>
    </w:p>
    <w:p w14:paraId="3E36243B" w14:textId="77777777" w:rsidR="002A3276" w:rsidRPr="00363330" w:rsidRDefault="002A3276" w:rsidP="004F2E1C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rozporządzeni</w:t>
      </w:r>
      <w:r w:rsidR="004F2E1C" w:rsidRPr="00363330">
        <w:rPr>
          <w:rFonts w:ascii="Arial" w:hAnsi="Arial" w:cs="Arial"/>
          <w:sz w:val="22"/>
          <w:szCs w:val="22"/>
        </w:rPr>
        <w:t>u</w:t>
      </w:r>
      <w:r w:rsidRPr="00363330">
        <w:rPr>
          <w:rFonts w:ascii="Arial" w:hAnsi="Arial" w:cs="Arial"/>
          <w:sz w:val="22"/>
          <w:szCs w:val="22"/>
        </w:rPr>
        <w:t xml:space="preserve"> Ministra Infrastruktury z dnia 8 kwietnia 2019 r</w:t>
      </w:r>
      <w:r w:rsidR="004F2E1C" w:rsidRPr="00363330">
        <w:rPr>
          <w:rFonts w:ascii="Arial" w:hAnsi="Arial" w:cs="Arial"/>
          <w:sz w:val="22"/>
          <w:szCs w:val="22"/>
        </w:rPr>
        <w:t xml:space="preserve">. </w:t>
      </w:r>
      <w:r w:rsidRPr="00363330">
        <w:rPr>
          <w:rFonts w:ascii="Arial" w:hAnsi="Arial" w:cs="Arial"/>
          <w:sz w:val="22"/>
          <w:szCs w:val="22"/>
        </w:rPr>
        <w:t>w sprawie warunków technicznych,</w:t>
      </w:r>
      <w:r w:rsidR="004F2E1C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jakim powinny odpowiadać budynki i i</w:t>
      </w:r>
      <w:r w:rsidR="00DA4505">
        <w:rPr>
          <w:rFonts w:ascii="Arial" w:hAnsi="Arial" w:cs="Arial"/>
          <w:sz w:val="22"/>
          <w:szCs w:val="22"/>
        </w:rPr>
        <w:t>ch usytuowanie (Dz.U. poz.1065)</w:t>
      </w:r>
      <w:r w:rsidR="003A1DDB" w:rsidRPr="00363330">
        <w:rPr>
          <w:rFonts w:ascii="Arial" w:hAnsi="Arial" w:cs="Arial"/>
          <w:sz w:val="22"/>
          <w:szCs w:val="22"/>
        </w:rPr>
        <w:t>.</w:t>
      </w:r>
    </w:p>
    <w:p w14:paraId="3E18D276" w14:textId="77777777" w:rsidR="00B54114" w:rsidRPr="00363330" w:rsidRDefault="00B54114" w:rsidP="00E91FF1">
      <w:pPr>
        <w:rPr>
          <w:rFonts w:ascii="Arial" w:hAnsi="Arial" w:cs="Arial"/>
          <w:b/>
          <w:sz w:val="22"/>
          <w:szCs w:val="22"/>
        </w:rPr>
      </w:pPr>
    </w:p>
    <w:p w14:paraId="594EC957" w14:textId="77777777" w:rsidR="00E91FF1" w:rsidRPr="00363330" w:rsidRDefault="00E91FF1" w:rsidP="00E91FF1">
      <w:pPr>
        <w:rPr>
          <w:rFonts w:ascii="Arial" w:hAnsi="Arial" w:cs="Arial"/>
          <w:b/>
          <w:sz w:val="22"/>
          <w:szCs w:val="22"/>
        </w:rPr>
      </w:pPr>
    </w:p>
    <w:p w14:paraId="3E8EEB98" w14:textId="77777777" w:rsidR="00E27A2B" w:rsidRPr="00363330" w:rsidRDefault="00E27A2B" w:rsidP="00C12C65">
      <w:pPr>
        <w:numPr>
          <w:ilvl w:val="1"/>
          <w:numId w:val="4"/>
        </w:numPr>
        <w:tabs>
          <w:tab w:val="clear" w:pos="1068"/>
          <w:tab w:val="num" w:pos="709"/>
        </w:tabs>
        <w:ind w:hanging="926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Aktualne uwarunkowania wykonania przedmiotu zamówienia</w:t>
      </w:r>
    </w:p>
    <w:p w14:paraId="0BF0E9A8" w14:textId="77777777" w:rsidR="00E91FF1" w:rsidRPr="00363330" w:rsidRDefault="00E91FF1" w:rsidP="00E91FF1">
      <w:pPr>
        <w:autoSpaceDE w:val="0"/>
        <w:autoSpaceDN w:val="0"/>
        <w:adjustRightInd w:val="0"/>
        <w:ind w:left="360"/>
        <w:rPr>
          <w:rFonts w:ascii="Arial" w:eastAsia="ArialNarrow" w:hAnsi="Arial" w:cs="Arial"/>
          <w:sz w:val="22"/>
          <w:szCs w:val="22"/>
        </w:rPr>
      </w:pPr>
    </w:p>
    <w:p w14:paraId="344097CA" w14:textId="3BCBAC27" w:rsidR="002A3276" w:rsidRPr="00363330" w:rsidRDefault="002A3276" w:rsidP="007F582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Planowane usytuowanie Pracowni Rezonansu Magnetycznego pokazano na załączonym </w:t>
      </w:r>
      <w:r w:rsidR="00031570">
        <w:rPr>
          <w:rFonts w:ascii="Arial" w:hAnsi="Arial" w:cs="Arial"/>
          <w:sz w:val="22"/>
          <w:szCs w:val="22"/>
        </w:rPr>
        <w:t xml:space="preserve">do PFU </w:t>
      </w:r>
      <w:r w:rsidRPr="00363330">
        <w:rPr>
          <w:rFonts w:ascii="Arial" w:hAnsi="Arial" w:cs="Arial"/>
          <w:sz w:val="22"/>
          <w:szCs w:val="22"/>
        </w:rPr>
        <w:t>szkicu</w:t>
      </w:r>
      <w:r w:rsidR="00AB48D0">
        <w:rPr>
          <w:rFonts w:ascii="Arial" w:hAnsi="Arial" w:cs="Arial"/>
          <w:sz w:val="22"/>
          <w:szCs w:val="22"/>
        </w:rPr>
        <w:t xml:space="preserve">. </w:t>
      </w:r>
      <w:r w:rsidRPr="00363330">
        <w:rPr>
          <w:rFonts w:ascii="Arial" w:hAnsi="Arial" w:cs="Arial"/>
          <w:sz w:val="22"/>
          <w:szCs w:val="22"/>
        </w:rPr>
        <w:t>Szczegółowe rozwiązania mogą odbiegać od w</w:t>
      </w:r>
      <w:r w:rsidR="00C510C3" w:rsidRPr="00363330">
        <w:rPr>
          <w:rFonts w:ascii="Arial" w:hAnsi="Arial" w:cs="Arial"/>
          <w:sz w:val="22"/>
          <w:szCs w:val="22"/>
        </w:rPr>
        <w:t xml:space="preserve">yżej </w:t>
      </w:r>
      <w:r w:rsidRPr="00363330">
        <w:rPr>
          <w:rFonts w:ascii="Arial" w:hAnsi="Arial" w:cs="Arial"/>
          <w:sz w:val="22"/>
          <w:szCs w:val="22"/>
        </w:rPr>
        <w:t>w</w:t>
      </w:r>
      <w:r w:rsidR="00C510C3" w:rsidRPr="00363330">
        <w:rPr>
          <w:rFonts w:ascii="Arial" w:hAnsi="Arial" w:cs="Arial"/>
          <w:sz w:val="22"/>
          <w:szCs w:val="22"/>
        </w:rPr>
        <w:t>ymienionej</w:t>
      </w:r>
      <w:r w:rsidRPr="00363330">
        <w:rPr>
          <w:rFonts w:ascii="Arial" w:hAnsi="Arial" w:cs="Arial"/>
          <w:sz w:val="22"/>
          <w:szCs w:val="22"/>
        </w:rPr>
        <w:t xml:space="preserve"> propozycji, jeśli to wynika z wymagań zawartych w rozporządzeniu Ministra Zdrowia z dnia 26 marca 2019 r. w sprawie szczegółowych wymagań, jakim powinny odpowiadać pomieszczenia</w:t>
      </w:r>
      <w:r w:rsidR="004F2E1C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i urządzenia podmiotu wykonującego działalność leczniczą.</w:t>
      </w:r>
      <w:r w:rsidR="004F2E1C" w:rsidRPr="00363330">
        <w:rPr>
          <w:rFonts w:ascii="Arial" w:hAnsi="Arial" w:cs="Arial"/>
          <w:sz w:val="22"/>
          <w:szCs w:val="22"/>
        </w:rPr>
        <w:t xml:space="preserve"> </w:t>
      </w:r>
    </w:p>
    <w:p w14:paraId="2D0BFE58" w14:textId="77777777" w:rsidR="00E27A2B" w:rsidRDefault="00E91FF1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Realizacja zamierzenia inwestycyjnego, objętego niniejszym programem funkcjonalno-użytkowym jest uwarunkowana chęcią poprawy jakości świadczonych usług</w:t>
      </w:r>
      <w:r w:rsidR="006A55A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w Specjalistycznym Szpitalu Wojewódzkim w Ciechanowie oraz podniesieni</w:t>
      </w:r>
      <w:r w:rsidR="00273861" w:rsidRPr="00363330">
        <w:rPr>
          <w:rFonts w:ascii="Arial" w:eastAsia="ArialNarrow" w:hAnsi="Arial" w:cs="Arial"/>
          <w:sz w:val="22"/>
          <w:szCs w:val="22"/>
        </w:rPr>
        <w:t>e</w:t>
      </w:r>
      <w:r w:rsidRPr="00363330">
        <w:rPr>
          <w:rFonts w:ascii="Arial" w:eastAsia="ArialNarrow" w:hAnsi="Arial" w:cs="Arial"/>
          <w:sz w:val="22"/>
          <w:szCs w:val="22"/>
        </w:rPr>
        <w:t>m komfortu lecz</w:t>
      </w:r>
      <w:r w:rsidR="00273861" w:rsidRPr="00363330">
        <w:rPr>
          <w:rFonts w:ascii="Arial" w:eastAsia="ArialNarrow" w:hAnsi="Arial" w:cs="Arial"/>
          <w:sz w:val="22"/>
          <w:szCs w:val="22"/>
        </w:rPr>
        <w:t>onych</w:t>
      </w:r>
      <w:r w:rsidRPr="00363330">
        <w:rPr>
          <w:rFonts w:ascii="Arial" w:eastAsia="ArialNarrow" w:hAnsi="Arial" w:cs="Arial"/>
          <w:sz w:val="22"/>
          <w:szCs w:val="22"/>
        </w:rPr>
        <w:t xml:space="preserve"> pacjentów</w:t>
      </w:r>
      <w:r w:rsidR="00273861" w:rsidRPr="00363330">
        <w:rPr>
          <w:rFonts w:ascii="Arial" w:eastAsia="ArialNarrow" w:hAnsi="Arial" w:cs="Arial"/>
          <w:sz w:val="22"/>
          <w:szCs w:val="22"/>
        </w:rPr>
        <w:t>.</w:t>
      </w:r>
    </w:p>
    <w:p w14:paraId="40294744" w14:textId="77777777" w:rsidR="000E2CD4" w:rsidRDefault="000E2CD4" w:rsidP="00E91FF1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0A9FD89E" w14:textId="77777777" w:rsidR="00E27A2B" w:rsidRPr="00363330" w:rsidRDefault="00E27A2B" w:rsidP="00C12C65">
      <w:pPr>
        <w:numPr>
          <w:ilvl w:val="1"/>
          <w:numId w:val="4"/>
        </w:numPr>
        <w:tabs>
          <w:tab w:val="clear" w:pos="1068"/>
          <w:tab w:val="num" w:pos="709"/>
        </w:tabs>
        <w:ind w:hanging="926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Ogólne właściwości funkcjonalno- użytkowe.</w:t>
      </w:r>
    </w:p>
    <w:p w14:paraId="3145E1DE" w14:textId="77777777" w:rsidR="00DA1E10" w:rsidRPr="00363330" w:rsidRDefault="00DA1E10" w:rsidP="00E27A2B">
      <w:pPr>
        <w:rPr>
          <w:rFonts w:ascii="Arial" w:hAnsi="Arial" w:cs="Arial"/>
          <w:sz w:val="22"/>
          <w:szCs w:val="22"/>
        </w:rPr>
      </w:pPr>
    </w:p>
    <w:p w14:paraId="60F6CB87" w14:textId="77777777" w:rsidR="00E27A2B" w:rsidRPr="00363330" w:rsidRDefault="00E27A2B" w:rsidP="000B6B8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Pomieszczenia objęte pracami remontowymi  docelowo po zakończeniu modernizacji maja </w:t>
      </w:r>
      <w:r w:rsidR="009275F1" w:rsidRPr="00363330">
        <w:rPr>
          <w:rFonts w:ascii="Arial" w:hAnsi="Arial" w:cs="Arial"/>
          <w:sz w:val="22"/>
          <w:szCs w:val="22"/>
        </w:rPr>
        <w:t xml:space="preserve">spełniać </w:t>
      </w:r>
      <w:r w:rsidRPr="00363330">
        <w:rPr>
          <w:rFonts w:ascii="Arial" w:hAnsi="Arial" w:cs="Arial"/>
          <w:sz w:val="22"/>
          <w:szCs w:val="22"/>
        </w:rPr>
        <w:t xml:space="preserve">rolę  pomieszczeń </w:t>
      </w:r>
      <w:r w:rsidR="009275F1" w:rsidRPr="00363330">
        <w:rPr>
          <w:rFonts w:ascii="Arial" w:hAnsi="Arial" w:cs="Arial"/>
          <w:sz w:val="22"/>
          <w:szCs w:val="22"/>
        </w:rPr>
        <w:t>zgodnych z</w:t>
      </w:r>
      <w:r w:rsidRPr="00363330">
        <w:rPr>
          <w:rFonts w:ascii="Arial" w:hAnsi="Arial" w:cs="Arial"/>
          <w:sz w:val="22"/>
          <w:szCs w:val="22"/>
        </w:rPr>
        <w:t xml:space="preserve"> wymog</w:t>
      </w:r>
      <w:r w:rsidR="00273861" w:rsidRPr="00363330">
        <w:rPr>
          <w:rFonts w:ascii="Arial" w:hAnsi="Arial" w:cs="Arial"/>
          <w:sz w:val="22"/>
          <w:szCs w:val="22"/>
        </w:rPr>
        <w:t>ami</w:t>
      </w:r>
      <w:r w:rsidR="009275F1" w:rsidRPr="00363330">
        <w:rPr>
          <w:rFonts w:ascii="Arial" w:hAnsi="Arial" w:cs="Arial"/>
          <w:sz w:val="22"/>
          <w:szCs w:val="22"/>
        </w:rPr>
        <w:t xml:space="preserve"> określonymi aktami prawnymi dla </w:t>
      </w:r>
      <w:r w:rsidRPr="00363330">
        <w:rPr>
          <w:rFonts w:ascii="Arial" w:hAnsi="Arial" w:cs="Arial"/>
          <w:sz w:val="22"/>
          <w:szCs w:val="22"/>
        </w:rPr>
        <w:t xml:space="preserve"> podmiotu wy</w:t>
      </w:r>
      <w:r w:rsidR="009275F1" w:rsidRPr="00363330">
        <w:rPr>
          <w:rFonts w:ascii="Arial" w:hAnsi="Arial" w:cs="Arial"/>
          <w:sz w:val="22"/>
          <w:szCs w:val="22"/>
        </w:rPr>
        <w:t>konującego działalność leczniczą</w:t>
      </w:r>
      <w:r w:rsidRPr="00363330">
        <w:rPr>
          <w:rFonts w:ascii="Arial" w:hAnsi="Arial" w:cs="Arial"/>
          <w:sz w:val="22"/>
          <w:szCs w:val="22"/>
        </w:rPr>
        <w:t xml:space="preserve"> w zakresie świadczeń gwarantowanych </w:t>
      </w:r>
      <w:r w:rsidR="00273861" w:rsidRPr="00363330">
        <w:rPr>
          <w:rFonts w:ascii="Arial" w:hAnsi="Arial" w:cs="Arial"/>
          <w:sz w:val="22"/>
          <w:szCs w:val="22"/>
        </w:rPr>
        <w:t xml:space="preserve">przez Pracownię </w:t>
      </w:r>
      <w:r w:rsidR="004F2E1C" w:rsidRPr="00363330">
        <w:rPr>
          <w:rFonts w:ascii="Arial" w:hAnsi="Arial" w:cs="Arial"/>
          <w:sz w:val="22"/>
          <w:szCs w:val="22"/>
        </w:rPr>
        <w:t>Rezonansu Magnetycznego</w:t>
      </w:r>
      <w:r w:rsidRPr="00363330">
        <w:rPr>
          <w:rFonts w:ascii="Arial" w:hAnsi="Arial" w:cs="Arial"/>
          <w:sz w:val="22"/>
          <w:szCs w:val="22"/>
        </w:rPr>
        <w:t>.</w:t>
      </w:r>
      <w:r w:rsidR="000B6B8C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Lokal po modernizacji ma odpowiadać przede w</w:t>
      </w:r>
      <w:r w:rsidR="009275F1" w:rsidRPr="00363330">
        <w:rPr>
          <w:rFonts w:ascii="Arial" w:hAnsi="Arial" w:cs="Arial"/>
          <w:sz w:val="22"/>
          <w:szCs w:val="22"/>
        </w:rPr>
        <w:t xml:space="preserve">szystkim wymaganiom </w:t>
      </w:r>
      <w:r w:rsidR="00E546D2" w:rsidRPr="00363330">
        <w:rPr>
          <w:rFonts w:ascii="Arial" w:hAnsi="Arial" w:cs="Arial"/>
          <w:color w:val="000000"/>
          <w:sz w:val="22"/>
          <w:szCs w:val="22"/>
        </w:rPr>
        <w:t>Obwieszczenia Ministra Inwestycji i Rozwoju z dnia 8 kwietnia</w:t>
      </w:r>
      <w:r w:rsidR="00C510C3" w:rsidRPr="00363330">
        <w:rPr>
          <w:rFonts w:ascii="Arial" w:hAnsi="Arial" w:cs="Arial"/>
          <w:color w:val="000000"/>
          <w:sz w:val="22"/>
          <w:szCs w:val="22"/>
        </w:rPr>
        <w:br/>
      </w:r>
      <w:r w:rsidR="00E546D2" w:rsidRPr="00363330">
        <w:rPr>
          <w:rFonts w:ascii="Arial" w:hAnsi="Arial" w:cs="Arial"/>
          <w:color w:val="000000"/>
          <w:sz w:val="22"/>
          <w:szCs w:val="22"/>
        </w:rPr>
        <w:t>2019</w:t>
      </w:r>
      <w:r w:rsidR="00C510C3" w:rsidRPr="00363330">
        <w:rPr>
          <w:rFonts w:ascii="Arial" w:hAnsi="Arial" w:cs="Arial"/>
          <w:color w:val="000000"/>
          <w:sz w:val="22"/>
          <w:szCs w:val="22"/>
        </w:rPr>
        <w:t xml:space="preserve"> </w:t>
      </w:r>
      <w:r w:rsidR="00E546D2" w:rsidRPr="00363330">
        <w:rPr>
          <w:rFonts w:ascii="Arial" w:hAnsi="Arial" w:cs="Arial"/>
          <w:color w:val="000000"/>
          <w:sz w:val="22"/>
          <w:szCs w:val="22"/>
        </w:rPr>
        <w:t>r.</w:t>
      </w:r>
      <w:r w:rsidR="004F2E1C" w:rsidRPr="00363330">
        <w:rPr>
          <w:rFonts w:ascii="Arial" w:hAnsi="Arial" w:cs="Arial"/>
          <w:color w:val="000000"/>
          <w:sz w:val="22"/>
          <w:szCs w:val="22"/>
        </w:rPr>
        <w:t xml:space="preserve"> </w:t>
      </w:r>
      <w:r w:rsidR="00E546D2" w:rsidRPr="00363330">
        <w:rPr>
          <w:rFonts w:ascii="Arial" w:hAnsi="Arial" w:cs="Arial"/>
          <w:color w:val="000000"/>
          <w:sz w:val="22"/>
          <w:szCs w:val="22"/>
        </w:rPr>
        <w:t>w sprawie ogłoszenia jednolitego tekstu rozporządzenia Ministra Infrastruktury</w:t>
      </w:r>
      <w:r w:rsidR="000B6B8C" w:rsidRPr="00363330">
        <w:rPr>
          <w:rFonts w:ascii="Arial" w:hAnsi="Arial" w:cs="Arial"/>
          <w:color w:val="000000"/>
          <w:sz w:val="22"/>
          <w:szCs w:val="22"/>
        </w:rPr>
        <w:br/>
      </w:r>
      <w:r w:rsidR="00E546D2" w:rsidRPr="00363330">
        <w:rPr>
          <w:rFonts w:ascii="Arial" w:hAnsi="Arial" w:cs="Arial"/>
          <w:color w:val="000000"/>
          <w:sz w:val="22"/>
          <w:szCs w:val="22"/>
        </w:rPr>
        <w:t>w sprawie warunków technicznych, jakim powinny odpowiadać budynki i ich usytuowanie</w:t>
      </w:r>
      <w:r w:rsidR="00E546D2" w:rsidRPr="00363330">
        <w:rPr>
          <w:rFonts w:ascii="Arial" w:hAnsi="Arial" w:cs="Arial"/>
          <w:bCs/>
          <w:sz w:val="22"/>
          <w:szCs w:val="22"/>
        </w:rPr>
        <w:t xml:space="preserve"> (Dz. U. 2019 poz. 1065) </w:t>
      </w:r>
      <w:r w:rsidR="009275F1" w:rsidRPr="00363330">
        <w:rPr>
          <w:rFonts w:ascii="Arial" w:hAnsi="Arial" w:cs="Arial"/>
          <w:sz w:val="22"/>
          <w:szCs w:val="22"/>
        </w:rPr>
        <w:t xml:space="preserve">oraz </w:t>
      </w:r>
      <w:r w:rsidR="000B6B8C" w:rsidRPr="00363330">
        <w:rPr>
          <w:rFonts w:ascii="Arial" w:hAnsi="Arial" w:cs="Arial"/>
          <w:color w:val="000000"/>
          <w:sz w:val="22"/>
          <w:szCs w:val="22"/>
        </w:rPr>
        <w:t>Rozporządzeni</w:t>
      </w:r>
      <w:r w:rsidR="002A021A" w:rsidRPr="00363330">
        <w:rPr>
          <w:rFonts w:ascii="Arial" w:hAnsi="Arial" w:cs="Arial"/>
          <w:color w:val="000000"/>
          <w:sz w:val="22"/>
          <w:szCs w:val="22"/>
        </w:rPr>
        <w:t>a</w:t>
      </w:r>
      <w:r w:rsidR="000B6B8C" w:rsidRPr="00363330">
        <w:rPr>
          <w:rFonts w:ascii="Arial" w:hAnsi="Arial" w:cs="Arial"/>
          <w:color w:val="000000"/>
          <w:sz w:val="22"/>
          <w:szCs w:val="22"/>
        </w:rPr>
        <w:t xml:space="preserve"> Ministra Zdrowia z dnia 26 marca 2019 r.</w:t>
      </w:r>
      <w:r w:rsidR="00C510C3" w:rsidRPr="00363330">
        <w:rPr>
          <w:rFonts w:ascii="Arial" w:hAnsi="Arial" w:cs="Arial"/>
          <w:color w:val="000000"/>
          <w:sz w:val="22"/>
          <w:szCs w:val="22"/>
        </w:rPr>
        <w:br/>
      </w:r>
      <w:r w:rsidR="000B6B8C" w:rsidRPr="00363330">
        <w:rPr>
          <w:rFonts w:ascii="Arial" w:hAnsi="Arial" w:cs="Arial"/>
          <w:color w:val="000000"/>
          <w:sz w:val="22"/>
          <w:szCs w:val="22"/>
        </w:rPr>
        <w:t>w sprawie szczegółowych wymagań, jakim powinny odpowiadać pomieszczenia i urządzenia podmiotu wykonującego działalność leczniczą</w:t>
      </w:r>
      <w:r w:rsidR="000B6B8C" w:rsidRPr="00363330">
        <w:rPr>
          <w:rFonts w:ascii="Arial" w:hAnsi="Arial" w:cs="Arial"/>
          <w:sz w:val="22"/>
          <w:szCs w:val="22"/>
        </w:rPr>
        <w:t xml:space="preserve"> (Dz. U. 2019 poz. 595) </w:t>
      </w:r>
      <w:r w:rsidRPr="00363330">
        <w:rPr>
          <w:rFonts w:ascii="Arial" w:hAnsi="Arial" w:cs="Arial"/>
          <w:sz w:val="22"/>
          <w:szCs w:val="22"/>
        </w:rPr>
        <w:t>oraz innym przepisom szczegółowym</w:t>
      </w:r>
      <w:r w:rsidR="00E546D2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>i odrębnym. Budynek musi spełniać wymagania higieniczno- sanitarne, BHP</w:t>
      </w:r>
      <w:r w:rsidR="000B6B8C" w:rsidRPr="00363330">
        <w:rPr>
          <w:rFonts w:ascii="Arial" w:hAnsi="Arial" w:cs="Arial"/>
          <w:sz w:val="22"/>
          <w:szCs w:val="22"/>
        </w:rPr>
        <w:br/>
      </w:r>
      <w:r w:rsidRPr="00363330">
        <w:rPr>
          <w:rFonts w:ascii="Arial" w:hAnsi="Arial" w:cs="Arial"/>
          <w:sz w:val="22"/>
          <w:szCs w:val="22"/>
        </w:rPr>
        <w:t>i p.poż.</w:t>
      </w:r>
    </w:p>
    <w:p w14:paraId="76EAD7A0" w14:textId="77777777" w:rsidR="00E27A2B" w:rsidRPr="00363330" w:rsidRDefault="00E27A2B" w:rsidP="00E27A2B">
      <w:pPr>
        <w:jc w:val="both"/>
        <w:rPr>
          <w:rFonts w:ascii="Arial" w:hAnsi="Arial" w:cs="Arial"/>
          <w:sz w:val="22"/>
          <w:szCs w:val="22"/>
        </w:rPr>
      </w:pPr>
    </w:p>
    <w:p w14:paraId="2A5F104F" w14:textId="77777777" w:rsidR="00E27A2B" w:rsidRPr="00363330" w:rsidRDefault="00E27A2B" w:rsidP="00E27A2B">
      <w:pPr>
        <w:ind w:left="1080"/>
        <w:rPr>
          <w:rFonts w:ascii="Arial" w:hAnsi="Arial" w:cs="Arial"/>
          <w:sz w:val="22"/>
          <w:szCs w:val="22"/>
        </w:rPr>
      </w:pPr>
    </w:p>
    <w:p w14:paraId="1C0171DB" w14:textId="77777777" w:rsidR="00E27A2B" w:rsidRPr="00363330" w:rsidRDefault="00E27A2B" w:rsidP="00273861">
      <w:pPr>
        <w:numPr>
          <w:ilvl w:val="0"/>
          <w:numId w:val="6"/>
        </w:numPr>
        <w:rPr>
          <w:rFonts w:ascii="Arial" w:hAnsi="Arial" w:cs="Arial"/>
          <w:b/>
        </w:rPr>
      </w:pPr>
      <w:r w:rsidRPr="00363330">
        <w:rPr>
          <w:rFonts w:ascii="Arial" w:hAnsi="Arial" w:cs="Arial"/>
          <w:b/>
        </w:rPr>
        <w:t>Opis wymagań Zamawiającego w stosunku do przedmiotu zamówienia</w:t>
      </w:r>
    </w:p>
    <w:p w14:paraId="7E799926" w14:textId="77777777" w:rsidR="00316511" w:rsidRPr="00363330" w:rsidRDefault="00316511" w:rsidP="00316511">
      <w:pPr>
        <w:ind w:left="720"/>
        <w:rPr>
          <w:rFonts w:ascii="Arial" w:hAnsi="Arial" w:cs="Arial"/>
          <w:b/>
        </w:rPr>
      </w:pPr>
    </w:p>
    <w:p w14:paraId="19F548A8" w14:textId="77777777" w:rsidR="00C12C65" w:rsidRPr="00363330" w:rsidRDefault="00C12C65" w:rsidP="00022CFE">
      <w:pPr>
        <w:numPr>
          <w:ilvl w:val="1"/>
          <w:numId w:val="38"/>
        </w:numPr>
        <w:tabs>
          <w:tab w:val="left" w:pos="851"/>
        </w:tabs>
        <w:autoSpaceDE w:val="0"/>
        <w:autoSpaceDN w:val="0"/>
        <w:adjustRightInd w:val="0"/>
        <w:ind w:hanging="1287"/>
        <w:rPr>
          <w:rFonts w:ascii="Arial" w:hAnsi="Arial" w:cs="Arial"/>
          <w:b/>
          <w:bCs/>
          <w:color w:val="000000"/>
          <w:sz w:val="22"/>
          <w:szCs w:val="22"/>
        </w:rPr>
      </w:pPr>
      <w:r w:rsidRPr="00363330">
        <w:rPr>
          <w:rFonts w:ascii="Arial" w:hAnsi="Arial" w:cs="Arial"/>
          <w:b/>
          <w:bCs/>
          <w:color w:val="000000"/>
          <w:sz w:val="22"/>
          <w:szCs w:val="22"/>
        </w:rPr>
        <w:t>Ogólne warunki wykonania i odbioru robót</w:t>
      </w:r>
    </w:p>
    <w:p w14:paraId="71F126A0" w14:textId="77777777" w:rsidR="00DA1E10" w:rsidRPr="00363330" w:rsidRDefault="00DA1E10" w:rsidP="00C12C65">
      <w:pPr>
        <w:ind w:left="1429"/>
        <w:rPr>
          <w:rFonts w:ascii="Arial" w:hAnsi="Arial" w:cs="Arial"/>
          <w:b/>
          <w:sz w:val="22"/>
          <w:szCs w:val="22"/>
        </w:rPr>
      </w:pPr>
    </w:p>
    <w:p w14:paraId="4B63C0E9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Wykonawca robót jest odpowiedzialny za jakość ich wykonania oraz zgodność</w:t>
      </w:r>
      <w:r w:rsidR="006A55A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 xml:space="preserve">z </w:t>
      </w:r>
      <w:r w:rsidR="00CC2EAD" w:rsidRPr="00363330">
        <w:rPr>
          <w:rFonts w:ascii="Arial" w:eastAsia="ArialNarrow" w:hAnsi="Arial" w:cs="Arial"/>
          <w:sz w:val="22"/>
          <w:szCs w:val="22"/>
        </w:rPr>
        <w:t xml:space="preserve">Dokumentacją techniczną, </w:t>
      </w:r>
      <w:r w:rsidRPr="00363330">
        <w:rPr>
          <w:rFonts w:ascii="Arial" w:eastAsia="ArialNarrow" w:hAnsi="Arial" w:cs="Arial"/>
          <w:sz w:val="22"/>
          <w:szCs w:val="22"/>
        </w:rPr>
        <w:t xml:space="preserve">Specyfikacją techniczną oraz </w:t>
      </w:r>
      <w:r w:rsidR="00CC2EAD" w:rsidRPr="00363330">
        <w:rPr>
          <w:rFonts w:ascii="Arial" w:eastAsia="ArialNarrow" w:hAnsi="Arial" w:cs="Arial"/>
          <w:sz w:val="22"/>
          <w:szCs w:val="22"/>
        </w:rPr>
        <w:t>poleceniami Inspektora Nadzoru</w:t>
      </w:r>
      <w:r w:rsidRPr="00363330">
        <w:rPr>
          <w:rFonts w:ascii="Arial" w:eastAsia="ArialNarrow" w:hAnsi="Arial" w:cs="Arial"/>
          <w:sz w:val="22"/>
          <w:szCs w:val="22"/>
        </w:rPr>
        <w:t>. Wykonawca będzie wykonywał roboty zgodnie z przyjętymi do stosowania w Polsce</w:t>
      </w:r>
      <w:r w:rsidR="00CC2EAD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normami, </w:t>
      </w:r>
      <w:r w:rsidRPr="00363330">
        <w:rPr>
          <w:rFonts w:ascii="Arial" w:eastAsia="ArialNarrow" w:hAnsi="Arial" w:cs="Arial"/>
          <w:sz w:val="22"/>
          <w:szCs w:val="22"/>
        </w:rPr>
        <w:lastRenderedPageBreak/>
        <w:t>instrukcjami i przepisami.</w:t>
      </w:r>
      <w:r w:rsidR="006A55A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Wykonawca przedstawi Zamawiającemu </w:t>
      </w:r>
      <w:r w:rsidR="00CC2EAD" w:rsidRPr="00363330">
        <w:rPr>
          <w:rFonts w:ascii="Arial" w:eastAsia="ArialNarrow" w:hAnsi="Arial" w:cs="Arial"/>
          <w:sz w:val="22"/>
          <w:szCs w:val="22"/>
        </w:rPr>
        <w:t>oraz Inspektorowi Nadzo</w:t>
      </w:r>
      <w:r w:rsidR="006A55A7" w:rsidRPr="00363330">
        <w:rPr>
          <w:rFonts w:ascii="Arial" w:eastAsia="ArialNarrow" w:hAnsi="Arial" w:cs="Arial"/>
          <w:sz w:val="22"/>
          <w:szCs w:val="22"/>
        </w:rPr>
        <w:t xml:space="preserve">ru </w:t>
      </w:r>
      <w:r w:rsidRPr="00363330">
        <w:rPr>
          <w:rFonts w:ascii="Arial" w:eastAsia="ArialNarrow" w:hAnsi="Arial" w:cs="Arial"/>
          <w:sz w:val="22"/>
          <w:szCs w:val="22"/>
        </w:rPr>
        <w:t>do zaakceptowania harmonogram robot, wykaz materiałów, urządzeń</w:t>
      </w:r>
      <w:r w:rsidR="006A55A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technologii stosowanych przy wykonaniu rob</w:t>
      </w:r>
      <w:r w:rsidR="00C510C3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określonych kontraktem.</w:t>
      </w:r>
    </w:p>
    <w:p w14:paraId="4CEC7CFE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</w:p>
    <w:p w14:paraId="2783E7A7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Przekazanie placu budowy</w:t>
      </w:r>
    </w:p>
    <w:p w14:paraId="0A5AC12C" w14:textId="77777777" w:rsidR="00DA1E10" w:rsidRPr="00363330" w:rsidRDefault="0053162B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Zamawiający</w:t>
      </w:r>
      <w:r w:rsidR="00DA1E10" w:rsidRPr="00363330">
        <w:rPr>
          <w:rFonts w:ascii="Arial" w:eastAsia="ArialNarrow" w:hAnsi="Arial" w:cs="Arial"/>
          <w:sz w:val="22"/>
          <w:szCs w:val="22"/>
        </w:rPr>
        <w:t xml:space="preserve"> w terminie określonym w warunkach kontraktowych, przekaże Kierownikowi </w:t>
      </w:r>
      <w:r w:rsidR="00C510C3" w:rsidRPr="00363330">
        <w:rPr>
          <w:rFonts w:ascii="Arial" w:eastAsia="ArialNarrow" w:hAnsi="Arial" w:cs="Arial"/>
          <w:sz w:val="22"/>
          <w:szCs w:val="22"/>
        </w:rPr>
        <w:t>B</w:t>
      </w:r>
      <w:r w:rsidR="00DA1E10" w:rsidRPr="00363330">
        <w:rPr>
          <w:rFonts w:ascii="Arial" w:eastAsia="ArialNarrow" w:hAnsi="Arial" w:cs="Arial"/>
          <w:sz w:val="22"/>
          <w:szCs w:val="22"/>
        </w:rPr>
        <w:t>udowy plac</w:t>
      </w:r>
      <w:r w:rsidR="00DA1E10" w:rsidRPr="00363330"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budowy wraz z</w:t>
      </w:r>
      <w:r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Dziennik</w:t>
      </w:r>
      <w:r w:rsidRPr="00363330">
        <w:rPr>
          <w:rFonts w:ascii="Arial" w:eastAsia="ArialNarrow" w:hAnsi="Arial" w:cs="Arial"/>
          <w:sz w:val="22"/>
          <w:szCs w:val="22"/>
        </w:rPr>
        <w:t>iem</w:t>
      </w:r>
      <w:r w:rsidR="00DA1E10" w:rsidRPr="00363330">
        <w:rPr>
          <w:rFonts w:ascii="Arial" w:eastAsia="ArialNarrow" w:hAnsi="Arial" w:cs="Arial"/>
          <w:sz w:val="22"/>
          <w:szCs w:val="22"/>
        </w:rPr>
        <w:t xml:space="preserve"> Budowy</w:t>
      </w:r>
      <w:r w:rsidR="00C72143">
        <w:rPr>
          <w:rFonts w:ascii="Arial" w:eastAsia="ArialNarrow" w:hAnsi="Arial" w:cs="Arial"/>
          <w:sz w:val="22"/>
          <w:szCs w:val="22"/>
        </w:rPr>
        <w:t>.</w:t>
      </w:r>
      <w:r w:rsidR="009938BD" w:rsidRPr="00363330"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Zamawiający przekaże Wykonawcy wszystkie dokumenty niezbędne</w:t>
      </w:r>
      <w:r w:rsidR="008A12FE" w:rsidRPr="00363330"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do wykonania prac objętych kontraktem,</w:t>
      </w:r>
      <w:r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 xml:space="preserve">w formie określonej przez </w:t>
      </w:r>
      <w:r w:rsidR="006A55A7" w:rsidRPr="00363330">
        <w:rPr>
          <w:rFonts w:ascii="Arial" w:eastAsia="ArialNarrow" w:hAnsi="Arial" w:cs="Arial"/>
          <w:sz w:val="22"/>
          <w:szCs w:val="22"/>
        </w:rPr>
        <w:t>Zamawiającego</w:t>
      </w:r>
      <w:r w:rsidR="00DA1E10" w:rsidRPr="00363330">
        <w:rPr>
          <w:rFonts w:ascii="Arial" w:eastAsia="ArialNarrow" w:hAnsi="Arial" w:cs="Arial"/>
          <w:sz w:val="22"/>
          <w:szCs w:val="22"/>
        </w:rPr>
        <w:t>.</w:t>
      </w:r>
      <w:r w:rsidR="008A12FE" w:rsidRPr="00363330"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Kierownik budowy, każdorazowo na pisemną prośbę Wykonawcy, udostępni wszystkie dokumenty niezbędne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do wykonania prac objętych kontraktem.</w:t>
      </w:r>
      <w:r w:rsidR="009938BD" w:rsidRPr="00363330">
        <w:rPr>
          <w:rFonts w:ascii="Arial" w:eastAsia="ArialNarrow" w:hAnsi="Arial" w:cs="Arial"/>
          <w:b/>
          <w:bCs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 xml:space="preserve">Na </w:t>
      </w:r>
      <w:r w:rsidR="008A12FE" w:rsidRPr="00363330">
        <w:rPr>
          <w:rFonts w:ascii="Arial" w:eastAsia="ArialNarrow" w:hAnsi="Arial" w:cs="Arial"/>
          <w:sz w:val="22"/>
          <w:szCs w:val="22"/>
        </w:rPr>
        <w:t>W</w:t>
      </w:r>
      <w:r w:rsidR="00DA1E10" w:rsidRPr="00363330">
        <w:rPr>
          <w:rFonts w:ascii="Arial" w:eastAsia="ArialNarrow" w:hAnsi="Arial" w:cs="Arial"/>
          <w:sz w:val="22"/>
          <w:szCs w:val="22"/>
        </w:rPr>
        <w:t>ykonawcy spoczywa odpowiedzialność za ochronę wykonanych prac oraz przekazanych obiekt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="00DA1E10" w:rsidRPr="00363330">
        <w:rPr>
          <w:rFonts w:ascii="Arial" w:eastAsia="ArialNarrow" w:hAnsi="Arial" w:cs="Arial"/>
          <w:sz w:val="22"/>
          <w:szCs w:val="22"/>
        </w:rPr>
        <w:t>w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i materiał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="00DA1E10" w:rsidRPr="00363330">
        <w:rPr>
          <w:rFonts w:ascii="Arial" w:eastAsia="ArialNarrow" w:hAnsi="Arial" w:cs="Arial"/>
          <w:sz w:val="22"/>
          <w:szCs w:val="22"/>
        </w:rPr>
        <w:t>w, do chwili odbioru końcowego przez Komisję.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Uszkodzone lub zniszczone elementy, materiały,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urządzenia</w:t>
      </w:r>
      <w:r w:rsidR="006A55A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itp.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DA1E10" w:rsidRPr="00363330">
        <w:rPr>
          <w:rFonts w:ascii="Arial" w:eastAsia="ArialNarrow" w:hAnsi="Arial" w:cs="Arial"/>
          <w:sz w:val="22"/>
          <w:szCs w:val="22"/>
        </w:rPr>
        <w:t>Wykonawca naprawi, odtworzy i utrwali na własny koszt.</w:t>
      </w:r>
    </w:p>
    <w:p w14:paraId="56B15DBF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Zabezpieczenie placu budowy</w:t>
      </w:r>
    </w:p>
    <w:p w14:paraId="6D663B08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Fakt przystąpienia do rob</w:t>
      </w:r>
      <w:r w:rsidR="006A55A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Wykonawca obwieści publicznie przed ich rozpoczęciem, zgodnie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 obowiązującymi w tym zakresie przepisami oraz w spos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 uzgodniony</w:t>
      </w:r>
      <w:r w:rsidR="006A55A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 xml:space="preserve">z </w:t>
      </w:r>
      <w:r w:rsidR="006A55A7" w:rsidRPr="00363330">
        <w:rPr>
          <w:rFonts w:ascii="Arial" w:eastAsia="ArialNarrow" w:hAnsi="Arial" w:cs="Arial"/>
          <w:sz w:val="22"/>
          <w:szCs w:val="22"/>
        </w:rPr>
        <w:t>Inspektorem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umieści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miejscach oraz ilościach określonych przez Inspektora Nadzoru, tablice informacyjne, kt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rych treść i forma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będą zgodne z obowiązującymi w tym zakresie przepisami oraz wytycznymi </w:t>
      </w:r>
      <w:r w:rsidR="008A12FE" w:rsidRPr="00363330">
        <w:rPr>
          <w:rFonts w:ascii="Arial" w:eastAsia="ArialNarrow" w:hAnsi="Arial" w:cs="Arial"/>
          <w:sz w:val="22"/>
          <w:szCs w:val="22"/>
        </w:rPr>
        <w:t>Zamawiającego</w:t>
      </w:r>
      <w:r w:rsidRPr="00363330">
        <w:rPr>
          <w:rFonts w:ascii="Arial" w:eastAsia="ArialNarrow" w:hAnsi="Arial" w:cs="Arial"/>
          <w:sz w:val="22"/>
          <w:szCs w:val="22"/>
        </w:rPr>
        <w:t>. Tablice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informacyjne będą utrzymywane przez Wykonawcę w dobrym stanie przez cały okres realizacji rob</w:t>
      </w:r>
      <w:r w:rsidR="006A55A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Wykonawca jest zobowiązany do zabezpieczenia terenu budowy w okresie trwania realizacji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kontraktu, aż do zakończenia i odbioru końcowego rob</w:t>
      </w:r>
      <w:r w:rsidR="006A55A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Koszt zabezpieczenia terenu budowy nie</w:t>
      </w:r>
      <w:r w:rsidR="006A55A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podlega odrębnej zapłacie i przyjmuje się, że jest włączony w wynagrodzenie ryczałtowe.</w:t>
      </w:r>
    </w:p>
    <w:p w14:paraId="05F38929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Ochrona środowiska w czasie wykonywania robót</w:t>
      </w:r>
    </w:p>
    <w:p w14:paraId="6AE1A90F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Wykonawca ma obowiązek znać i stosować w czasie prowadzenia rob</w:t>
      </w:r>
      <w:r w:rsidR="006A55A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wszelkie przepisy dotyczące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ochrony środowiska naturalnego.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okresie trwania budowy</w:t>
      </w:r>
      <w:r w:rsidR="006A55A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wykańczania rob</w:t>
      </w:r>
      <w:r w:rsidR="00C61124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t, Wykonawca będzie utrzymywać teren budowy </w:t>
      </w:r>
      <w:r w:rsidR="006A55A7" w:rsidRPr="00363330">
        <w:rPr>
          <w:rFonts w:ascii="Arial" w:eastAsia="ArialNarrow" w:hAnsi="Arial" w:cs="Arial"/>
          <w:sz w:val="22"/>
          <w:szCs w:val="22"/>
        </w:rPr>
        <w:t>w należytym porządku</w:t>
      </w:r>
      <w:r w:rsidRPr="00363330">
        <w:rPr>
          <w:rFonts w:ascii="Arial" w:eastAsia="ArialNarrow" w:hAnsi="Arial" w:cs="Arial"/>
          <w:sz w:val="22"/>
          <w:szCs w:val="22"/>
        </w:rPr>
        <w:t>. Będzie podejmować wszelkie uzasadnione kroki mające na celu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stosowanie przepis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</w:t>
      </w:r>
      <w:r w:rsidR="006A55A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norm dotyczących ochrony środowiska na terenie i wok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ł terenu budowy oraz będzie</w:t>
      </w:r>
      <w:r w:rsidR="009938BD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unikać uszkodzeń lub uciążliwości dla os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 lub własności społecznej i innych przyczyn powstałych w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następstwie jego sposobu działania.</w:t>
      </w:r>
    </w:p>
    <w:p w14:paraId="6E1F8302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Stosując się do tych wymog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będzie miał szczeg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lny wzgląd na:</w:t>
      </w:r>
    </w:p>
    <w:p w14:paraId="49F1C68F" w14:textId="77777777" w:rsidR="005E3D12" w:rsidRPr="00363330" w:rsidRDefault="00DA1E10" w:rsidP="007F582F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lokalizację magazyn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składowisk i dr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g dojazdowych,</w:t>
      </w:r>
    </w:p>
    <w:p w14:paraId="5B5B25E7" w14:textId="77777777" w:rsidR="00DA1E10" w:rsidRPr="00363330" w:rsidRDefault="00DA1E10" w:rsidP="007F582F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środki ostrożności i zabezpieczenia przed zanieczyszczeniem powietrza pyłami</w:t>
      </w:r>
      <w:r w:rsidR="006A55A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gazami, możliwością</w:t>
      </w:r>
      <w:r w:rsidR="009938BD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powstania pożaru</w:t>
      </w:r>
      <w:r w:rsidR="00C61124" w:rsidRPr="00363330">
        <w:rPr>
          <w:rFonts w:ascii="Arial" w:eastAsia="ArialNarrow" w:hAnsi="Arial" w:cs="Arial"/>
          <w:sz w:val="22"/>
          <w:szCs w:val="22"/>
        </w:rPr>
        <w:t>.</w:t>
      </w:r>
    </w:p>
    <w:p w14:paraId="52C9F379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Ochrona przeciwpożarowa</w:t>
      </w:r>
    </w:p>
    <w:p w14:paraId="288E39A8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Wykonawca będzie przestrzegać przepis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ochrony przeciwpożarowej. Wykonawca będzie utrzymywać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ważny sprzęt ochrony przeciwpożarowej, wymagany przez odpowiednie przepisy na terenie budowy, w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pomieszczeniach biurowych, magazynowych i innych pomieszczeń wykorzystywanych w trakcie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trwania prac budowlanych. Materiały łatwopalne będą składowane w 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sposób </w:t>
      </w:r>
      <w:r w:rsidRPr="00363330">
        <w:rPr>
          <w:rFonts w:ascii="Arial" w:eastAsia="ArialNarrow" w:hAnsi="Arial" w:cs="Arial"/>
          <w:sz w:val="22"/>
          <w:szCs w:val="22"/>
        </w:rPr>
        <w:t>zgodny z odpowiednimi przepisami i zabezpieczone przed dostępem os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 trzecich. Wykonawca będzie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odpowiedzialny za wszelkie straty spowodowane pożarem, wywołanym sposobem realizacji rob</w:t>
      </w:r>
      <w:r w:rsidR="00C7532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lub przez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personel Wykonawcy.</w:t>
      </w:r>
    </w:p>
    <w:p w14:paraId="7346AD8E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Materiały szkodliwe dla otoczenia</w:t>
      </w:r>
    </w:p>
    <w:p w14:paraId="797D2462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Materiały, kt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re w spos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 trwały są szkodliwe dla otoczenia, nie będą dopuszczone do użycia. Nie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dopuszcza się do użycia materiał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wywołujących szkodliwe promieniowanie o stężeniu większym od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dopuszczalnego, określonego odpowiednimi przepisami. Materiały, kt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re są szkodliwe dla otoczenia tylko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czasie rob</w:t>
      </w:r>
      <w:r w:rsidR="00C7532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a po zakończeniu rob</w:t>
      </w:r>
      <w:r w:rsidR="00C7532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ich szkodliwość zanika (</w:t>
      </w:r>
      <w:r w:rsidR="005E3D12" w:rsidRPr="00363330">
        <w:rPr>
          <w:rFonts w:ascii="Arial" w:eastAsia="ArialNarrow" w:hAnsi="Arial" w:cs="Arial"/>
          <w:sz w:val="22"/>
          <w:szCs w:val="22"/>
        </w:rPr>
        <w:t>np.</w:t>
      </w:r>
      <w:r w:rsidRPr="00363330">
        <w:rPr>
          <w:rFonts w:ascii="Arial" w:eastAsia="ArialNarrow" w:hAnsi="Arial" w:cs="Arial"/>
          <w:sz w:val="22"/>
          <w:szCs w:val="22"/>
        </w:rPr>
        <w:t xml:space="preserve"> materiały pylaste), mogą być użyte pod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warunkiem przestrzegania wymagań technologicznych ich wbudowania. Jeśli wymagają tego odpowiednie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przepisy, Zamawiający powinien otrzymać zgodę na użycie tych materiał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od właściwych organ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administracji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państwowej.</w:t>
      </w:r>
    </w:p>
    <w:p w14:paraId="50E9B0EC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Ochrona własności publicznej i prywatnej</w:t>
      </w:r>
    </w:p>
    <w:p w14:paraId="3035282D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lastRenderedPageBreak/>
        <w:t>Wykonawca odpowiada za ochronę obiekt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instalacji, urządzeń znajdujących się na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powierzchni ziemi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oraz pod ziemią na terenie objętym pracami budowlanymi. Wykonawca uzyska od jednostek będących ich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właścicielami, potwierdzenie informacji dostarczanych mu przez Zamawiającego w ramach planu ich lokalizacji.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Wykonawca zapewni właściwe oznaczenie i zabezpieczenie przed ich uszkodzeniem w czasie trwania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budowy, przy obecności właściciela tych obiekt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instalacji lub urządzeń. Wykonawca zobowiązany jest</w:t>
      </w:r>
    </w:p>
    <w:p w14:paraId="0253030B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umieścić w swoim harmonogramie rezerwę czasową dla wszelkiego rodzaju rob</w:t>
      </w:r>
      <w:r w:rsidR="00C7532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kt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re mają być wykonane w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zakresie przełożenia instalacji lub urządzeń podziemnych</w:t>
      </w:r>
      <w:r w:rsidR="00C7532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naziemnych na terenie budowy oraz powiadomić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Inspektora </w:t>
      </w:r>
      <w:r w:rsidR="00C7532E" w:rsidRPr="00363330">
        <w:rPr>
          <w:rFonts w:ascii="Arial" w:eastAsia="ArialNarrow" w:hAnsi="Arial" w:cs="Arial"/>
          <w:sz w:val="22"/>
          <w:szCs w:val="22"/>
        </w:rPr>
        <w:t>N</w:t>
      </w:r>
      <w:r w:rsidRPr="00363330">
        <w:rPr>
          <w:rFonts w:ascii="Arial" w:eastAsia="ArialNarrow" w:hAnsi="Arial" w:cs="Arial"/>
          <w:sz w:val="22"/>
          <w:szCs w:val="22"/>
        </w:rPr>
        <w:t>adzoru oraz władze lokalne</w:t>
      </w:r>
      <w:r w:rsidR="00C7532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o zamiarze rozpoczęcia rob</w:t>
      </w:r>
      <w:r w:rsidR="00C7532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 O fakcie przypadkowego uszkodzenia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instalacji lub urządzeń, Wykonawca niezwłocznie powiadomi Inspektora </w:t>
      </w:r>
      <w:r w:rsidR="00C7532E" w:rsidRPr="00363330">
        <w:rPr>
          <w:rFonts w:ascii="Arial" w:eastAsia="ArialNarrow" w:hAnsi="Arial" w:cs="Arial"/>
          <w:sz w:val="22"/>
          <w:szCs w:val="22"/>
        </w:rPr>
        <w:t>N</w:t>
      </w:r>
      <w:r w:rsidRPr="00363330">
        <w:rPr>
          <w:rFonts w:ascii="Arial" w:eastAsia="ArialNarrow" w:hAnsi="Arial" w:cs="Arial"/>
          <w:sz w:val="22"/>
          <w:szCs w:val="22"/>
        </w:rPr>
        <w:t>adzoru i władze lokalne oraz</w:t>
      </w:r>
    </w:p>
    <w:p w14:paraId="45A8756B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będzie z nimi wsp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łpracował dostarczając wszelkiej pomocy niezbędnej do dokonania napraw. Wykonawca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odpowiada za wszelkie uszkodzenia urządzeń i instalacji nadziemnych i podziemnych, wykazanych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dokumentach dostarczonych mu przez Zamawiającego.</w:t>
      </w:r>
    </w:p>
    <w:p w14:paraId="6AAD5B18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Bezpieczeństwo i higiena pracy</w:t>
      </w:r>
    </w:p>
    <w:p w14:paraId="178C94AB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Podczas realizacji rob</w:t>
      </w:r>
      <w:r w:rsidR="001E5ABC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Wykonawca jest zobowiązany przestrzegać przepisy dotyczące bezpieczeństwa i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higieny pracy. W szczeg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ln</w:t>
      </w:r>
      <w:r w:rsidR="008A12FE" w:rsidRPr="00363330">
        <w:rPr>
          <w:rFonts w:ascii="Arial" w:eastAsia="ArialNarrow" w:hAnsi="Arial" w:cs="Arial"/>
          <w:sz w:val="22"/>
          <w:szCs w:val="22"/>
        </w:rPr>
        <w:t>o</w:t>
      </w:r>
      <w:r w:rsidRPr="00363330">
        <w:rPr>
          <w:rFonts w:ascii="Arial" w:eastAsia="ArialNarrow" w:hAnsi="Arial" w:cs="Arial"/>
          <w:sz w:val="22"/>
          <w:szCs w:val="22"/>
        </w:rPr>
        <w:t>ści Wykonawca ma obowiązek zadbać o to, aby personel nie wykonywał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pracy w warunkach niebezpiecznych, szkodliwych dla zdrowia oraz nie spełniających wymagań sanitarnych.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Wykonawca zapewni i będzie utrzymywał wszelkie urządzenia zabezpieczające, socjalne oraz sprzęt i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odpowiednią odzież dla ochrony życia i zdrowia os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 zatrudnionych na budowie oraz dla zapewnienia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bezpieczeństwa publicznego. Uznaje się, że wszystkie koszty związane z wypełnieniem wymagań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bezpieczeństwa określonych powyżej, są uwzględnione w wynagrodzeniu ryczałtowym. Wykonawca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zobowiązany jest do przedstawienia Inspektorowi Nadzoru</w:t>
      </w:r>
      <w:r w:rsidR="00C7532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w ciągu tygodnia od czasu przekazania placu budowy,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Planu bezpieczeństwa i ochrony zdrowia, zwanego "Planem BIOZ".</w:t>
      </w:r>
    </w:p>
    <w:p w14:paraId="07301BA6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Ochrona i utrzymanie robót</w:t>
      </w:r>
    </w:p>
    <w:p w14:paraId="5BA15345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Wykonawca będzie odpowiedzialny za ochronę rob</w:t>
      </w:r>
      <w:r w:rsidR="001E5ABC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za wszelkie materiały</w:t>
      </w:r>
      <w:r w:rsidR="00C7532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urządzenia używane do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rob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od daty rozpoczęcia rob</w:t>
      </w:r>
      <w:r w:rsidR="001E5ABC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do chwili wystawienia przez Inspektora Nadzoru protokołu odbioru końcowego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rob</w:t>
      </w:r>
      <w:r w:rsidR="001E5ABC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 Wykonawca będzie utrzymywać roboty do czasu odbioru końcowego. Utrzymanie powinno być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prowadzone w taki spos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b, aby obiekty budowlane oraz wszelkie ich elementy, były w zadowalającym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stanie przez cały czas prowadzenia rob</w:t>
      </w:r>
      <w:r w:rsidR="001E5ABC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do momentu odbioru ostatecznego. Jeśli Wykonawca</w:t>
      </w:r>
      <w:r w:rsidR="00C7532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w jakimkolwiek</w:t>
      </w:r>
      <w:r w:rsidR="00C7532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czasie zaniedba utrzymanie, to na polecenie Inspektora </w:t>
      </w:r>
      <w:r w:rsidR="00C7532E" w:rsidRPr="00363330">
        <w:rPr>
          <w:rFonts w:ascii="Arial" w:eastAsia="ArialNarrow" w:hAnsi="Arial" w:cs="Arial"/>
          <w:sz w:val="22"/>
          <w:szCs w:val="22"/>
        </w:rPr>
        <w:t>N</w:t>
      </w:r>
      <w:r w:rsidRPr="00363330">
        <w:rPr>
          <w:rFonts w:ascii="Arial" w:eastAsia="ArialNarrow" w:hAnsi="Arial" w:cs="Arial"/>
          <w:sz w:val="22"/>
          <w:szCs w:val="22"/>
        </w:rPr>
        <w:t>adzoru roboty budowlane mogą zostać wstrzymane,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a Wykonawca powinien rozpocząć roboty utrzymaniowe nie p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źniej niż 24 godziny po otrzymaniu polecenia od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C7532E" w:rsidRPr="00363330">
        <w:rPr>
          <w:rFonts w:ascii="Arial" w:eastAsia="ArialNarrow" w:hAnsi="Arial" w:cs="Arial"/>
          <w:sz w:val="22"/>
          <w:szCs w:val="22"/>
        </w:rPr>
        <w:t>Inspektora</w:t>
      </w:r>
      <w:r w:rsidRPr="00363330">
        <w:rPr>
          <w:rFonts w:ascii="Arial" w:eastAsia="ArialNarrow" w:hAnsi="Arial" w:cs="Arial"/>
          <w:sz w:val="22"/>
          <w:szCs w:val="22"/>
        </w:rPr>
        <w:t>.</w:t>
      </w:r>
    </w:p>
    <w:p w14:paraId="57045F19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Stosowanie się do przepisów prawa</w:t>
      </w:r>
    </w:p>
    <w:p w14:paraId="5DC12489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Wykonawca zobowiązany jest znać wszystkie przepisy wydane przez władze centralne i miejscowe oraz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przepisy i wytyczne, kt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re są w jakikolwiek spos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 związane</w:t>
      </w:r>
      <w:r w:rsidR="00440D80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z robotami. Wykonawca jest w pełni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odpowiedzialny za przestrzeganie tych praw, przepis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i wytycznych podczas prowadzenia rob</w:t>
      </w:r>
      <w:r w:rsidR="001E5ABC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 Wykonawca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zobowiązany jest przestrzegać praw patentowych i będzie w pełni odpowiedzialny za wypełnienie wszelkich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wymagań prawnych odnośnie wykorzystania opatentowanych urządzeń lub metod. Ponadto w spos</w:t>
      </w:r>
      <w:r w:rsidR="008A12F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 ciągły</w:t>
      </w:r>
    </w:p>
    <w:p w14:paraId="55A38F88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będzie informować Inspektora Nadzoru o swoich działaniach, przedstawiając kopie zezwoleń i inne odnośne</w:t>
      </w:r>
      <w:r w:rsidR="008A12F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dokumenty.</w:t>
      </w:r>
    </w:p>
    <w:p w14:paraId="7EC64698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MATERIAŁY</w:t>
      </w:r>
    </w:p>
    <w:p w14:paraId="178F2E88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Do wykonania rob</w:t>
      </w:r>
      <w:r w:rsidR="00C7532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Wykonawca może użyć tylko materiały posiadające dokumenty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dopuszczające je do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stosowania w budownictwie na terenie Rzeczpospolitej Polskiej :</w:t>
      </w:r>
    </w:p>
    <w:p w14:paraId="6AF8CDE0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a) certyfikat na znak bezpieczeństwa, wskazujący na to, że zapewniono zgodność</w:t>
      </w:r>
      <w:r w:rsidR="00440D80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z kryteriami technicznymi i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przepisami aprobat technicznych oraz właściwych przepis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</w:t>
      </w:r>
      <w:r w:rsidR="00440D80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dokument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technicznych,</w:t>
      </w:r>
    </w:p>
    <w:p w14:paraId="65FF0C99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b) deklarację zgodności lub certyfikat zgodności z aprobatą techniczną w przypadku wyrob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jeżeli nie są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objęte certyfikacją określoną w pkt. a) i kt</w:t>
      </w:r>
      <w:r w:rsidR="00FE079E" w:rsidRPr="00363330">
        <w:rPr>
          <w:rFonts w:ascii="Arial" w:eastAsia="ArialNarrow" w:hAnsi="Arial" w:cs="Arial"/>
          <w:sz w:val="22"/>
          <w:szCs w:val="22"/>
        </w:rPr>
        <w:t>ór</w:t>
      </w:r>
      <w:r w:rsidRPr="00363330">
        <w:rPr>
          <w:rFonts w:ascii="Arial" w:eastAsia="ArialNarrow" w:hAnsi="Arial" w:cs="Arial"/>
          <w:sz w:val="22"/>
          <w:szCs w:val="22"/>
        </w:rPr>
        <w:t>e spełniają wymogi ST.</w:t>
      </w:r>
    </w:p>
    <w:p w14:paraId="04933E19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Materiały nie odpowiadające wymaganiom Specyfikacji technicznej</w:t>
      </w:r>
    </w:p>
    <w:p w14:paraId="1FC209DE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lastRenderedPageBreak/>
        <w:t xml:space="preserve">Materiały nie odpowiadające wymaganiom Specyfikacji technicznych, zostaną przez </w:t>
      </w:r>
      <w:r w:rsidR="00C7532E" w:rsidRPr="00363330">
        <w:rPr>
          <w:rFonts w:ascii="Arial" w:eastAsia="ArialNarrow" w:hAnsi="Arial" w:cs="Arial"/>
          <w:sz w:val="22"/>
          <w:szCs w:val="22"/>
        </w:rPr>
        <w:t>Wykonawcę wywiezione z placu budowy, bądź złożone w miejscu wskazanym przez Inspektora Nadzoru</w:t>
      </w:r>
      <w:r w:rsidRPr="00363330">
        <w:rPr>
          <w:rFonts w:ascii="Arial" w:eastAsia="ArialNarrow" w:hAnsi="Arial" w:cs="Arial"/>
          <w:sz w:val="22"/>
          <w:szCs w:val="22"/>
        </w:rPr>
        <w:t>. Każdy rodzaj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w kt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rym znajdują się niezbadane i nie zaakceptowane materiały, Wykonawca wykonuje na własne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ryzyko, licząc się z ich nie przyjęciem i nie zapłaceniem.</w:t>
      </w:r>
    </w:p>
    <w:p w14:paraId="720159BE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Przechowywanie i składowanie materiałów</w:t>
      </w:r>
    </w:p>
    <w:p w14:paraId="38DCD4E5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Wykonawca zapewni, aby tymczasowo składowane materiały, do czasu gdy będą potrzebne do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były zabezpieczone przed zanieczyszczeniem, zachowały swoją jakość</w:t>
      </w:r>
      <w:r w:rsidR="00C7532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właściwości do </w:t>
      </w:r>
      <w:r w:rsidR="00FE079E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i były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dostępne do kontroli przez </w:t>
      </w:r>
      <w:r w:rsidR="00C7532E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>. Miejsca czasowego składowania będą zlokalizowane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w obrębie Placu budowy, w miejscu uzgodnionym przez </w:t>
      </w:r>
      <w:r w:rsidR="00C7532E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lub poza Placem budowy,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miejscach zorganizowanych przez Wykonawcę.</w:t>
      </w:r>
    </w:p>
    <w:p w14:paraId="0AE02D3C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SPRZĘT</w:t>
      </w:r>
    </w:p>
    <w:p w14:paraId="55341AAE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Podstawowym warunkiem doboru sprzętu jest osiągnięcie efektu określonego</w:t>
      </w:r>
      <w:r w:rsidR="0058648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 xml:space="preserve">w </w:t>
      </w:r>
      <w:r w:rsidR="00C7532E" w:rsidRPr="00363330">
        <w:rPr>
          <w:rFonts w:ascii="Arial" w:eastAsia="ArialNarrow" w:hAnsi="Arial" w:cs="Arial"/>
          <w:sz w:val="22"/>
          <w:szCs w:val="22"/>
        </w:rPr>
        <w:t>S</w:t>
      </w:r>
      <w:r w:rsidRPr="00363330">
        <w:rPr>
          <w:rFonts w:ascii="Arial" w:eastAsia="ArialNarrow" w:hAnsi="Arial" w:cs="Arial"/>
          <w:sz w:val="22"/>
          <w:szCs w:val="22"/>
        </w:rPr>
        <w:t>pecyfikacji i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C7532E" w:rsidRPr="00363330">
        <w:rPr>
          <w:rFonts w:ascii="Arial" w:eastAsia="ArialNarrow" w:hAnsi="Arial" w:cs="Arial"/>
          <w:sz w:val="22"/>
          <w:szCs w:val="22"/>
        </w:rPr>
        <w:t>D</w:t>
      </w:r>
      <w:r w:rsidRPr="00363330">
        <w:rPr>
          <w:rFonts w:ascii="Arial" w:eastAsia="ArialNarrow" w:hAnsi="Arial" w:cs="Arial"/>
          <w:sz w:val="22"/>
          <w:szCs w:val="22"/>
        </w:rPr>
        <w:t>okumentacji technicznej. Podstawowy oraz drobny sprzęt (rusztowania, betoniarki, agregat tynkarski,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dźwigi, wibratory, koparki, spycharki, samochody itp.) powinien być dobrany w zależności od rodzaju rob</w:t>
      </w:r>
      <w:r w:rsidR="00C7532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Sprzęt używany do rob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powinien być zgodny</w:t>
      </w:r>
      <w:r w:rsidR="0058648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z ofertą Wykonawcy i powinien odpowiadać pod względem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typ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i jakości wskazaniom zawartym w ST lub w projekcie organizacji rob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zaakceptowanym przez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>. Wykonawca jest zobowiązany do używania jedynie takiego sprzętu, kt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ry nie spowoduje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niekorzystnego wpływu na jakość wykonanych rob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 Sprzęt używany do wykonania rob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powinien być</w:t>
      </w:r>
      <w:r w:rsidR="007C5E2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uzgodniony i zaakceptowany przez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>. Liczba i wydajność sprzętu będzie gwarantować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przeprowadzenie rob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t zgodnie z zasadami określonymi w </w:t>
      </w:r>
      <w:r w:rsidR="0058648E" w:rsidRPr="00363330">
        <w:rPr>
          <w:rFonts w:ascii="Arial" w:eastAsia="ArialNarrow" w:hAnsi="Arial" w:cs="Arial"/>
          <w:sz w:val="22"/>
          <w:szCs w:val="22"/>
        </w:rPr>
        <w:t>S</w:t>
      </w:r>
      <w:r w:rsidRPr="00363330">
        <w:rPr>
          <w:rFonts w:ascii="Arial" w:eastAsia="ArialNarrow" w:hAnsi="Arial" w:cs="Arial"/>
          <w:sz w:val="22"/>
          <w:szCs w:val="22"/>
        </w:rPr>
        <w:t xml:space="preserve">pecyfikacji i </w:t>
      </w:r>
      <w:r w:rsidR="0058648E" w:rsidRPr="00363330">
        <w:rPr>
          <w:rFonts w:ascii="Arial" w:eastAsia="ArialNarrow" w:hAnsi="Arial" w:cs="Arial"/>
          <w:sz w:val="22"/>
          <w:szCs w:val="22"/>
        </w:rPr>
        <w:t>D</w:t>
      </w:r>
      <w:r w:rsidRPr="00363330">
        <w:rPr>
          <w:rFonts w:ascii="Arial" w:eastAsia="ArialNarrow" w:hAnsi="Arial" w:cs="Arial"/>
          <w:sz w:val="22"/>
          <w:szCs w:val="22"/>
        </w:rPr>
        <w:t>okumentacji technicznej oraz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przez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>,</w:t>
      </w:r>
      <w:r w:rsidR="0058648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w terminie przewidzianym Umową. Sprzęt będący własnością Wykonawcy lub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wynajęty do wykonania rob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ma być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utrzymywany w dobrym stanie i gotowości do pracy oraz musi być zgodny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z normami ochrony środowiska i przepisami dotyczącymi jego użytkowania. Wykonawca dostarczy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Inspektorowi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kopie dokument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potwierdzonych za zgodność z oryginałem, potwierdzających dopuszczenie sprzętu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do użytkowania ( tam gdzie jest to wymagane przepisami odrębnymi ). Wybrany sprzęt po akceptacji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nie może być p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źniej zmieniany bez jego zgody. Jakikolwiek sprzęt, maszyny, urządzenia</w:t>
      </w:r>
      <w:r w:rsidR="0058648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narzędzia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nie gwarantujące zachowania jakości i warunk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wyszczeg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lnionych w Umowie, nie zostaną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dopuszczone</w:t>
      </w:r>
      <w:r w:rsidR="0058648E" w:rsidRPr="00363330">
        <w:rPr>
          <w:rFonts w:ascii="Arial" w:eastAsia="ArialNarrow" w:hAnsi="Arial" w:cs="Arial"/>
          <w:sz w:val="22"/>
          <w:szCs w:val="22"/>
        </w:rPr>
        <w:t xml:space="preserve"> przez Inspektora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do wykonywania </w:t>
      </w:r>
      <w:r w:rsidR="0058648E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</w:t>
      </w:r>
    </w:p>
    <w:p w14:paraId="4AF074C7" w14:textId="77777777" w:rsidR="00DA1E10" w:rsidRPr="00363330" w:rsidRDefault="00DA1E10" w:rsidP="00316511">
      <w:pPr>
        <w:autoSpaceDE w:val="0"/>
        <w:autoSpaceDN w:val="0"/>
        <w:adjustRightInd w:val="0"/>
        <w:jc w:val="center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TRANSPORT</w:t>
      </w:r>
    </w:p>
    <w:p w14:paraId="05BCE1E5" w14:textId="77777777" w:rsidR="00DA1E1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Wykonawca jest zobowiązany do stosowania jedynie takich środk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transportu, kt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re nie wpłyną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niekorzystnie na jakość wykonywanych rob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i właściwości przewożonych materiał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w. Przy ruchu na drogach publicznych, pojazdy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będą spełniać wymagania dotyczące przepis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o ruchu drogowym, w odniesieniu do dopuszczalnych obciążeń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na osie i innych parametr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technicznych. Środki transportu nie odpowiadające warunkom Umowy, na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polecenie Inspektora Nadzoru zostaną usunięte</w:t>
      </w:r>
      <w:r w:rsidR="001401A6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 terenu budowy. Wykonawca będzie utrzymywać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czystości drogi publiczne oraz dojazdy do placu budowy na własny koszt.</w:t>
      </w:r>
    </w:p>
    <w:p w14:paraId="3A32BB60" w14:textId="77777777" w:rsidR="001401A6" w:rsidRPr="00363330" w:rsidRDefault="001401A6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</w:p>
    <w:p w14:paraId="474B19A8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WYKONANIE ROBÓT</w:t>
      </w:r>
    </w:p>
    <w:p w14:paraId="27241C52" w14:textId="77777777" w:rsidR="005E3D12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 xml:space="preserve">Wykonawca jest odpowiedzialny za prowadzenie </w:t>
      </w:r>
      <w:r w:rsidR="0058648E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zgodnie z Umową, przepisami Prawa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Budowlanego, obowiązującymi w Polsce normami oraz za jakość zastosowanych materiał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i wykonywanych</w:t>
      </w:r>
      <w:r w:rsidR="00FE079E" w:rsidRPr="00363330">
        <w:rPr>
          <w:rFonts w:ascii="Arial" w:eastAsia="ArialNarrow" w:hAnsi="Arial" w:cs="Arial"/>
          <w:sz w:val="22"/>
          <w:szCs w:val="22"/>
        </w:rPr>
        <w:t xml:space="preserve"> 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FE079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za ich zgo</w:t>
      </w:r>
      <w:r w:rsidR="001401A6">
        <w:rPr>
          <w:rFonts w:ascii="Arial" w:eastAsia="ArialNarrow" w:hAnsi="Arial" w:cs="Arial"/>
          <w:sz w:val="22"/>
          <w:szCs w:val="22"/>
        </w:rPr>
        <w:t xml:space="preserve">dność </w:t>
      </w:r>
      <w:r w:rsidRPr="00363330">
        <w:rPr>
          <w:rFonts w:ascii="Arial" w:eastAsia="ArialNarrow" w:hAnsi="Arial" w:cs="Arial"/>
          <w:sz w:val="22"/>
          <w:szCs w:val="22"/>
        </w:rPr>
        <w:t xml:space="preserve"> oraz poleceniami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Zamawiającego</w:t>
      </w:r>
      <w:r w:rsidRPr="00363330">
        <w:rPr>
          <w:rFonts w:ascii="Arial" w:eastAsia="ArialNarrow" w:hAnsi="Arial" w:cs="Arial"/>
          <w:sz w:val="22"/>
          <w:szCs w:val="22"/>
        </w:rPr>
        <w:t xml:space="preserve"> i Kierownika budowy. Wykonawca ponosi odpowiedzialność za dokładne wytyczenie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planie i wyznaczenie wszystkich element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w </w:t>
      </w:r>
      <w:r w:rsidR="00533DB6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t zgodnie z </w:t>
      </w:r>
      <w:r w:rsidR="00533DB6" w:rsidRPr="00363330">
        <w:rPr>
          <w:rFonts w:ascii="Arial" w:eastAsia="ArialNarrow" w:hAnsi="Arial" w:cs="Arial"/>
          <w:sz w:val="22"/>
          <w:szCs w:val="22"/>
        </w:rPr>
        <w:t>Specyfikacją</w:t>
      </w:r>
      <w:r w:rsidRPr="00363330">
        <w:rPr>
          <w:rFonts w:ascii="Arial" w:eastAsia="ArialNarrow" w:hAnsi="Arial" w:cs="Arial"/>
          <w:sz w:val="22"/>
          <w:szCs w:val="22"/>
        </w:rPr>
        <w:t xml:space="preserve"> techniczną lub poleceniami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. Wykonawca na własny koszt skoryguje wszelkie pomyłki i błędy w czasie trwania </w:t>
      </w:r>
      <w:r w:rsidR="00533DB6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jeśli wymagać tego będzie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. Sprawdzenie wytyczenia </w:t>
      </w:r>
      <w:r w:rsidR="0058648E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lub wyznaczenia wysokości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przez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>, nie zwalnia Wykonawcy od</w:t>
      </w:r>
      <w:r w:rsidR="007C5E2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odpowiedzialności za ich dokładność wykonania.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Decyzje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>, dotyczące akceptacji lub odrzucenia materiał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w i części </w:t>
      </w:r>
      <w:r w:rsidR="00533DB6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będą oparte na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wymaganiach sformułowanyc</w:t>
      </w:r>
      <w:r w:rsidR="001401A6">
        <w:rPr>
          <w:rFonts w:ascii="Arial" w:eastAsia="ArialNarrow" w:hAnsi="Arial" w:cs="Arial"/>
          <w:sz w:val="22"/>
          <w:szCs w:val="22"/>
        </w:rPr>
        <w:t>h w Umowie. P</w:t>
      </w:r>
      <w:r w:rsidRPr="00363330">
        <w:rPr>
          <w:rFonts w:ascii="Arial" w:eastAsia="ArialNarrow" w:hAnsi="Arial" w:cs="Arial"/>
          <w:sz w:val="22"/>
          <w:szCs w:val="22"/>
        </w:rPr>
        <w:t>rzy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podejmowaniu decyzji, Inspektor Nadzoru uwzględni wyniki badań materiał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w i </w:t>
      </w:r>
      <w:r w:rsidR="00533DB6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rozrzuty normalnie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występujące </w:t>
      </w:r>
      <w:r w:rsidR="00767D8F">
        <w:rPr>
          <w:rFonts w:ascii="Arial" w:eastAsia="ArialNarrow" w:hAnsi="Arial" w:cs="Arial"/>
          <w:sz w:val="22"/>
          <w:szCs w:val="22"/>
        </w:rPr>
        <w:t xml:space="preserve">                       </w:t>
      </w:r>
      <w:r w:rsidRPr="00363330">
        <w:rPr>
          <w:rFonts w:ascii="Arial" w:eastAsia="ArialNarrow" w:hAnsi="Arial" w:cs="Arial"/>
          <w:sz w:val="22"/>
          <w:szCs w:val="22"/>
        </w:rPr>
        <w:t xml:space="preserve">przy produkcji i </w:t>
      </w:r>
      <w:r w:rsidR="00767D8F">
        <w:rPr>
          <w:rFonts w:ascii="Arial" w:eastAsia="ArialNarrow" w:hAnsi="Arial" w:cs="Arial"/>
          <w:sz w:val="22"/>
          <w:szCs w:val="22"/>
        </w:rPr>
        <w:t xml:space="preserve">przy </w:t>
      </w:r>
      <w:r w:rsidRPr="00363330">
        <w:rPr>
          <w:rFonts w:ascii="Arial" w:eastAsia="ArialNarrow" w:hAnsi="Arial" w:cs="Arial"/>
          <w:sz w:val="22"/>
          <w:szCs w:val="22"/>
        </w:rPr>
        <w:lastRenderedPageBreak/>
        <w:t>badaniach materiał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doświadczenia</w:t>
      </w:r>
      <w:r w:rsidR="0058648E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z dotychczasowej praktyki zawodowej,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wyniki badań naukowych oraz inne czynniki wpływające na rozważaną kwestię. Polecenia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Inspektora Nadzoru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będą wykonywane nie p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źniej niż w czasie przez niego wyznaczonym, po ich otrzymaniu przez Wykonawcę,</w:t>
      </w:r>
      <w:r w:rsidR="00533DB6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pod groźbą zatrzymania </w:t>
      </w:r>
      <w:r w:rsidR="00533DB6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533DB6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 Wszelkie dodatkowe koszty z tego tytułu ponosi Wykonawca.</w:t>
      </w:r>
    </w:p>
    <w:p w14:paraId="2F5F4AE9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KONTROLA JAKOŚCI ROBÓT</w:t>
      </w:r>
    </w:p>
    <w:p w14:paraId="75C98D4E" w14:textId="77777777" w:rsidR="005E3D12" w:rsidRPr="00363330" w:rsidRDefault="005E3D1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 xml:space="preserve">Wykonawca jest odpowiedzialny za jakość </w:t>
      </w:r>
      <w:r w:rsidR="0058648E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t i dostarczy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Inspektorowi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do zatwierdzenia szczegóły swojego Programu zapewnienia jakości. Przedstawi on w nim zamierzony sposób wykonywania robót, możliwości techniczne, kadrowe i organizacyjne, gwarantujące wykonanie </w:t>
      </w:r>
      <w:r w:rsidR="0058648E" w:rsidRPr="00363330">
        <w:rPr>
          <w:rFonts w:ascii="Arial" w:eastAsia="ArialNarrow" w:hAnsi="Arial" w:cs="Arial"/>
          <w:sz w:val="22"/>
          <w:szCs w:val="22"/>
        </w:rPr>
        <w:t>r</w:t>
      </w:r>
      <w:r w:rsidRPr="00363330">
        <w:rPr>
          <w:rFonts w:ascii="Arial" w:eastAsia="ArialNarrow" w:hAnsi="Arial" w:cs="Arial"/>
          <w:sz w:val="22"/>
          <w:szCs w:val="22"/>
        </w:rPr>
        <w:t>ob</w:t>
      </w:r>
      <w:r w:rsidR="0058648E" w:rsidRPr="00363330">
        <w:rPr>
          <w:rFonts w:ascii="Arial" w:eastAsia="ArialNarrow" w:hAnsi="Arial" w:cs="Arial"/>
          <w:sz w:val="22"/>
          <w:szCs w:val="22"/>
        </w:rPr>
        <w:t>ó</w:t>
      </w:r>
      <w:r w:rsidR="001401A6">
        <w:rPr>
          <w:rFonts w:ascii="Arial" w:eastAsia="ArialNarrow" w:hAnsi="Arial" w:cs="Arial"/>
          <w:sz w:val="22"/>
          <w:szCs w:val="22"/>
        </w:rPr>
        <w:t>t zgodnie z PFU</w:t>
      </w:r>
      <w:r w:rsidRPr="00363330">
        <w:rPr>
          <w:rFonts w:ascii="Arial" w:eastAsia="ArialNarrow" w:hAnsi="Arial" w:cs="Arial"/>
          <w:sz w:val="22"/>
          <w:szCs w:val="22"/>
        </w:rPr>
        <w:t xml:space="preserve"> oraz poleceniami</w:t>
      </w:r>
      <w:r w:rsidR="00E41D6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 xml:space="preserve">i ustaleniami przekazanymi przez </w:t>
      </w:r>
      <w:r w:rsidR="0058648E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>.</w:t>
      </w:r>
    </w:p>
    <w:p w14:paraId="503EE02C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Program zapewnienia jakości będzie zawierać:</w:t>
      </w:r>
    </w:p>
    <w:p w14:paraId="172AD520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a) część ogólną opisującą:</w:t>
      </w:r>
    </w:p>
    <w:p w14:paraId="613ED7A2" w14:textId="77777777" w:rsidR="005E3D12" w:rsidRPr="00363330" w:rsidRDefault="005E3D12" w:rsidP="007F58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organizację wykonania robót, w tym terminy i sposób prowadzenia robót</w:t>
      </w:r>
    </w:p>
    <w:p w14:paraId="42E345BB" w14:textId="77777777" w:rsidR="005E3D12" w:rsidRPr="00363330" w:rsidRDefault="005E3D12" w:rsidP="007F58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organizację ruchu na budowie wraz z oznakowaniem robót</w:t>
      </w:r>
    </w:p>
    <w:p w14:paraId="23F6F5A5" w14:textId="77777777" w:rsidR="005E3D12" w:rsidRPr="00363330" w:rsidRDefault="005E3D12" w:rsidP="007F58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sposoby przestrzegania zasad BHP</w:t>
      </w:r>
    </w:p>
    <w:p w14:paraId="543A8532" w14:textId="77777777" w:rsidR="005E3D12" w:rsidRPr="00363330" w:rsidRDefault="005E3D12" w:rsidP="007F58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wykaz zespołów roboczych, ich kwalifikacje i przygotowanie praktyczne</w:t>
      </w:r>
    </w:p>
    <w:p w14:paraId="6414A93A" w14:textId="77777777" w:rsidR="005E3D12" w:rsidRPr="00363330" w:rsidRDefault="005E3D12" w:rsidP="007F58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wykaz osób odpowiedzialnych za jakość i terminowość wykonania poszczególnych elementów robót</w:t>
      </w:r>
    </w:p>
    <w:p w14:paraId="07ACFCA7" w14:textId="77777777" w:rsidR="005E3D12" w:rsidRPr="00363330" w:rsidRDefault="005E3D12" w:rsidP="007F582F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sposób i procedurę proponowanej kontroli i sterowania jakością wykonywanych robót</w:t>
      </w:r>
    </w:p>
    <w:p w14:paraId="12653956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b) część szczegółową opisującą dla każdego asortymentu robót:</w:t>
      </w:r>
    </w:p>
    <w:p w14:paraId="5055413A" w14:textId="77777777" w:rsidR="005E3D12" w:rsidRPr="00363330" w:rsidRDefault="005E3D12" w:rsidP="007F582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wykaz maszyn i urządzeń stosowanych na budowie wraz z ich parametrami technicznymi</w:t>
      </w:r>
    </w:p>
    <w:p w14:paraId="71B4359E" w14:textId="77777777" w:rsidR="005E3D12" w:rsidRPr="00363330" w:rsidRDefault="005E3D12" w:rsidP="007F582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rodzaje i ilość środków transportu wraz z metodami załadunku i rozładunku</w:t>
      </w:r>
    </w:p>
    <w:p w14:paraId="2979EFA7" w14:textId="77777777" w:rsidR="005E3D12" w:rsidRPr="00363330" w:rsidRDefault="005E3D12" w:rsidP="007F582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metodę magazynowania materiałów</w:t>
      </w:r>
    </w:p>
    <w:p w14:paraId="45EB99E2" w14:textId="77777777" w:rsidR="005E3D12" w:rsidRPr="00363330" w:rsidRDefault="005E3D12" w:rsidP="007F582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sposób zabezpieczenia i ochrony ładunków przed utratą ich właściwości w czasie transportu</w:t>
      </w:r>
    </w:p>
    <w:p w14:paraId="7A7B4020" w14:textId="77777777" w:rsidR="005E3D12" w:rsidRPr="00363330" w:rsidRDefault="005E3D12" w:rsidP="007F582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sposób i procedurę badań prowadzonych podczas dostaw materiałów</w:t>
      </w:r>
    </w:p>
    <w:p w14:paraId="65580156" w14:textId="77777777" w:rsidR="005E3D12" w:rsidRPr="00363330" w:rsidRDefault="005E3D12" w:rsidP="007F582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sposób i procedurę badań prowadzonych podczas wykonywania poszczególnych elementów robót</w:t>
      </w:r>
    </w:p>
    <w:p w14:paraId="7C3827DD" w14:textId="77777777" w:rsidR="005E3D12" w:rsidRPr="00363330" w:rsidRDefault="005E3D12" w:rsidP="007F582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sposób postępowania z materiałami i robotami w przypadku, gdy nie odpowiadają wymogom</w:t>
      </w:r>
    </w:p>
    <w:p w14:paraId="115E5182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Zasady kontroli jakości robót</w:t>
      </w:r>
    </w:p>
    <w:p w14:paraId="6A69A464" w14:textId="77777777" w:rsidR="005E3D12" w:rsidRPr="00363330" w:rsidRDefault="005E3D1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Celem kontroli jakości robot będzie zapewnienie osiągnięcia założonej jakości rob</w:t>
      </w:r>
      <w:r w:rsidR="00DA270C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zgodnej z warunkami umowy i wymaganiami ST. Wykonawca jest odpowiedzialny za pełną kontrolę robót i jakości materiałów. Wykonawca zapewni odpowiedni system kontroli jakości.</w:t>
      </w:r>
    </w:p>
    <w:p w14:paraId="71D48B0F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 xml:space="preserve">Badania prowadzone przez </w:t>
      </w:r>
      <w:r w:rsidR="00E41D67" w:rsidRPr="00363330">
        <w:rPr>
          <w:rFonts w:ascii="Arial" w:eastAsia="ArialNarrow" w:hAnsi="Arial" w:cs="Arial"/>
          <w:b/>
          <w:bCs/>
          <w:sz w:val="22"/>
          <w:szCs w:val="22"/>
        </w:rPr>
        <w:t>Inspektora Nadzoru</w:t>
      </w:r>
    </w:p>
    <w:p w14:paraId="01E7AC86" w14:textId="77777777" w:rsidR="005E3D12" w:rsidRPr="00363330" w:rsidRDefault="005E3D1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Dla cel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w kontroli jakości i zatwierdzenia, </w:t>
      </w:r>
      <w:r w:rsidR="00E41D67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uprawniony jest do dokonywania kontroli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jakości materiał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u źr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dła ich wytwarzania i musi być mu zapewniona wszelka potrzebna do tego pomoc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ze strony Wykonawcy i producenta materiał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w. </w:t>
      </w:r>
      <w:r w:rsidR="00E41D67" w:rsidRPr="00363330">
        <w:rPr>
          <w:rFonts w:ascii="Arial" w:eastAsia="ArialNarrow" w:hAnsi="Arial" w:cs="Arial"/>
          <w:sz w:val="22"/>
          <w:szCs w:val="22"/>
        </w:rPr>
        <w:t>Inspektor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po uprzedniej weryfikacji systemu kontroli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rob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prowadzonego przez Wykonawcę, będzie oceniać zgodność materia</w:t>
      </w:r>
      <w:r w:rsidR="000E30F9" w:rsidRPr="00363330">
        <w:rPr>
          <w:rFonts w:ascii="Arial" w:eastAsia="ArialNarrow" w:hAnsi="Arial" w:cs="Arial"/>
          <w:sz w:val="22"/>
          <w:szCs w:val="22"/>
        </w:rPr>
        <w:t>łó</w:t>
      </w:r>
      <w:r w:rsidRPr="00363330">
        <w:rPr>
          <w:rFonts w:ascii="Arial" w:eastAsia="ArialNarrow" w:hAnsi="Arial" w:cs="Arial"/>
          <w:sz w:val="22"/>
          <w:szCs w:val="22"/>
        </w:rPr>
        <w:t>w i rob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z wymaganiami ST,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na podstawie wynik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w badań dostarczanych przez Wykonawcę. </w:t>
      </w:r>
      <w:r w:rsidR="00E41D67" w:rsidRPr="00363330">
        <w:rPr>
          <w:rFonts w:ascii="Arial" w:eastAsia="ArialNarrow" w:hAnsi="Arial" w:cs="Arial"/>
          <w:sz w:val="22"/>
          <w:szCs w:val="22"/>
        </w:rPr>
        <w:t>Inspektor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może pobierać pr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bki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materiał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i prowadzić badania niezależnie od Wykonawcy, na sw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j koszt. Jeśli wyniki tych badań wykażą,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że raporty Wykonawcy są niewiarygodne, to </w:t>
      </w:r>
      <w:r w:rsidR="00E41D67" w:rsidRPr="00363330">
        <w:rPr>
          <w:rFonts w:ascii="Arial" w:eastAsia="ArialNarrow" w:hAnsi="Arial" w:cs="Arial"/>
          <w:sz w:val="22"/>
          <w:szCs w:val="22"/>
        </w:rPr>
        <w:t xml:space="preserve">Inspektora Nadzoru </w:t>
      </w:r>
      <w:r w:rsidRPr="00363330">
        <w:rPr>
          <w:rFonts w:ascii="Arial" w:eastAsia="ArialNarrow" w:hAnsi="Arial" w:cs="Arial"/>
          <w:sz w:val="22"/>
          <w:szCs w:val="22"/>
        </w:rPr>
        <w:t>poleci Wykonawcy lub zleci niezależnemu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laboratorium przeprowadzenie powt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rnych lub dodatkowych badań, albo oprze się wyłącznie na własnych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badaniach przy ocenie zgodności materiał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i rob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z dokumentacją techniczną i S</w:t>
      </w:r>
      <w:r w:rsidR="00DA270C" w:rsidRPr="00363330">
        <w:rPr>
          <w:rFonts w:ascii="Arial" w:eastAsia="ArialNarrow" w:hAnsi="Arial" w:cs="Arial"/>
          <w:sz w:val="22"/>
          <w:szCs w:val="22"/>
        </w:rPr>
        <w:t xml:space="preserve">pecyfikacją </w:t>
      </w:r>
      <w:r w:rsidRPr="00363330">
        <w:rPr>
          <w:rFonts w:ascii="Arial" w:eastAsia="ArialNarrow" w:hAnsi="Arial" w:cs="Arial"/>
          <w:sz w:val="22"/>
          <w:szCs w:val="22"/>
        </w:rPr>
        <w:t>T</w:t>
      </w:r>
      <w:r w:rsidR="00DA270C" w:rsidRPr="00363330">
        <w:rPr>
          <w:rFonts w:ascii="Arial" w:eastAsia="ArialNarrow" w:hAnsi="Arial" w:cs="Arial"/>
          <w:sz w:val="22"/>
          <w:szCs w:val="22"/>
        </w:rPr>
        <w:t>echniczną</w:t>
      </w:r>
      <w:r w:rsidRPr="00363330">
        <w:rPr>
          <w:rFonts w:ascii="Arial" w:eastAsia="ArialNarrow" w:hAnsi="Arial" w:cs="Arial"/>
          <w:sz w:val="22"/>
          <w:szCs w:val="22"/>
        </w:rPr>
        <w:t>. W takim przypadku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całkowite koszty powt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rnych lub dodatkowych badań i pobierania pr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bek, poniesione zostaną przez Wykonawcę.</w:t>
      </w:r>
    </w:p>
    <w:p w14:paraId="2FD23DB7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Certyfikaty, deklaracje i atesty</w:t>
      </w:r>
    </w:p>
    <w:p w14:paraId="2F964F54" w14:textId="77777777" w:rsidR="005E3D12" w:rsidRPr="00363330" w:rsidRDefault="00E41D67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Inspektor</w:t>
      </w:r>
      <w:r w:rsidR="001E5648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Nadzoru</w:t>
      </w:r>
      <w:r w:rsidR="005E3D12" w:rsidRPr="00363330">
        <w:rPr>
          <w:rFonts w:ascii="Arial" w:eastAsia="ArialNarrow" w:hAnsi="Arial" w:cs="Arial"/>
          <w:sz w:val="22"/>
          <w:szCs w:val="22"/>
        </w:rPr>
        <w:t xml:space="preserve"> może dopuścić do użycia tylko te materiały, kt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="005E3D12" w:rsidRPr="00363330">
        <w:rPr>
          <w:rFonts w:ascii="Arial" w:eastAsia="ArialNarrow" w:hAnsi="Arial" w:cs="Arial"/>
          <w:sz w:val="22"/>
          <w:szCs w:val="22"/>
        </w:rPr>
        <w:t>re posiadają:</w:t>
      </w:r>
    </w:p>
    <w:p w14:paraId="346E1CB0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lastRenderedPageBreak/>
        <w:t>a) certyfikat na znak bezpieczeństwa, wskazujący na to, że zapewniono zgodność</w:t>
      </w:r>
      <w:r w:rsidR="00E41D6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z kryteriami technicznymi i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przepisami aprobat technicznych oraz właściwych przepis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</w:t>
      </w:r>
      <w:r w:rsidR="00E41D6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dokument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technicznych,</w:t>
      </w:r>
    </w:p>
    <w:p w14:paraId="7F4F573D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b) deklarację zgodności lub certyfikat zgodności z aprobatą techniczną w przypadku wyrob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jeżeli nie są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objęte certyfikacją określoną w pkt. a) i kt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re spełniają wymogi ST.</w:t>
      </w:r>
    </w:p>
    <w:p w14:paraId="21D2AE0E" w14:textId="77777777" w:rsidR="005E3D12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 przypadku materiał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dla kt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rych ww. dokumenty są wymagane przez ST, każda partia dostarczona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do rob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będzie posiadać te dokumenty, określające w spos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b jednoznaczny jej cechy. Produkty przemysłowe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muszą posiadać ww. dokumenty, wydane przez producenta, a w razie potrzeby, poparte wynikami badań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wykonanych przez niego. Kopie wynik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w tych badań będą dostarczone przez Wykonawcę </w:t>
      </w:r>
      <w:r w:rsidR="00E41D67" w:rsidRPr="00363330">
        <w:rPr>
          <w:rFonts w:ascii="Arial" w:eastAsia="ArialNarrow" w:hAnsi="Arial" w:cs="Arial"/>
          <w:sz w:val="22"/>
          <w:szCs w:val="22"/>
        </w:rPr>
        <w:t>Inspektorowi Nadzoru</w:t>
      </w:r>
      <w:r w:rsidRPr="00363330">
        <w:rPr>
          <w:rFonts w:ascii="Arial" w:eastAsia="ArialNarrow" w:hAnsi="Arial" w:cs="Arial"/>
          <w:sz w:val="22"/>
          <w:szCs w:val="22"/>
        </w:rPr>
        <w:t>. Jakiekolwiek materiały kt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re nie spełniają tych wymagań, będą odrzucone.</w:t>
      </w:r>
    </w:p>
    <w:p w14:paraId="2A6C2255" w14:textId="77777777" w:rsidR="00767D8F" w:rsidRPr="00363330" w:rsidRDefault="00767D8F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</w:p>
    <w:p w14:paraId="116DE927" w14:textId="77777777" w:rsidR="005E3D12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Dokumenty budowy</w:t>
      </w:r>
    </w:p>
    <w:p w14:paraId="40964194" w14:textId="77777777" w:rsidR="00767D8F" w:rsidRPr="00363330" w:rsidRDefault="00767D8F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5E9E62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Dziennik budowy</w:t>
      </w:r>
    </w:p>
    <w:p w14:paraId="4BEF0AB7" w14:textId="77777777" w:rsidR="005E3D12" w:rsidRPr="00363330" w:rsidRDefault="005E3D1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Dziennik budowy jest wymaganym dokumentem prawnym, obowiązującym Zamawiającego i Wykonawcę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w okresie od przekazania Wykonawcy terenu budowy do końca </w:t>
      </w:r>
      <w:r w:rsidR="00E41D67" w:rsidRPr="00363330">
        <w:rPr>
          <w:rFonts w:ascii="Arial" w:eastAsia="ArialNarrow" w:hAnsi="Arial" w:cs="Arial"/>
          <w:sz w:val="22"/>
          <w:szCs w:val="22"/>
        </w:rPr>
        <w:t>budowy</w:t>
      </w:r>
      <w:r w:rsidRPr="00363330">
        <w:rPr>
          <w:rFonts w:ascii="Arial" w:eastAsia="ArialNarrow" w:hAnsi="Arial" w:cs="Arial"/>
          <w:sz w:val="22"/>
          <w:szCs w:val="22"/>
        </w:rPr>
        <w:t>.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Odpowiedzialność za prowadzenie dziennika budowy, zgodnie</w:t>
      </w:r>
      <w:r w:rsidR="00E41D6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z obowiązującymi przepisami, spoczywa na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Wykonawcy.</w:t>
      </w:r>
    </w:p>
    <w:p w14:paraId="2C7AE4A6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Zapisy w dzienniku budowy będą dokonywane na bieżąco i będą dotyczyć przebiegu rob</w:t>
      </w:r>
      <w:r w:rsidR="00E41D6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stanu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bezpieczeństwa ludzi i mienia oraz technicznej i gospodarczej strony budowy.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Każdy zapis w dzienniku budowy będzie opatrzony datą jego dokonania, podpisem osoby, kt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ra dokonała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zapisu (z podaniem imienia i nazwiska oraz stanowiska służbowego). Zapisy będą czytelne, dokonane trwałą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techniką, w porządku chronologicznym, bezpośrednio jeden pod drugim, bez przerw.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Załączone do dziennika budowy protokoły i inne dokumenty, będą oznaczone kolejnym numerem załącznika i</w:t>
      </w:r>
      <w:r w:rsidR="000E30F9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opatrzone datą i podpisem Wykonawcy</w:t>
      </w:r>
      <w:r w:rsidR="00E41D6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 xml:space="preserve">i </w:t>
      </w:r>
      <w:r w:rsidR="00E41D67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>.</w:t>
      </w:r>
    </w:p>
    <w:p w14:paraId="01A289CD" w14:textId="77777777" w:rsidR="004D45DB" w:rsidRPr="00363330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Do dziennika budowy należy wpisywać w szczeg</w:t>
      </w:r>
      <w:r w:rsidR="000E30F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lności:</w:t>
      </w:r>
    </w:p>
    <w:p w14:paraId="538D3A9D" w14:textId="77777777" w:rsidR="004D45DB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datę przekazania Wykonawcy terenu budowy</w:t>
      </w:r>
    </w:p>
    <w:p w14:paraId="6C0E7B44" w14:textId="77777777" w:rsidR="004D45DB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datę przekazania przez Zamawiającego dokumentacji technicznej</w:t>
      </w:r>
    </w:p>
    <w:p w14:paraId="029BCA08" w14:textId="77777777" w:rsidR="004D45DB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 xml:space="preserve">uzgodnienie przez </w:t>
      </w:r>
      <w:r w:rsidR="00E41D67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programu zapewnienia jakości</w:t>
      </w:r>
      <w:r w:rsidR="00E41D6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harmonogram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rob</w:t>
      </w:r>
      <w:r w:rsidR="00E41D6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</w:t>
      </w:r>
    </w:p>
    <w:p w14:paraId="2DA23ECB" w14:textId="77777777" w:rsidR="004D45DB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terminy rozpoczęcia i zakończenia poszczeg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lnych element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rob</w:t>
      </w:r>
      <w:r w:rsidR="00E41D6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przebieg rob</w:t>
      </w:r>
      <w:r w:rsidR="00E41D6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trudności i przeszkody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w ich prowadzeniu, okresy i przyczyny przerw w robotach uwagi i polecenia </w:t>
      </w:r>
      <w:r w:rsidR="00E41D67" w:rsidRPr="00363330">
        <w:rPr>
          <w:rFonts w:ascii="Arial" w:eastAsia="ArialNarrow" w:hAnsi="Arial" w:cs="Arial"/>
          <w:sz w:val="22"/>
          <w:szCs w:val="22"/>
        </w:rPr>
        <w:t>Inspektora Nadzoru</w:t>
      </w:r>
    </w:p>
    <w:p w14:paraId="444FB9D4" w14:textId="77777777" w:rsidR="004D45DB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daty zarządzenia wstrzymania rob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z podaniem przyczyn</w:t>
      </w:r>
    </w:p>
    <w:p w14:paraId="4198E0D1" w14:textId="77777777" w:rsidR="004D45DB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zgłoszenia i daty odbior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rob</w:t>
      </w:r>
      <w:r w:rsidR="00E41D6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zanikających i ulegających zakryciu, częściowych</w:t>
      </w:r>
      <w:r w:rsidR="00E41D6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końcowych odbior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rob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</w:t>
      </w:r>
    </w:p>
    <w:p w14:paraId="20F593DC" w14:textId="77777777" w:rsidR="004D45DB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wyjaśnienia, uwagi i propozycje Wykonawcy</w:t>
      </w:r>
    </w:p>
    <w:p w14:paraId="083621E9" w14:textId="77777777" w:rsidR="004D45DB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stan pogody i temperaturę powietrza w okresie wykonywania rob</w:t>
      </w:r>
      <w:r w:rsidR="00476AE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podlegających ograniczeniom lub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wymaganiom szczeg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lnym w związku z warunkami klimatycznymi</w:t>
      </w:r>
    </w:p>
    <w:p w14:paraId="1FBFA9F5" w14:textId="77777777" w:rsidR="004D45DB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dane dotyczące sposobu wykonywania zabezpieczenia rob</w:t>
      </w:r>
      <w:r w:rsidR="00E41D6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t oraz dane dotyczące jakości </w:t>
      </w:r>
      <w:r w:rsidR="004D45DB" w:rsidRPr="00363330">
        <w:rPr>
          <w:rFonts w:ascii="Arial" w:eastAsia="ArialNarrow" w:hAnsi="Arial" w:cs="Arial"/>
          <w:sz w:val="22"/>
          <w:szCs w:val="22"/>
        </w:rPr>
        <w:t>materiałów</w:t>
      </w:r>
    </w:p>
    <w:p w14:paraId="16E7EC54" w14:textId="77777777" w:rsidR="004D45DB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wyniki p</w:t>
      </w:r>
      <w:r w:rsidR="004D45DB" w:rsidRPr="00363330">
        <w:rPr>
          <w:rFonts w:ascii="Arial" w:eastAsia="ArialNarrow" w:hAnsi="Arial" w:cs="Arial"/>
          <w:sz w:val="22"/>
          <w:szCs w:val="22"/>
        </w:rPr>
        <w:t>ró</w:t>
      </w:r>
      <w:r w:rsidRPr="00363330">
        <w:rPr>
          <w:rFonts w:ascii="Arial" w:eastAsia="ArialNarrow" w:hAnsi="Arial" w:cs="Arial"/>
          <w:sz w:val="22"/>
          <w:szCs w:val="22"/>
        </w:rPr>
        <w:t>b poszczeg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lnych element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budowli z podaniem, kto je przeprowadził</w:t>
      </w:r>
    </w:p>
    <w:p w14:paraId="5A622190" w14:textId="77777777" w:rsidR="005E3D12" w:rsidRPr="00363330" w:rsidRDefault="005E3D12" w:rsidP="007F582F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inne istotne informacje o przebiegu rob</w:t>
      </w:r>
      <w:r w:rsidR="00E41D6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</w:t>
      </w:r>
    </w:p>
    <w:p w14:paraId="01AE835C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Propozycje, uwagi i wyjaśnienia Wykonawcy, wpisane do dziennika budowy, będą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przedłożone </w:t>
      </w:r>
      <w:r w:rsidR="00E41D67" w:rsidRPr="00363330">
        <w:rPr>
          <w:rFonts w:ascii="Arial" w:eastAsia="ArialNarrow" w:hAnsi="Arial" w:cs="Arial"/>
          <w:sz w:val="22"/>
          <w:szCs w:val="22"/>
        </w:rPr>
        <w:t>Inspektorowi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do ustosunkowania się.</w:t>
      </w:r>
    </w:p>
    <w:p w14:paraId="1EF1FF12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 xml:space="preserve">Decyzje </w:t>
      </w:r>
      <w:r w:rsidR="00E41D67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wpisane do dziennika budowy, Wykonawca podpisuje</w:t>
      </w:r>
      <w:r w:rsidR="00E41D67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z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zaznaczeniem ich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przyjęcia lub zajęciem stanowiska.</w:t>
      </w:r>
    </w:p>
    <w:p w14:paraId="44D3142E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Dokumenty poświadczające jakość wbudowanych materiałów</w:t>
      </w:r>
    </w:p>
    <w:p w14:paraId="70BA13DB" w14:textId="77777777" w:rsidR="005E3D12" w:rsidRPr="00363330" w:rsidRDefault="005E3D1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Deklaracje zgodności lub certyfikaty zgodności materiał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oraz orzeczenia o jakości materiał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będą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gromadzone w formie uzgodnionej w programie zapewnienia jakości. Dokumenty te stanowią załączniki do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odbioru rob</w:t>
      </w:r>
      <w:r w:rsidR="00E41D6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t i winny być udostępnione na każde życzenie </w:t>
      </w:r>
      <w:r w:rsidR="00E41D67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>.</w:t>
      </w:r>
    </w:p>
    <w:p w14:paraId="2D98AF06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lastRenderedPageBreak/>
        <w:t>Pozostałe dokumenty budowy</w:t>
      </w:r>
    </w:p>
    <w:p w14:paraId="557F3366" w14:textId="77777777" w:rsidR="004D45DB" w:rsidRPr="00363330" w:rsidRDefault="005E3D12" w:rsidP="007F582F">
      <w:pPr>
        <w:autoSpaceDE w:val="0"/>
        <w:autoSpaceDN w:val="0"/>
        <w:adjustRightInd w:val="0"/>
        <w:ind w:firstLine="36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Do dokument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budowy zalicza się opr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cz wymienionych </w:t>
      </w:r>
      <w:r w:rsidR="009214B4" w:rsidRPr="00363330">
        <w:rPr>
          <w:rFonts w:ascii="Arial" w:eastAsia="ArialNarrow" w:hAnsi="Arial" w:cs="Arial"/>
          <w:sz w:val="22"/>
          <w:szCs w:val="22"/>
        </w:rPr>
        <w:t>powyżej</w:t>
      </w:r>
      <w:r w:rsidRPr="00363330">
        <w:rPr>
          <w:rFonts w:ascii="Arial" w:eastAsia="ArialNarrow" w:hAnsi="Arial" w:cs="Arial"/>
          <w:sz w:val="22"/>
          <w:szCs w:val="22"/>
        </w:rPr>
        <w:t xml:space="preserve"> następujące dokumenty:</w:t>
      </w:r>
    </w:p>
    <w:p w14:paraId="0BE3AF11" w14:textId="77777777" w:rsidR="004D45DB" w:rsidRPr="00363330" w:rsidRDefault="005E3D12" w:rsidP="007F58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pozwolenie na realizację zadania budowlanego</w:t>
      </w:r>
    </w:p>
    <w:p w14:paraId="38BFDEF1" w14:textId="77777777" w:rsidR="004D45DB" w:rsidRPr="00363330" w:rsidRDefault="005E3D12" w:rsidP="007F58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plan BIOZ</w:t>
      </w:r>
    </w:p>
    <w:p w14:paraId="33D88D22" w14:textId="77777777" w:rsidR="004D45DB" w:rsidRPr="00363330" w:rsidRDefault="005E3D12" w:rsidP="007F58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protokoły przekazania terenu budowy</w:t>
      </w:r>
    </w:p>
    <w:p w14:paraId="15AB1311" w14:textId="77777777" w:rsidR="004D45DB" w:rsidRPr="00363330" w:rsidRDefault="005E3D12" w:rsidP="007F58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 xml:space="preserve">umowy cywilno - prawne z osobami trzecimi i inne umowy cywilno </w:t>
      </w:r>
      <w:r w:rsidR="004D45DB" w:rsidRPr="00363330">
        <w:rPr>
          <w:rFonts w:ascii="Arial" w:eastAsia="ArialNarrow" w:hAnsi="Arial" w:cs="Arial"/>
          <w:sz w:val="22"/>
          <w:szCs w:val="22"/>
        </w:rPr>
        <w:t>–</w:t>
      </w:r>
      <w:r w:rsidRPr="00363330">
        <w:rPr>
          <w:rFonts w:ascii="Arial" w:eastAsia="ArialNarrow" w:hAnsi="Arial" w:cs="Arial"/>
          <w:sz w:val="22"/>
          <w:szCs w:val="22"/>
        </w:rPr>
        <w:t xml:space="preserve"> prawne</w:t>
      </w:r>
    </w:p>
    <w:p w14:paraId="5F07321D" w14:textId="77777777" w:rsidR="004D45DB" w:rsidRPr="00363330" w:rsidRDefault="005E3D12" w:rsidP="007F58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protokoły z narad i ustaleń</w:t>
      </w:r>
    </w:p>
    <w:p w14:paraId="321A728E" w14:textId="77777777" w:rsidR="004D45DB" w:rsidRPr="00363330" w:rsidRDefault="005E3D12" w:rsidP="007F58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korespondencję na budowie</w:t>
      </w:r>
    </w:p>
    <w:p w14:paraId="3BA97A44" w14:textId="77777777" w:rsidR="005E3D12" w:rsidRPr="00363330" w:rsidRDefault="005E3D12" w:rsidP="007F582F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protokoły sprawdzeń</w:t>
      </w:r>
    </w:p>
    <w:p w14:paraId="6FC463E2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Przechowywanie dokumentów budowy</w:t>
      </w:r>
    </w:p>
    <w:p w14:paraId="5C38C57E" w14:textId="77777777" w:rsidR="005E3D12" w:rsidRPr="00363330" w:rsidRDefault="005E3D1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Dokumenty budowy będą przechowywane na terenie budowy, w miejscu odpowiednio zabezpieczonym.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Zaginięcie kt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regokolwiek z dokument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budowy spowoduje jego natychmiastowe odtworzenie w formie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przewidzianej prawem. Wszelkie dokumenty budowy będą zawsze dostępne dla </w:t>
      </w:r>
      <w:r w:rsidR="009214B4" w:rsidRPr="00363330">
        <w:rPr>
          <w:rFonts w:ascii="Arial" w:eastAsia="ArialNarrow" w:hAnsi="Arial" w:cs="Arial"/>
          <w:sz w:val="22"/>
          <w:szCs w:val="22"/>
        </w:rPr>
        <w:t>Inspektora Nadzoru</w:t>
      </w:r>
      <w:r w:rsidR="004D45DB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i przedstawiane do wglądu na życzenie Zamawiającego.</w:t>
      </w:r>
    </w:p>
    <w:p w14:paraId="08FD5E4D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ODBIÓR ROBÓT</w:t>
      </w:r>
    </w:p>
    <w:p w14:paraId="7B17562F" w14:textId="77777777" w:rsidR="004D45DB" w:rsidRPr="00363330" w:rsidRDefault="005E3D12" w:rsidP="007F582F">
      <w:pPr>
        <w:autoSpaceDE w:val="0"/>
        <w:autoSpaceDN w:val="0"/>
        <w:adjustRightInd w:val="0"/>
        <w:ind w:firstLine="36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 zależności od ustaleń odpowiednich ST, roboty podlegają następującym etapom odbioru:</w:t>
      </w:r>
    </w:p>
    <w:p w14:paraId="49523B57" w14:textId="77777777" w:rsidR="004D45DB" w:rsidRPr="00363330" w:rsidRDefault="005E3D12" w:rsidP="007F582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odbiorowi rob</w:t>
      </w:r>
      <w:r w:rsidR="009214B4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zanikających i ulegających zakryciu</w:t>
      </w:r>
    </w:p>
    <w:p w14:paraId="72BB5297" w14:textId="77777777" w:rsidR="004D45DB" w:rsidRPr="00363330" w:rsidRDefault="005E3D12" w:rsidP="007F582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odbiorowi częściowemu</w:t>
      </w:r>
    </w:p>
    <w:p w14:paraId="175C70D4" w14:textId="77777777" w:rsidR="004D45DB" w:rsidRPr="00363330" w:rsidRDefault="005E3D12" w:rsidP="007F582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odbiorowi końcowemu</w:t>
      </w:r>
    </w:p>
    <w:p w14:paraId="5061462A" w14:textId="77777777" w:rsidR="005E3D12" w:rsidRPr="00363330" w:rsidRDefault="005E3D12" w:rsidP="007F582F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odbiorowi w trakcie trwania gwarancji</w:t>
      </w:r>
    </w:p>
    <w:p w14:paraId="3ECD883C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Odbiór robót zanikających i ulegających zakryciu</w:t>
      </w:r>
    </w:p>
    <w:p w14:paraId="6DF02A81" w14:textId="77777777" w:rsidR="005E3D12" w:rsidRPr="00363330" w:rsidRDefault="005E3D1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Odb</w:t>
      </w:r>
      <w:r w:rsidR="004D45DB" w:rsidRPr="00363330">
        <w:rPr>
          <w:rFonts w:ascii="Arial" w:eastAsia="ArialNarrow" w:hAnsi="Arial" w:cs="Arial"/>
          <w:sz w:val="22"/>
          <w:szCs w:val="22"/>
        </w:rPr>
        <w:t>ió</w:t>
      </w:r>
      <w:r w:rsidRPr="00363330">
        <w:rPr>
          <w:rFonts w:ascii="Arial" w:eastAsia="ArialNarrow" w:hAnsi="Arial" w:cs="Arial"/>
          <w:sz w:val="22"/>
          <w:szCs w:val="22"/>
        </w:rPr>
        <w:t>r rob</w:t>
      </w:r>
      <w:r w:rsidR="009214B4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zanikających i ulegających zakryciu polega na finalnej ocenie ilości</w:t>
      </w:r>
      <w:r w:rsidR="009214B4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i jakości wykonywanych</w:t>
      </w:r>
      <w:r w:rsidR="000A18F5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rob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kt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re w dalszym procesie realizacji ulegną zakryciu.</w:t>
      </w:r>
      <w:r w:rsidR="000A18F5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Odbi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 rob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zanikających i ulegających zakryciu, będzie dokonany w czasie umożliwiającym wykonanie</w:t>
      </w:r>
      <w:r w:rsidR="000A18F5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ewentualnych korekt i poprawek, bez hamowania og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lnego postępu rob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 Odbioru rob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t dokonuje </w:t>
      </w:r>
      <w:r w:rsidR="009214B4" w:rsidRPr="00363330">
        <w:rPr>
          <w:rFonts w:ascii="Arial" w:eastAsia="ArialNarrow" w:hAnsi="Arial" w:cs="Arial"/>
          <w:sz w:val="22"/>
          <w:szCs w:val="22"/>
        </w:rPr>
        <w:t>Inspektor Nadzoru</w:t>
      </w:r>
      <w:r w:rsidRPr="00363330">
        <w:rPr>
          <w:rFonts w:ascii="Arial" w:eastAsia="ArialNarrow" w:hAnsi="Arial" w:cs="Arial"/>
          <w:sz w:val="22"/>
          <w:szCs w:val="22"/>
        </w:rPr>
        <w:t>. Gotowość danej części rob</w:t>
      </w:r>
      <w:r w:rsidR="009214B4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do odbioru zgłasza Wykonawca wpisem do dziennika budowy i</w:t>
      </w:r>
      <w:r w:rsidR="000A18F5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jednoczesnym powiadomieniem </w:t>
      </w:r>
      <w:r w:rsidR="004D45DB" w:rsidRPr="00363330">
        <w:rPr>
          <w:rFonts w:ascii="Arial" w:eastAsia="ArialNarrow" w:hAnsi="Arial" w:cs="Arial"/>
          <w:sz w:val="22"/>
          <w:szCs w:val="22"/>
        </w:rPr>
        <w:t>Zamawiającego</w:t>
      </w:r>
      <w:r w:rsidRPr="00363330">
        <w:rPr>
          <w:rFonts w:ascii="Arial" w:eastAsia="ArialNarrow" w:hAnsi="Arial" w:cs="Arial"/>
          <w:sz w:val="22"/>
          <w:szCs w:val="22"/>
        </w:rPr>
        <w:t>. Odbi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 będzie przeprowadzony niezwłocznie, nie p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źniej</w:t>
      </w:r>
      <w:r w:rsidR="000A18F5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jednak niż w ciągu 3 dni od daty zgłoszenia wpisem do dziennika budowy i powiadomienia o tym fakcie</w:t>
      </w:r>
      <w:r w:rsidR="000A18F5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9214B4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>. Jakość i ilość rob</w:t>
      </w:r>
      <w:r w:rsidR="009214B4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t ulegających zakryciu ocenia </w:t>
      </w:r>
      <w:r w:rsidR="009214B4" w:rsidRPr="00363330">
        <w:rPr>
          <w:rFonts w:ascii="Arial" w:eastAsia="ArialNarrow" w:hAnsi="Arial" w:cs="Arial"/>
          <w:sz w:val="22"/>
          <w:szCs w:val="22"/>
        </w:rPr>
        <w:t xml:space="preserve">Inspektor Nadzoru </w:t>
      </w:r>
      <w:r w:rsidRPr="00363330">
        <w:rPr>
          <w:rFonts w:ascii="Arial" w:eastAsia="ArialNarrow" w:hAnsi="Arial" w:cs="Arial"/>
          <w:sz w:val="22"/>
          <w:szCs w:val="22"/>
        </w:rPr>
        <w:t>na podstawie</w:t>
      </w:r>
      <w:r w:rsidR="000A18F5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dokument</w:t>
      </w:r>
      <w:r w:rsidR="004D45DB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przedstawionych przez Wykonawcę w oparciu o przeprowadzone pomiary,</w:t>
      </w:r>
      <w:r w:rsidR="009214B4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w konfrontacji</w:t>
      </w:r>
      <w:r w:rsidR="000A18F5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z dokumentacją techniczną, ST i uprzednimi ustaleniami.</w:t>
      </w:r>
    </w:p>
    <w:p w14:paraId="319B865C" w14:textId="77777777" w:rsidR="005E3D12" w:rsidRPr="00363330" w:rsidRDefault="005E3D12" w:rsidP="003165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Odbiór częściowy</w:t>
      </w:r>
    </w:p>
    <w:p w14:paraId="367E35B0" w14:textId="77777777" w:rsidR="005E3D12" w:rsidRPr="00363330" w:rsidRDefault="005E3D12" w:rsidP="00316511">
      <w:pPr>
        <w:autoSpaceDE w:val="0"/>
        <w:autoSpaceDN w:val="0"/>
        <w:adjustRightInd w:val="0"/>
        <w:ind w:firstLine="708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Odbi</w:t>
      </w:r>
      <w:r w:rsidR="000A18F5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 częściowy polega na ocenie ilości i jakości wykonanych części rob</w:t>
      </w:r>
      <w:r w:rsidR="000A18F5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 Odbioru częściowego rob</w:t>
      </w:r>
      <w:r w:rsidR="000A18F5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</w:t>
      </w:r>
      <w:r w:rsidR="000A18F5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dokonuje się wg zasad jak przy odbiorze końcowym rob</w:t>
      </w:r>
      <w:r w:rsidR="000A18F5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 Odbioru 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 xml:space="preserve">t dokonuje </w:t>
      </w:r>
      <w:r w:rsidR="009214B4" w:rsidRPr="00363330">
        <w:rPr>
          <w:rFonts w:ascii="Arial" w:eastAsia="ArialNarrow" w:hAnsi="Arial" w:cs="Arial"/>
          <w:sz w:val="22"/>
          <w:szCs w:val="22"/>
        </w:rPr>
        <w:t>Inspektor Nadzoru</w:t>
      </w:r>
      <w:r w:rsidR="000A18F5" w:rsidRPr="00363330">
        <w:rPr>
          <w:rFonts w:ascii="Arial" w:eastAsia="ArialNarrow" w:hAnsi="Arial" w:cs="Arial"/>
          <w:sz w:val="22"/>
          <w:szCs w:val="22"/>
        </w:rPr>
        <w:t>.</w:t>
      </w:r>
    </w:p>
    <w:p w14:paraId="22DE789B" w14:textId="77777777" w:rsidR="005E3D12" w:rsidRPr="00363330" w:rsidRDefault="005E3D12" w:rsidP="003165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Odbiór końcowy</w:t>
      </w:r>
    </w:p>
    <w:p w14:paraId="4BC599B7" w14:textId="77777777" w:rsidR="005E3D12" w:rsidRPr="00363330" w:rsidRDefault="005E3D1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Odbi</w:t>
      </w:r>
      <w:r w:rsidR="000A18F5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 końcowy polega na ocenie rzeczywistego wykonania rob</w:t>
      </w:r>
      <w:r w:rsidR="009214B4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w odniesieniu do ich ilości, jakości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i wartości. Całkowite zakończenie rob</w:t>
      </w:r>
      <w:r w:rsidR="009214B4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oraz gotowość do odbioru końcowego będzie stwierdzona przez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Wykonawcę wpisem do dziennika budowy,</w:t>
      </w:r>
      <w:r w:rsidR="001B37B4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z bezzwłocznym powiadomieniem na piśmie o tym fakcie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9214B4" w:rsidRPr="00363330">
        <w:rPr>
          <w:rFonts w:ascii="Arial" w:eastAsia="ArialNarrow" w:hAnsi="Arial" w:cs="Arial"/>
          <w:sz w:val="22"/>
          <w:szCs w:val="22"/>
        </w:rPr>
        <w:t>Inspektora Nadzoru</w:t>
      </w:r>
      <w:r w:rsidR="001B37B4" w:rsidRPr="00363330">
        <w:rPr>
          <w:rFonts w:ascii="Arial" w:eastAsia="ArialNarrow" w:hAnsi="Arial" w:cs="Arial"/>
          <w:sz w:val="22"/>
          <w:szCs w:val="22"/>
        </w:rPr>
        <w:br/>
      </w:r>
      <w:r w:rsidR="009214B4" w:rsidRPr="00363330">
        <w:rPr>
          <w:rFonts w:ascii="Arial" w:eastAsia="ArialNarrow" w:hAnsi="Arial" w:cs="Arial"/>
          <w:sz w:val="22"/>
          <w:szCs w:val="22"/>
        </w:rPr>
        <w:t>i Zamawiającego</w:t>
      </w:r>
      <w:r w:rsidRPr="00363330">
        <w:rPr>
          <w:rFonts w:ascii="Arial" w:eastAsia="ArialNarrow" w:hAnsi="Arial" w:cs="Arial"/>
          <w:sz w:val="22"/>
          <w:szCs w:val="22"/>
        </w:rPr>
        <w:t>. Odbi</w:t>
      </w:r>
      <w:r w:rsidR="000A18F5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 końcowy nastąpi w terminie ustalonym w dokumentach Umowy, licząc od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dnia potwierdzenia przez </w:t>
      </w:r>
      <w:r w:rsidR="009214B4" w:rsidRPr="00363330">
        <w:rPr>
          <w:rFonts w:ascii="Arial" w:eastAsia="ArialNarrow" w:hAnsi="Arial" w:cs="Arial"/>
          <w:sz w:val="22"/>
          <w:szCs w:val="22"/>
        </w:rPr>
        <w:t>Inspektora Nadzoru</w:t>
      </w:r>
      <w:r w:rsidRPr="00363330">
        <w:rPr>
          <w:rFonts w:ascii="Arial" w:eastAsia="ArialNarrow" w:hAnsi="Arial" w:cs="Arial"/>
          <w:sz w:val="22"/>
          <w:szCs w:val="22"/>
        </w:rPr>
        <w:t xml:space="preserve"> zakończenia rob</w:t>
      </w:r>
      <w:r w:rsidR="009214B4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i przejęcia dokument</w:t>
      </w:r>
      <w:r w:rsidR="000A18F5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o kt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rych mowa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poniżej. Odbioru końcowego dokona komisja wyznaczona przez Zamawiającego w obecności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="009214B4" w:rsidRPr="00363330">
        <w:rPr>
          <w:rFonts w:ascii="Arial" w:eastAsia="ArialNarrow" w:hAnsi="Arial" w:cs="Arial"/>
          <w:sz w:val="22"/>
          <w:szCs w:val="22"/>
        </w:rPr>
        <w:t xml:space="preserve">Inspektora Nadzoru i </w:t>
      </w:r>
      <w:r w:rsidRPr="00363330">
        <w:rPr>
          <w:rFonts w:ascii="Arial" w:eastAsia="ArialNarrow" w:hAnsi="Arial" w:cs="Arial"/>
          <w:sz w:val="22"/>
          <w:szCs w:val="22"/>
        </w:rPr>
        <w:t>Wykonawcy. Komisja odbierająca roboty dokona ich oceny jakościowej na podstawie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przedłożonych dokument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wynik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badań i pomiar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w, ocenie wizualnej oraz zgodności wykonania 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 xml:space="preserve">z </w:t>
      </w:r>
      <w:r w:rsidR="001401A6">
        <w:rPr>
          <w:rFonts w:ascii="Arial" w:eastAsia="ArialNarrow" w:hAnsi="Arial" w:cs="Arial"/>
          <w:sz w:val="22"/>
          <w:szCs w:val="22"/>
        </w:rPr>
        <w:t>PFU.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toku odbioru końcowego 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 komisja zapozna się z realizacja ustaleń przyjętych w trakcie odbior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zanikających i ulegających zakryciu, zwłaszcza w zakresie wykonania 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uzupełniających i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poprawkowych.</w:t>
      </w:r>
      <w:r w:rsidR="001B37B4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W przypadkach niewykonania wyznaczonych 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poprawkowych lub 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uzupełniających</w:t>
      </w:r>
      <w:r w:rsidR="001B37B4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lastRenderedPageBreak/>
        <w:t>w robotach wykończeniowych, komisja przerwie swoje czynności i ustali nowy termin odbioru końcowego. W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przypadku stwierdzenia przez komisję, że jakość wykonywanych 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</w:t>
      </w:r>
      <w:r w:rsidR="001B37B4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w poszczeg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lnych asortymentach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n</w:t>
      </w:r>
      <w:r w:rsidR="001401A6">
        <w:rPr>
          <w:rFonts w:ascii="Arial" w:eastAsia="ArialNarrow" w:hAnsi="Arial" w:cs="Arial"/>
          <w:sz w:val="22"/>
          <w:szCs w:val="22"/>
        </w:rPr>
        <w:t>ieznacznie odbiega od wymogów PFU</w:t>
      </w:r>
      <w:r w:rsidRPr="00363330">
        <w:rPr>
          <w:rFonts w:ascii="Arial" w:eastAsia="ArialNarrow" w:hAnsi="Arial" w:cs="Arial"/>
          <w:sz w:val="22"/>
          <w:szCs w:val="22"/>
        </w:rPr>
        <w:t xml:space="preserve"> z uwzględnieniem tolerancji, i nie ma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większego wpływu na cechy eksploatacyjne obiektu i bezpieczeństwo użytkowania, komisja dokona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potrąceń, oceniając pomniejszoną wartość wykonywanych rob</w:t>
      </w:r>
      <w:r w:rsidR="00476AE9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w stosunku do wymagań przyjętych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dokumentach Umowy.</w:t>
      </w:r>
    </w:p>
    <w:p w14:paraId="76A6DF4A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Dokumenty do odbioru końcowego</w:t>
      </w:r>
    </w:p>
    <w:p w14:paraId="7AD1039A" w14:textId="77777777" w:rsidR="0071214A" w:rsidRPr="00363330" w:rsidRDefault="005E3D12" w:rsidP="007F582F">
      <w:pPr>
        <w:autoSpaceDE w:val="0"/>
        <w:autoSpaceDN w:val="0"/>
        <w:adjustRightInd w:val="0"/>
        <w:ind w:firstLine="36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Podstawowym dokumentem do dokonania odbioru końcowego jest protok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ł odbioru ostatecznego 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t,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sporządzony wg wzoru ustalonego przez Zamawiającego. Do odbioru końcowego Wykonawca jest zobowiązany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przygotować następujące dokumenty:</w:t>
      </w:r>
    </w:p>
    <w:p w14:paraId="3F843689" w14:textId="77777777" w:rsidR="0071214A" w:rsidRPr="00363330" w:rsidRDefault="005E3D12" w:rsidP="007F58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dok</w:t>
      </w:r>
      <w:r w:rsidR="001401A6">
        <w:rPr>
          <w:rFonts w:ascii="Arial" w:eastAsia="ArialNarrow" w:hAnsi="Arial" w:cs="Arial"/>
          <w:sz w:val="22"/>
          <w:szCs w:val="22"/>
        </w:rPr>
        <w:t xml:space="preserve">umentację powykonawczą </w:t>
      </w:r>
      <w:r w:rsidRPr="00363330">
        <w:rPr>
          <w:rFonts w:ascii="Arial" w:eastAsia="ArialNarrow" w:hAnsi="Arial" w:cs="Arial"/>
          <w:sz w:val="22"/>
          <w:szCs w:val="22"/>
        </w:rPr>
        <w:t>z naniesionymi zmianami oraz dodatkową, jeśli została sporządzona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 trakcie realizacji umowy</w:t>
      </w:r>
    </w:p>
    <w:p w14:paraId="4E2D0EE5" w14:textId="77777777" w:rsidR="0071214A" w:rsidRPr="00363330" w:rsidRDefault="005E3D12" w:rsidP="007F58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recepty i ustalenia technologiczne</w:t>
      </w:r>
    </w:p>
    <w:p w14:paraId="31A13AF6" w14:textId="77777777" w:rsidR="0071214A" w:rsidRPr="00363330" w:rsidRDefault="005E3D12" w:rsidP="007F58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dzienniki budowy (oryginały)</w:t>
      </w:r>
    </w:p>
    <w:p w14:paraId="115FCC0F" w14:textId="77777777" w:rsidR="0071214A" w:rsidRPr="00363330" w:rsidRDefault="005E3D12" w:rsidP="007F58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wyniki pomiar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kontrolnych oraz badań materiał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zgodnie z ST</w:t>
      </w:r>
    </w:p>
    <w:p w14:paraId="23240303" w14:textId="77777777" w:rsidR="0071214A" w:rsidRPr="00363330" w:rsidRDefault="005E3D12" w:rsidP="007F58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protokoły badań, sprawdzeń</w:t>
      </w:r>
    </w:p>
    <w:p w14:paraId="37946055" w14:textId="77777777" w:rsidR="005E3D12" w:rsidRPr="00363330" w:rsidRDefault="005E3D12" w:rsidP="007F582F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dokumenty poświadczające jakość wbudowanych materiał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</w:t>
      </w:r>
    </w:p>
    <w:p w14:paraId="52407957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W przypadku, gdy według Komisji, roboty pod względem przygotowania dokumentacyjnego nie będą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gotowe do odbioru końcowego, komisja w porozumieniu z Wykonawcą, wyznaczy ponowny termin odbioru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końcowego 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t. Zarządzone przez komisję roboty poprawkowe lub uzupełniające będą zestawione wg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wzoru ustalonego przez Zamawiającego. Termin wykonania robot poprawkowych i uzupełniających wyznaczy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komisja.</w:t>
      </w:r>
    </w:p>
    <w:p w14:paraId="0E7BDDFE" w14:textId="77777777" w:rsidR="005E3D12" w:rsidRPr="00363330" w:rsidRDefault="005E3D12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Odbiór w trakcie trwania gwarancji</w:t>
      </w:r>
    </w:p>
    <w:p w14:paraId="41001584" w14:textId="77777777" w:rsidR="005E3D12" w:rsidRDefault="005E3D12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Odbi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 w trakcie trwania gwarancji polega na ocenie wykonanych rob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t związanych</w:t>
      </w:r>
      <w:r w:rsidR="001B37B4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z usunięciem wad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stwierdzonych przy odbiorze końcowym i zaistniałych w okresie gwarancyjnym. Odbi</w:t>
      </w:r>
      <w:r w:rsidR="0071214A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 w trakcie trwania</w:t>
      </w:r>
      <w:r w:rsidR="0071214A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gwarancji będzie dokonany na podstawie oceny wizualnej obiektu z uwzględnieniem zasad opisanych powyżej.</w:t>
      </w:r>
    </w:p>
    <w:p w14:paraId="3B46444B" w14:textId="77777777" w:rsidR="00B50DDF" w:rsidRPr="00363330" w:rsidRDefault="00B50DDF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</w:p>
    <w:p w14:paraId="11B6B4D6" w14:textId="77777777" w:rsidR="00DA1E10" w:rsidRPr="00363330" w:rsidRDefault="00DA1E10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363330">
        <w:rPr>
          <w:rFonts w:ascii="Arial" w:eastAsia="ArialNarrow" w:hAnsi="Arial" w:cs="Arial"/>
          <w:b/>
          <w:bCs/>
          <w:sz w:val="22"/>
          <w:szCs w:val="22"/>
        </w:rPr>
        <w:t>PODSTAWA PŁATNOŚCI</w:t>
      </w:r>
    </w:p>
    <w:p w14:paraId="29442313" w14:textId="77777777" w:rsidR="00DA1E10" w:rsidRPr="00363330" w:rsidRDefault="00DA1E10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sz w:val="22"/>
          <w:szCs w:val="22"/>
        </w:rPr>
      </w:pPr>
      <w:r w:rsidRPr="00363330">
        <w:rPr>
          <w:rFonts w:ascii="Arial" w:eastAsia="ArialNarrow" w:hAnsi="Arial" w:cs="Arial"/>
          <w:sz w:val="22"/>
          <w:szCs w:val="22"/>
        </w:rPr>
        <w:t>Podstawą płatności jest wynagrodzenie ryczałtowe określone w umowie. Wynagrodzenie ryczałtowe</w:t>
      </w:r>
      <w:r w:rsidR="007C5E2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obejmuje wszelkie koszty związane z realizacją przedmiotu zam</w:t>
      </w:r>
      <w:r w:rsidR="007C5E2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wienia. Wynagrodzenie ryczałtowe obejmuje</w:t>
      </w:r>
      <w:r w:rsidR="007C5E2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r</w:t>
      </w:r>
      <w:r w:rsidR="007C5E2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wnież wszelkie roboty, kt</w:t>
      </w:r>
      <w:r w:rsidR="007C5E2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rych rozmiar</w:t>
      </w:r>
      <w:r w:rsidR="007C5E2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i koszt</w:t>
      </w:r>
      <w:r w:rsidR="007C5E27" w:rsidRPr="00363330">
        <w:rPr>
          <w:rFonts w:ascii="Arial" w:eastAsia="ArialNarrow" w:hAnsi="Arial" w:cs="Arial"/>
          <w:sz w:val="22"/>
          <w:szCs w:val="22"/>
        </w:rPr>
        <w:t>ó</w:t>
      </w:r>
      <w:r w:rsidRPr="00363330">
        <w:rPr>
          <w:rFonts w:ascii="Arial" w:eastAsia="ArialNarrow" w:hAnsi="Arial" w:cs="Arial"/>
          <w:sz w:val="22"/>
          <w:szCs w:val="22"/>
        </w:rPr>
        <w:t>w prac nie można było przewidzieć w czasie zawarcia</w:t>
      </w:r>
      <w:r w:rsidR="007C5E27" w:rsidRPr="00363330">
        <w:rPr>
          <w:rFonts w:ascii="Arial" w:eastAsia="ArialNarrow" w:hAnsi="Arial" w:cs="Arial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sz w:val="22"/>
          <w:szCs w:val="22"/>
        </w:rPr>
        <w:t>umowy, konieczne do wykonania w celu umożliwienia użytkowania i funkcjonowania obiektu zgodnie</w:t>
      </w:r>
      <w:r w:rsidR="00440D80" w:rsidRPr="00363330">
        <w:rPr>
          <w:rFonts w:ascii="Arial" w:eastAsia="ArialNarrow" w:hAnsi="Arial" w:cs="Arial"/>
          <w:sz w:val="22"/>
          <w:szCs w:val="22"/>
        </w:rPr>
        <w:br/>
      </w:r>
      <w:r w:rsidRPr="00363330">
        <w:rPr>
          <w:rFonts w:ascii="Arial" w:eastAsia="ArialNarrow" w:hAnsi="Arial" w:cs="Arial"/>
          <w:sz w:val="22"/>
          <w:szCs w:val="22"/>
        </w:rPr>
        <w:t>z przepisami (art. 632 ust. 1 KC)</w:t>
      </w:r>
      <w:r w:rsidR="009938BD" w:rsidRPr="00363330">
        <w:rPr>
          <w:rFonts w:ascii="Arial" w:eastAsia="ArialNarrow" w:hAnsi="Arial" w:cs="Arial"/>
          <w:sz w:val="22"/>
          <w:szCs w:val="22"/>
        </w:rPr>
        <w:t>.</w:t>
      </w:r>
    </w:p>
    <w:p w14:paraId="3602659F" w14:textId="77777777" w:rsidR="009938BD" w:rsidRPr="00363330" w:rsidRDefault="009938BD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</w:p>
    <w:p w14:paraId="150156D0" w14:textId="77777777" w:rsidR="0071214A" w:rsidRPr="00363330" w:rsidRDefault="0071214A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</w:p>
    <w:p w14:paraId="6F6C1911" w14:textId="77777777" w:rsidR="0071214A" w:rsidRPr="00363330" w:rsidRDefault="0071214A" w:rsidP="007F582F">
      <w:pPr>
        <w:numPr>
          <w:ilvl w:val="1"/>
          <w:numId w:val="38"/>
        </w:numPr>
        <w:autoSpaceDE w:val="0"/>
        <w:autoSpaceDN w:val="0"/>
        <w:adjustRightInd w:val="0"/>
        <w:ind w:hanging="128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3330">
        <w:rPr>
          <w:rFonts w:ascii="Arial" w:hAnsi="Arial" w:cs="Arial"/>
          <w:b/>
          <w:bCs/>
          <w:color w:val="000000"/>
          <w:sz w:val="22"/>
          <w:szCs w:val="22"/>
        </w:rPr>
        <w:t>Szczegółowe wymagania w zakresie wykonania robót budowlanych</w:t>
      </w:r>
    </w:p>
    <w:p w14:paraId="210A8129" w14:textId="77777777" w:rsidR="00C12C65" w:rsidRPr="00363330" w:rsidRDefault="00C12C65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09CF99" w14:textId="77777777" w:rsidR="0071214A" w:rsidRPr="00363330" w:rsidRDefault="0071214A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3330">
        <w:rPr>
          <w:rFonts w:ascii="Arial" w:hAnsi="Arial" w:cs="Arial"/>
          <w:b/>
          <w:bCs/>
          <w:color w:val="000000"/>
          <w:sz w:val="22"/>
          <w:szCs w:val="22"/>
        </w:rPr>
        <w:t>Przygotowanie terenu robót</w:t>
      </w:r>
    </w:p>
    <w:p w14:paraId="326DE1EC" w14:textId="77777777" w:rsidR="0071214A" w:rsidRPr="00363330" w:rsidRDefault="0071214A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color w:val="000000"/>
          <w:sz w:val="22"/>
          <w:szCs w:val="22"/>
        </w:rPr>
      </w:pPr>
      <w:r w:rsidRPr="00363330">
        <w:rPr>
          <w:rFonts w:ascii="Arial" w:eastAsia="ArialNarrow" w:hAnsi="Arial" w:cs="Arial"/>
          <w:color w:val="000000"/>
          <w:sz w:val="22"/>
          <w:szCs w:val="22"/>
        </w:rPr>
        <w:t>Wykonawca ma obowiązek ustawienia w miejscu wskazanym przez Zamawiającego kontenera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do składowania i wywożenia pozostałości z rozbi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rek oraz systematycznego opr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żniania go przez pojazd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specjalistyczny.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Wykonawca ma obowiązek ustawienia</w:t>
      </w:r>
      <w:r w:rsidR="001E79E5" w:rsidRPr="00363330">
        <w:rPr>
          <w:rFonts w:ascii="Arial" w:eastAsia="ArialNarrow" w:hAnsi="Arial" w:cs="Arial"/>
          <w:color w:val="000000"/>
          <w:sz w:val="22"/>
          <w:szCs w:val="22"/>
        </w:rPr>
        <w:br/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w miejscu wskazanym przez Zamawiającego, zaplecza budowy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nietrwale powiązanego</w:t>
      </w:r>
      <w:r w:rsidR="001E79E5" w:rsidRPr="00363330">
        <w:rPr>
          <w:rFonts w:ascii="Arial" w:eastAsia="ArialNarrow" w:hAnsi="Arial" w:cs="Arial"/>
          <w:color w:val="000000"/>
          <w:sz w:val="22"/>
          <w:szCs w:val="22"/>
        </w:rPr>
        <w:br/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z gruntem, kt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ry posłuży do składowania materiał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w budowlanych. Wykonawca nie</w:t>
      </w:r>
    </w:p>
    <w:p w14:paraId="3C80DD32" w14:textId="77777777" w:rsidR="0071214A" w:rsidRPr="00363330" w:rsidRDefault="0071214A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color w:val="000000"/>
          <w:sz w:val="22"/>
          <w:szCs w:val="22"/>
        </w:rPr>
      </w:pPr>
      <w:r w:rsidRPr="00363330">
        <w:rPr>
          <w:rFonts w:ascii="Arial" w:eastAsia="ArialNarrow" w:hAnsi="Arial" w:cs="Arial"/>
          <w:color w:val="000000"/>
          <w:sz w:val="22"/>
          <w:szCs w:val="22"/>
        </w:rPr>
        <w:t>będzie składował tych materiał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w na wolnym powietrzu ani w obiektach Zamawiającego.</w:t>
      </w:r>
    </w:p>
    <w:p w14:paraId="36B2A56D" w14:textId="77777777" w:rsidR="0071214A" w:rsidRPr="00363330" w:rsidRDefault="0071214A" w:rsidP="007F582F">
      <w:pPr>
        <w:autoSpaceDE w:val="0"/>
        <w:autoSpaceDN w:val="0"/>
        <w:adjustRightInd w:val="0"/>
        <w:jc w:val="both"/>
        <w:rPr>
          <w:rFonts w:ascii="Arial" w:eastAsia="ArialNarrow" w:hAnsi="Arial" w:cs="Arial"/>
          <w:color w:val="000000"/>
          <w:sz w:val="22"/>
          <w:szCs w:val="22"/>
        </w:rPr>
      </w:pPr>
      <w:r w:rsidRPr="00363330">
        <w:rPr>
          <w:rFonts w:ascii="Arial" w:eastAsia="ArialNarrow" w:hAnsi="Arial" w:cs="Arial"/>
          <w:color w:val="000000"/>
          <w:sz w:val="22"/>
          <w:szCs w:val="22"/>
        </w:rPr>
        <w:t>Wszystkie prace i działania Wykonawca powinien wcześniej zgłaszać i uzgadniać</w:t>
      </w:r>
      <w:r w:rsidR="001E79E5" w:rsidRPr="00363330">
        <w:rPr>
          <w:rFonts w:ascii="Arial" w:eastAsia="ArialNarrow" w:hAnsi="Arial" w:cs="Arial"/>
          <w:color w:val="000000"/>
          <w:sz w:val="22"/>
          <w:szCs w:val="22"/>
        </w:rPr>
        <w:br/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z pracownikami działu</w:t>
      </w:r>
      <w:r w:rsidR="001B37B4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eksploatacyjnego szpitala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.</w:t>
      </w:r>
    </w:p>
    <w:p w14:paraId="7E810D67" w14:textId="77777777" w:rsidR="0071214A" w:rsidRPr="00363330" w:rsidRDefault="0071214A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3330">
        <w:rPr>
          <w:rFonts w:ascii="Arial" w:hAnsi="Arial" w:cs="Arial"/>
          <w:b/>
          <w:bCs/>
          <w:color w:val="000000"/>
          <w:sz w:val="22"/>
          <w:szCs w:val="22"/>
        </w:rPr>
        <w:t>Architektura i wykończenie pomieszczeń</w:t>
      </w:r>
    </w:p>
    <w:p w14:paraId="37EC1B35" w14:textId="77777777" w:rsidR="0071214A" w:rsidRPr="00363330" w:rsidRDefault="0071214A" w:rsidP="007F582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eastAsia="ArialNarrow" w:hAnsi="Arial" w:cs="Arial"/>
          <w:color w:val="000000"/>
          <w:sz w:val="22"/>
          <w:szCs w:val="22"/>
        </w:rPr>
        <w:t>Rozwiązania projektowe muszą uwzględniać wymagania funkcjonalne i programowe wyszczeg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lnione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 xml:space="preserve">przez Zamawiającego oraz wymagania producenta </w:t>
      </w:r>
      <w:r w:rsidR="001E5648" w:rsidRPr="00363330">
        <w:rPr>
          <w:rFonts w:ascii="Arial" w:eastAsia="ArialNarrow" w:hAnsi="Arial" w:cs="Arial"/>
          <w:color w:val="000000"/>
          <w:sz w:val="22"/>
          <w:szCs w:val="22"/>
        </w:rPr>
        <w:t>rezonansu magnetycznego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 xml:space="preserve">. Układ funkcjonalny pomieszczeń 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>P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racowni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="001E5648" w:rsidRPr="00363330">
        <w:rPr>
          <w:rFonts w:ascii="Arial" w:eastAsia="ArialNarrow" w:hAnsi="Arial" w:cs="Arial"/>
          <w:color w:val="000000"/>
          <w:sz w:val="22"/>
          <w:szCs w:val="22"/>
        </w:rPr>
        <w:t>Rezonansu Magnetycznego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 xml:space="preserve"> oraz zakres planowanej przebudowy i prac remontowych pokazano na rysunku koncepcyjnym.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W ramach adaptacji istniejących pomieszczeń na potrzeby nowe funkcji konieczne jest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lastRenderedPageBreak/>
        <w:t>przeprojektowanie układu pomieszczeń i dostosowanie do nowych potrzeb. Szczeg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łowy zakres rob</w:t>
      </w:r>
      <w:r w:rsidR="001E79E5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t opisano</w:t>
      </w:r>
      <w:r w:rsidR="00316511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w p</w:t>
      </w:r>
      <w:r w:rsidR="001E79E5" w:rsidRPr="00363330">
        <w:rPr>
          <w:rFonts w:ascii="Arial" w:eastAsia="ArialNarrow" w:hAnsi="Arial" w:cs="Arial"/>
          <w:color w:val="000000"/>
          <w:sz w:val="22"/>
          <w:szCs w:val="22"/>
        </w:rPr>
        <w:t>kt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 xml:space="preserve"> 1.2. </w:t>
      </w:r>
      <w:r w:rsidR="00316511" w:rsidRPr="00363330">
        <w:rPr>
          <w:rFonts w:ascii="Arial" w:hAnsi="Arial" w:cs="Arial"/>
          <w:sz w:val="22"/>
          <w:szCs w:val="22"/>
        </w:rPr>
        <w:t>Rozwiązania w zakresie przebudowy</w:t>
      </w:r>
      <w:r w:rsidR="001E5648" w:rsidRPr="00363330">
        <w:rPr>
          <w:rFonts w:ascii="Arial" w:hAnsi="Arial" w:cs="Arial"/>
          <w:sz w:val="22"/>
          <w:szCs w:val="22"/>
        </w:rPr>
        <w:br/>
      </w:r>
      <w:r w:rsidR="00316511" w:rsidRPr="00363330">
        <w:rPr>
          <w:rFonts w:ascii="Arial" w:hAnsi="Arial" w:cs="Arial"/>
          <w:sz w:val="22"/>
          <w:szCs w:val="22"/>
        </w:rPr>
        <w:t>i</w:t>
      </w:r>
      <w:r w:rsidR="001E5648" w:rsidRPr="00363330">
        <w:rPr>
          <w:rFonts w:ascii="Arial" w:hAnsi="Arial" w:cs="Arial"/>
          <w:sz w:val="22"/>
          <w:szCs w:val="22"/>
        </w:rPr>
        <w:t xml:space="preserve"> </w:t>
      </w:r>
      <w:r w:rsidR="00316511" w:rsidRPr="00363330">
        <w:rPr>
          <w:rFonts w:ascii="Arial" w:hAnsi="Arial" w:cs="Arial"/>
          <w:sz w:val="22"/>
          <w:szCs w:val="22"/>
        </w:rPr>
        <w:t>modernizacji pomieszczeń powinny być zgodnie</w:t>
      </w:r>
      <w:r w:rsidR="008A251A" w:rsidRPr="00363330">
        <w:rPr>
          <w:rFonts w:ascii="Arial" w:hAnsi="Arial" w:cs="Arial"/>
          <w:sz w:val="22"/>
          <w:szCs w:val="22"/>
        </w:rPr>
        <w:t xml:space="preserve"> </w:t>
      </w:r>
      <w:r w:rsidR="00316511" w:rsidRPr="00363330">
        <w:rPr>
          <w:rFonts w:ascii="Arial" w:hAnsi="Arial" w:cs="Arial"/>
          <w:sz w:val="22"/>
          <w:szCs w:val="22"/>
        </w:rPr>
        <w:t>z wymogami i przepisami prawnymi oraz należy je uzgodnić na etapie koncepcji i projektu ze służbami technicznymi Szpitala. Modernizacja realizowana w ramach zgłoszenia</w:t>
      </w:r>
      <w:r w:rsidR="001E79E5" w:rsidRPr="00363330">
        <w:rPr>
          <w:rFonts w:ascii="Arial" w:hAnsi="Arial" w:cs="Arial"/>
          <w:sz w:val="22"/>
          <w:szCs w:val="22"/>
        </w:rPr>
        <w:t xml:space="preserve"> budowy.</w:t>
      </w:r>
      <w:r w:rsidR="008A251A" w:rsidRPr="00363330">
        <w:rPr>
          <w:rFonts w:ascii="Arial" w:hAnsi="Arial" w:cs="Arial"/>
          <w:sz w:val="22"/>
          <w:szCs w:val="22"/>
        </w:rPr>
        <w:t xml:space="preserve"> Wykończenie pomieszczeń polega m.in. na:</w:t>
      </w:r>
    </w:p>
    <w:p w14:paraId="77DCA494" w14:textId="77777777" w:rsidR="008A251A" w:rsidRPr="00363330" w:rsidRDefault="001401A6" w:rsidP="007F58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wymianie stolarki </w:t>
      </w:r>
      <w:r w:rsidR="008A251A" w:rsidRPr="00363330">
        <w:rPr>
          <w:rFonts w:ascii="Arial" w:hAnsi="Arial" w:cs="Arial"/>
          <w:sz w:val="22"/>
          <w:szCs w:val="22"/>
        </w:rPr>
        <w:t>drzwiowej,</w:t>
      </w:r>
    </w:p>
    <w:p w14:paraId="66A2CA48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malowaniu ścian farbą zmywalną,</w:t>
      </w:r>
    </w:p>
    <w:p w14:paraId="0E372A90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</w:t>
      </w:r>
      <w:r w:rsidR="00476AE9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poszerzeniu drzwi, przez które może odbywać się ruch pacjentów na wózkach do szerokości co najmniej </w:t>
      </w:r>
      <w:smartTag w:uri="urn:schemas-microsoft-com:office:smarttags" w:element="metricconverter">
        <w:smartTagPr>
          <w:attr w:name="ProductID" w:val="1,1 m"/>
        </w:smartTagPr>
        <w:r w:rsidRPr="00363330">
          <w:rPr>
            <w:rFonts w:ascii="Arial" w:hAnsi="Arial" w:cs="Arial"/>
            <w:sz w:val="22"/>
            <w:szCs w:val="22"/>
          </w:rPr>
          <w:t>1,1 m</w:t>
        </w:r>
      </w:smartTag>
      <w:r w:rsidRPr="00363330">
        <w:rPr>
          <w:rFonts w:ascii="Arial" w:hAnsi="Arial" w:cs="Arial"/>
          <w:sz w:val="22"/>
          <w:szCs w:val="22"/>
        </w:rPr>
        <w:t>,</w:t>
      </w:r>
    </w:p>
    <w:p w14:paraId="75689A32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malowaniu sufitów i ścian farbą emulsyjną z przetarciem tynków lub wykonaniem gładzi gipsowej</w:t>
      </w:r>
    </w:p>
    <w:p w14:paraId="48F05FBB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zainstalowaniu podwieszanych sufitów w pomieszczeniach towarzyszących Pracowni Rezonansu Magnetycznego, a w szczególności w sterowni, pokoju opisowym, pomieszczeniu przygotowania pacjenta i korytarzu,</w:t>
      </w:r>
    </w:p>
    <w:p w14:paraId="4895749B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założeniu listew odbojowych, narożników, zabezpieczeń ścian np. z żywicy </w:t>
      </w:r>
      <w:proofErr w:type="spellStart"/>
      <w:r w:rsidRPr="00363330">
        <w:rPr>
          <w:rFonts w:ascii="Arial" w:hAnsi="Arial" w:cs="Arial"/>
          <w:sz w:val="22"/>
          <w:szCs w:val="22"/>
        </w:rPr>
        <w:t>akrowinylowej</w:t>
      </w:r>
      <w:proofErr w:type="spellEnd"/>
    </w:p>
    <w:p w14:paraId="28A738D3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modyfikowanej przeciwuderzeniowo w pomieszczeniu przygotowania pacjenta</w:t>
      </w:r>
      <w:r w:rsidR="0038468B" w:rsidRPr="00363330">
        <w:rPr>
          <w:rFonts w:ascii="Arial" w:hAnsi="Arial" w:cs="Arial"/>
          <w:sz w:val="22"/>
          <w:szCs w:val="22"/>
        </w:rPr>
        <w:t xml:space="preserve"> oraz w poczekalni</w:t>
      </w:r>
      <w:r w:rsidRPr="00363330">
        <w:rPr>
          <w:rFonts w:ascii="Arial" w:hAnsi="Arial" w:cs="Arial"/>
          <w:sz w:val="22"/>
          <w:szCs w:val="22"/>
        </w:rPr>
        <w:t>,</w:t>
      </w:r>
    </w:p>
    <w:p w14:paraId="323BBA50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zainstalowaniu rolet w oknach pracowni RM,</w:t>
      </w:r>
    </w:p>
    <w:p w14:paraId="386769BA" w14:textId="77777777" w:rsidR="00726691" w:rsidRPr="00363330" w:rsidRDefault="00726691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oznaczenie strefy bezpieczeństwa w Pracowni Rezonansu Magnetycznego</w:t>
      </w:r>
    </w:p>
    <w:p w14:paraId="724FD62A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wyposażeniu Pracowni Rezonansu Magnetycznego zgodnie z projektem.</w:t>
      </w:r>
    </w:p>
    <w:p w14:paraId="7BD8020A" w14:textId="77777777" w:rsidR="0091031C" w:rsidRPr="00363330" w:rsidRDefault="0091031C" w:rsidP="007F58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Wyposażenie:</w:t>
      </w:r>
    </w:p>
    <w:p w14:paraId="28D33258" w14:textId="77777777" w:rsidR="0091031C" w:rsidRPr="00363330" w:rsidRDefault="0091031C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szafka na akcesoria i cewki do pomieszczenia badań o wymiarach dostosowanych do ilości</w:t>
      </w:r>
    </w:p>
    <w:p w14:paraId="493F256C" w14:textId="77777777" w:rsidR="0091031C" w:rsidRPr="00363330" w:rsidRDefault="0091031C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sprzętu,</w:t>
      </w:r>
    </w:p>
    <w:p w14:paraId="168B76B4" w14:textId="77777777" w:rsidR="0091031C" w:rsidRPr="00363330" w:rsidRDefault="0091031C" w:rsidP="007F582F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w sterowni: blat roboczy pod konsolę roboczą,</w:t>
      </w:r>
    </w:p>
    <w:p w14:paraId="7F55A264" w14:textId="77777777" w:rsidR="0091031C" w:rsidRPr="00363330" w:rsidRDefault="0091031C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w opisowni</w:t>
      </w:r>
      <w:r w:rsidR="00476AE9" w:rsidRPr="00363330">
        <w:rPr>
          <w:rFonts w:ascii="Arial" w:hAnsi="Arial" w:cs="Arial"/>
          <w:sz w:val="22"/>
          <w:szCs w:val="22"/>
        </w:rPr>
        <w:t>i</w:t>
      </w:r>
      <w:r w:rsidRPr="00363330">
        <w:rPr>
          <w:rFonts w:ascii="Arial" w:hAnsi="Arial" w:cs="Arial"/>
          <w:sz w:val="22"/>
          <w:szCs w:val="22"/>
        </w:rPr>
        <w:t>: blat roboczy dla dostarczonych urządzeń (konsole opisowe, drukarki),</w:t>
      </w:r>
    </w:p>
    <w:p w14:paraId="1343CFB7" w14:textId="77777777" w:rsidR="0091031C" w:rsidRPr="00363330" w:rsidRDefault="0091031C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krzesła obrotowe z regulowaną wysokością siedziska i podłokietnikiem dla każdego</w:t>
      </w:r>
    </w:p>
    <w:p w14:paraId="2B845CD9" w14:textId="77777777" w:rsidR="0091031C" w:rsidRPr="00363330" w:rsidRDefault="0091031C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stanowiska roboczego,</w:t>
      </w:r>
    </w:p>
    <w:p w14:paraId="0FEAC19C" w14:textId="76CF19FE" w:rsidR="0091031C" w:rsidRPr="00363330" w:rsidRDefault="0091031C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Pozostałe meble według projektu technologii wykonanego przez Wykonawcę</w:t>
      </w:r>
      <w:r w:rsidR="0038468B" w:rsidRPr="00363330">
        <w:rPr>
          <w:rFonts w:ascii="Arial" w:hAnsi="Arial" w:cs="Arial"/>
          <w:sz w:val="22"/>
          <w:szCs w:val="22"/>
        </w:rPr>
        <w:t xml:space="preserve"> oraz „Wykaz</w:t>
      </w:r>
      <w:r w:rsidR="00031570">
        <w:rPr>
          <w:rFonts w:ascii="Arial" w:hAnsi="Arial" w:cs="Arial"/>
          <w:sz w:val="22"/>
          <w:szCs w:val="22"/>
        </w:rPr>
        <w:t>u</w:t>
      </w:r>
      <w:r w:rsidR="0038468B" w:rsidRPr="00363330">
        <w:rPr>
          <w:rFonts w:ascii="Arial" w:hAnsi="Arial" w:cs="Arial"/>
          <w:sz w:val="22"/>
          <w:szCs w:val="22"/>
        </w:rPr>
        <w:t xml:space="preserve"> wyposażenia</w:t>
      </w:r>
      <w:r w:rsidR="00086750">
        <w:rPr>
          <w:rFonts w:ascii="Arial" w:hAnsi="Arial" w:cs="Arial"/>
          <w:sz w:val="22"/>
          <w:szCs w:val="22"/>
        </w:rPr>
        <w:t xml:space="preserve"> niezbędnego do Pracowni Rezonansu Magnetycznego</w:t>
      </w:r>
      <w:r w:rsidR="0038468B" w:rsidRPr="00363330">
        <w:rPr>
          <w:rFonts w:ascii="Arial" w:hAnsi="Arial" w:cs="Arial"/>
          <w:sz w:val="22"/>
          <w:szCs w:val="22"/>
        </w:rPr>
        <w:t>”</w:t>
      </w:r>
      <w:r w:rsidR="00031570">
        <w:rPr>
          <w:rFonts w:ascii="Arial" w:hAnsi="Arial" w:cs="Arial"/>
          <w:sz w:val="22"/>
          <w:szCs w:val="22"/>
        </w:rPr>
        <w:t xml:space="preserve"> (w dalszej części PFU)</w:t>
      </w:r>
    </w:p>
    <w:p w14:paraId="3C1229CE" w14:textId="77777777" w:rsidR="008A251A" w:rsidRPr="00363330" w:rsidRDefault="008A251A" w:rsidP="007F582F">
      <w:pPr>
        <w:autoSpaceDE w:val="0"/>
        <w:autoSpaceDN w:val="0"/>
        <w:adjustRightInd w:val="0"/>
        <w:ind w:firstLine="708"/>
        <w:jc w:val="both"/>
        <w:rPr>
          <w:rFonts w:ascii="Arial" w:eastAsia="ArialNarrow" w:hAnsi="Arial" w:cs="Arial"/>
          <w:color w:val="000000"/>
          <w:sz w:val="22"/>
          <w:szCs w:val="22"/>
        </w:rPr>
      </w:pPr>
    </w:p>
    <w:p w14:paraId="1FDA9D27" w14:textId="77777777" w:rsidR="0071214A" w:rsidRPr="00363330" w:rsidRDefault="0071214A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3330">
        <w:rPr>
          <w:rFonts w:ascii="Arial" w:hAnsi="Arial" w:cs="Arial"/>
          <w:b/>
          <w:bCs/>
          <w:color w:val="000000"/>
          <w:sz w:val="22"/>
          <w:szCs w:val="22"/>
        </w:rPr>
        <w:t>Wymagania dotyczące mebli i wyposażenia ruchomego</w:t>
      </w:r>
    </w:p>
    <w:p w14:paraId="20CBA86D" w14:textId="77777777" w:rsidR="0071214A" w:rsidRPr="00363330" w:rsidRDefault="0071214A" w:rsidP="00031570">
      <w:pPr>
        <w:autoSpaceDE w:val="0"/>
        <w:autoSpaceDN w:val="0"/>
        <w:adjustRightInd w:val="0"/>
        <w:jc w:val="both"/>
        <w:rPr>
          <w:rFonts w:ascii="Arial" w:eastAsia="ArialNarrow" w:hAnsi="Arial" w:cs="Arial"/>
          <w:color w:val="000000"/>
          <w:sz w:val="22"/>
          <w:szCs w:val="22"/>
        </w:rPr>
      </w:pPr>
      <w:r w:rsidRPr="00363330">
        <w:rPr>
          <w:rFonts w:ascii="Arial" w:eastAsia="ArialNarrow" w:hAnsi="Arial" w:cs="Arial"/>
          <w:color w:val="000000"/>
          <w:sz w:val="22"/>
          <w:szCs w:val="22"/>
        </w:rPr>
        <w:t>Wszystkie pomieszczenia pracowni wyszczeg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lnione w punkcie 1.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>1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 xml:space="preserve"> należy wyposażyć w meble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i wyposażenie ruchome, niezbędne do ich prawidłowego funkcjonowania zgodnie z przeznaczeniem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oraz uzyskania pozwolenia na użytkowanie.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Wszystkie meble i sprzęt zastosowany w planowanym obiekcie muszą posiadać atest dopuszczający do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stosowania w obiektach służby zdrowia.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Meble powinny być trwałe, łatwe do utrzymania w czystości, wykonane z materiał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w atestowanych,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zmywalnych, odpornych na działanie środk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w dezynfekcyjnych, krawędzie należy wykończyć w spos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b trwały,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uniemożliwiający gromadzenie się nieczystości.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Szczeg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ły wyposażenia, materiały, z kt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>ó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rych mają być wykonane meble oraz kolorystykę wyposażenia</w:t>
      </w:r>
      <w:r w:rsidR="00EA11DC" w:rsidRPr="00363330">
        <w:rPr>
          <w:rFonts w:ascii="Arial" w:eastAsia="ArialNarrow" w:hAnsi="Arial" w:cs="Arial"/>
          <w:color w:val="000000"/>
          <w:sz w:val="22"/>
          <w:szCs w:val="22"/>
        </w:rPr>
        <w:t xml:space="preserve"> </w:t>
      </w:r>
      <w:r w:rsidRPr="00363330">
        <w:rPr>
          <w:rFonts w:ascii="Arial" w:eastAsia="ArialNarrow" w:hAnsi="Arial" w:cs="Arial"/>
          <w:color w:val="000000"/>
          <w:sz w:val="22"/>
          <w:szCs w:val="22"/>
        </w:rPr>
        <w:t>należy uzgodnić z Zamawiającym.</w:t>
      </w:r>
    </w:p>
    <w:p w14:paraId="40092D79" w14:textId="77777777" w:rsidR="0071214A" w:rsidRPr="00363330" w:rsidRDefault="0071214A" w:rsidP="007F58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3330">
        <w:rPr>
          <w:rFonts w:ascii="Arial" w:hAnsi="Arial" w:cs="Arial"/>
          <w:b/>
          <w:bCs/>
          <w:color w:val="000000"/>
          <w:sz w:val="22"/>
          <w:szCs w:val="22"/>
        </w:rPr>
        <w:t>Konstrukcja</w:t>
      </w:r>
    </w:p>
    <w:p w14:paraId="3B22468F" w14:textId="77777777" w:rsidR="00EA11DC" w:rsidRDefault="00EA11DC" w:rsidP="007F58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Należy zachować istniejącą konstrukcję budynku, w razie potrzeby zaprojektować ewentualne zabezpiecze</w:t>
      </w:r>
      <w:r w:rsidR="00262159" w:rsidRPr="00363330">
        <w:rPr>
          <w:rFonts w:ascii="Arial" w:hAnsi="Arial" w:cs="Arial"/>
          <w:sz w:val="22"/>
          <w:szCs w:val="22"/>
        </w:rPr>
        <w:t>nia oraz d</w:t>
      </w:r>
      <w:r w:rsidRPr="00363330">
        <w:rPr>
          <w:rFonts w:ascii="Arial" w:hAnsi="Arial" w:cs="Arial"/>
          <w:sz w:val="22"/>
          <w:szCs w:val="22"/>
        </w:rPr>
        <w:t>ostosowa</w:t>
      </w:r>
      <w:r w:rsidR="00262159" w:rsidRPr="00363330">
        <w:rPr>
          <w:rFonts w:ascii="Arial" w:hAnsi="Arial" w:cs="Arial"/>
          <w:sz w:val="22"/>
          <w:szCs w:val="22"/>
        </w:rPr>
        <w:t>ć obecną</w:t>
      </w:r>
      <w:r w:rsidRPr="00363330">
        <w:rPr>
          <w:rFonts w:ascii="Arial" w:hAnsi="Arial" w:cs="Arial"/>
          <w:sz w:val="22"/>
          <w:szCs w:val="22"/>
        </w:rPr>
        <w:t xml:space="preserve"> konstrukcj</w:t>
      </w:r>
      <w:r w:rsidR="00262159" w:rsidRPr="00363330">
        <w:rPr>
          <w:rFonts w:ascii="Arial" w:hAnsi="Arial" w:cs="Arial"/>
          <w:sz w:val="22"/>
          <w:szCs w:val="22"/>
        </w:rPr>
        <w:t>ę</w:t>
      </w:r>
      <w:r w:rsidRPr="00363330">
        <w:rPr>
          <w:rFonts w:ascii="Arial" w:hAnsi="Arial" w:cs="Arial"/>
          <w:sz w:val="22"/>
          <w:szCs w:val="22"/>
        </w:rPr>
        <w:t xml:space="preserve"> do nowych wymogów funkcjonalno- użytkowych.</w:t>
      </w:r>
    </w:p>
    <w:p w14:paraId="2CF9C05B" w14:textId="77777777" w:rsidR="00F729E8" w:rsidRDefault="00F729E8" w:rsidP="007F582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5525D3" w14:textId="77777777" w:rsidR="00F729E8" w:rsidRPr="00363330" w:rsidRDefault="00F729E8" w:rsidP="007F582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198BD0F" w14:textId="77777777" w:rsidR="00C12C65" w:rsidRPr="00363330" w:rsidRDefault="00C12C65" w:rsidP="007F582F">
      <w:pPr>
        <w:jc w:val="both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Instalacje</w:t>
      </w:r>
    </w:p>
    <w:p w14:paraId="6B99C522" w14:textId="77777777" w:rsidR="008A251A" w:rsidRPr="00363330" w:rsidRDefault="008A251A" w:rsidP="007F582F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Instalacja wentylacji i klimatyzacji:</w:t>
      </w:r>
    </w:p>
    <w:p w14:paraId="052C9DA5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a) wykonanie instalacji wentylacji mechanicznej z chłodzeniem dla Pracowni Rezonansu Magnetycznego,</w:t>
      </w:r>
    </w:p>
    <w:p w14:paraId="1BA872D3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b) wykonanie instalacji wentylacji mechanicznej wywiewnej w pomieszczeniach higieniczno -</w:t>
      </w:r>
    </w:p>
    <w:p w14:paraId="2849BEC1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sanitarnych,</w:t>
      </w:r>
    </w:p>
    <w:p w14:paraId="3027AB23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c) wykonanie instalacji wentylacji w pozostałych pomieszczeniach.</w:t>
      </w:r>
    </w:p>
    <w:p w14:paraId="7CDD19F4" w14:textId="77777777" w:rsidR="008A251A" w:rsidRPr="00363330" w:rsidRDefault="008A251A" w:rsidP="007F582F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Instalacja wodno - kanalizacyjna:</w:t>
      </w:r>
    </w:p>
    <w:p w14:paraId="4939A757" w14:textId="77777777" w:rsidR="008A251A" w:rsidRPr="00363330" w:rsidRDefault="008A251A" w:rsidP="007F582F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lastRenderedPageBreak/>
        <w:t>b) montaż oraz wymiana urządzeń sanitarnych.</w:t>
      </w:r>
    </w:p>
    <w:p w14:paraId="43D59EA1" w14:textId="77777777" w:rsidR="008A251A" w:rsidRPr="00363330" w:rsidRDefault="008A251A" w:rsidP="007F582F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Instalacje elektryczne:</w:t>
      </w:r>
    </w:p>
    <w:p w14:paraId="75336126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b) wykonanie instalacji elektrycznych w przebudowanych pomieszczeniach,</w:t>
      </w:r>
    </w:p>
    <w:p w14:paraId="4F22E6C4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pracy w systemie i podłączeniem do informatycznych systemów Szpitala (RIS,HIS)</w:t>
      </w:r>
    </w:p>
    <w:p w14:paraId="08FBBFB4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f) wymiana osprzętu elektrycznego,</w:t>
      </w:r>
    </w:p>
    <w:p w14:paraId="3CF60F58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g) przebudowa i rozbudowa instalacji sygnalizacji pożaru, związana z przebudową i zmianą</w:t>
      </w:r>
    </w:p>
    <w:p w14:paraId="46B76A3A" w14:textId="77777777" w:rsidR="008A251A" w:rsidRPr="00363330" w:rsidRDefault="008A251A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funkcji części pomieszczeń.</w:t>
      </w:r>
    </w:p>
    <w:p w14:paraId="057302F3" w14:textId="77777777" w:rsidR="00C12C65" w:rsidRPr="00363330" w:rsidRDefault="00C12C65" w:rsidP="007F582F">
      <w:pPr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44C985" w14:textId="77777777" w:rsidR="00E27A2B" w:rsidRPr="00363330" w:rsidRDefault="00E27A2B" w:rsidP="007F582F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Wszystkie prace należy wcześniej zgłaszać i uzgadniać z pracownikami</w:t>
      </w:r>
      <w:r w:rsidR="00440D80" w:rsidRPr="00363330">
        <w:rPr>
          <w:rFonts w:ascii="Arial" w:hAnsi="Arial" w:cs="Arial"/>
          <w:b/>
          <w:bCs/>
          <w:sz w:val="22"/>
          <w:szCs w:val="22"/>
        </w:rPr>
        <w:br/>
      </w:r>
      <w:r w:rsidR="00C12C65" w:rsidRPr="00363330">
        <w:rPr>
          <w:rFonts w:ascii="Arial" w:hAnsi="Arial" w:cs="Arial"/>
          <w:b/>
          <w:bCs/>
          <w:sz w:val="22"/>
          <w:szCs w:val="22"/>
        </w:rPr>
        <w:t>ds</w:t>
      </w:r>
      <w:r w:rsidR="009938BD" w:rsidRPr="00363330">
        <w:rPr>
          <w:rFonts w:ascii="Arial" w:hAnsi="Arial" w:cs="Arial"/>
          <w:b/>
          <w:bCs/>
          <w:sz w:val="22"/>
          <w:szCs w:val="22"/>
        </w:rPr>
        <w:t>. Inwestycji</w:t>
      </w:r>
      <w:r w:rsidRPr="00363330">
        <w:rPr>
          <w:rFonts w:ascii="Arial" w:hAnsi="Arial" w:cs="Arial"/>
          <w:b/>
          <w:bCs/>
          <w:sz w:val="22"/>
          <w:szCs w:val="22"/>
        </w:rPr>
        <w:t>.</w:t>
      </w:r>
    </w:p>
    <w:p w14:paraId="71F3B15B" w14:textId="77777777" w:rsidR="00E27A2B" w:rsidRPr="00363330" w:rsidRDefault="00E27A2B" w:rsidP="007F582F">
      <w:pPr>
        <w:jc w:val="both"/>
        <w:rPr>
          <w:rFonts w:ascii="Arial" w:hAnsi="Arial" w:cs="Arial"/>
          <w:sz w:val="22"/>
          <w:szCs w:val="22"/>
        </w:rPr>
      </w:pPr>
    </w:p>
    <w:p w14:paraId="2CE7D92F" w14:textId="77777777" w:rsidR="00440D80" w:rsidRPr="00363330" w:rsidRDefault="00440D80" w:rsidP="007F58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83B3EB" w14:textId="77777777" w:rsidR="00C12C65" w:rsidRPr="00363330" w:rsidRDefault="00C12C65" w:rsidP="007F58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63330">
        <w:rPr>
          <w:rFonts w:ascii="Arial" w:hAnsi="Arial" w:cs="Arial"/>
          <w:b/>
          <w:bCs/>
          <w:sz w:val="22"/>
          <w:szCs w:val="22"/>
        </w:rPr>
        <w:t>Inne informacje</w:t>
      </w:r>
    </w:p>
    <w:p w14:paraId="389A2207" w14:textId="77777777" w:rsidR="00E27A2B" w:rsidRPr="00363330" w:rsidRDefault="00E27A2B" w:rsidP="007F58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Wykonawca obowiązany jest do przestrzegania obowiązujących wymagań prawnych           w zakresie postępowania z nieprzydatnymi materiałami rozbiórkowymi. </w:t>
      </w:r>
    </w:p>
    <w:p w14:paraId="0C18305A" w14:textId="77777777" w:rsidR="00E27A2B" w:rsidRPr="00363330" w:rsidRDefault="00E27A2B" w:rsidP="007F582F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Energia elektryczna na potrzeby budowy może być </w:t>
      </w:r>
      <w:r w:rsidRPr="00363330">
        <w:rPr>
          <w:rFonts w:ascii="Arial" w:hAnsi="Arial" w:cs="Arial"/>
          <w:color w:val="000000"/>
          <w:sz w:val="22"/>
          <w:szCs w:val="22"/>
        </w:rPr>
        <w:t xml:space="preserve">pobierana ryczałtowo z rozdzielni niskiego napięcia </w:t>
      </w:r>
      <w:r w:rsidR="00FB258E" w:rsidRPr="00363330">
        <w:rPr>
          <w:rFonts w:ascii="Arial" w:hAnsi="Arial" w:cs="Arial"/>
          <w:color w:val="000000"/>
          <w:sz w:val="22"/>
          <w:szCs w:val="22"/>
        </w:rPr>
        <w:t xml:space="preserve">znajdującej się </w:t>
      </w:r>
      <w:r w:rsidRPr="00363330">
        <w:rPr>
          <w:rFonts w:ascii="Arial" w:hAnsi="Arial" w:cs="Arial"/>
          <w:color w:val="000000"/>
          <w:sz w:val="22"/>
          <w:szCs w:val="22"/>
        </w:rPr>
        <w:t xml:space="preserve">na terenie budynku Szpitala. </w:t>
      </w:r>
    </w:p>
    <w:p w14:paraId="17039CF4" w14:textId="77777777" w:rsidR="00E27A2B" w:rsidRPr="00363330" w:rsidRDefault="00E27A2B" w:rsidP="007F58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Woda dla potrzeb budowy może być pobierana ryczałtowo z punktu znajdującego się                  w budynku Szpitala. </w:t>
      </w:r>
    </w:p>
    <w:p w14:paraId="00A8EF39" w14:textId="77777777" w:rsidR="00E27A2B" w:rsidRPr="00363330" w:rsidRDefault="00E27A2B" w:rsidP="007F58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Wykonawca będzie zobowiązany do przyjęcia odpowiedzialności od następstw i za wyniki działalności w zakresie:</w:t>
      </w:r>
    </w:p>
    <w:p w14:paraId="6BEE021F" w14:textId="77777777" w:rsidR="00E27A2B" w:rsidRPr="00363330" w:rsidRDefault="00E27A2B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organizacji i wykonywania robót budowlanych,</w:t>
      </w:r>
    </w:p>
    <w:p w14:paraId="24D443BE" w14:textId="77777777" w:rsidR="00E27A2B" w:rsidRPr="00363330" w:rsidRDefault="00E27A2B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ochrony środowiska,</w:t>
      </w:r>
    </w:p>
    <w:p w14:paraId="7E37A55D" w14:textId="77777777" w:rsidR="00E27A2B" w:rsidRPr="00363330" w:rsidRDefault="00E27A2B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warunków bezpieczeństwa pracy,</w:t>
      </w:r>
    </w:p>
    <w:p w14:paraId="37CFDCB8" w14:textId="77777777" w:rsidR="00E27A2B" w:rsidRPr="00363330" w:rsidRDefault="00E27A2B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zaplecza dla potrzeb wykonawcy,</w:t>
      </w:r>
    </w:p>
    <w:p w14:paraId="3C53431B" w14:textId="77777777" w:rsidR="00E27A2B" w:rsidRPr="00363330" w:rsidRDefault="00E27A2B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bezpieczeństwa ruchu drogowego i pieszego na terenie realizacji robót,</w:t>
      </w:r>
    </w:p>
    <w:p w14:paraId="6142287D" w14:textId="77777777" w:rsidR="00E27A2B" w:rsidRPr="00363330" w:rsidRDefault="00E27A2B" w:rsidP="007F582F">
      <w:p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ochrony mienia związanego z wykonywaniem robót.  </w:t>
      </w:r>
    </w:p>
    <w:p w14:paraId="421840C4" w14:textId="77777777" w:rsidR="00E27A2B" w:rsidRPr="00363330" w:rsidRDefault="00E27A2B" w:rsidP="007F582F">
      <w:pPr>
        <w:jc w:val="both"/>
        <w:rPr>
          <w:rFonts w:ascii="Arial" w:hAnsi="Arial" w:cs="Arial"/>
          <w:sz w:val="22"/>
          <w:szCs w:val="22"/>
        </w:rPr>
      </w:pPr>
    </w:p>
    <w:p w14:paraId="3779749F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Warunki wykonania i odbioru robót budowlanych odpowiadających zawartości specyfikacji technicznych wykonania i odbioru robót budowlanych</w:t>
      </w:r>
    </w:p>
    <w:p w14:paraId="497BD44C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2E8C4DF6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ab/>
        <w:t>Charakter Specyfikacji Technicznej</w:t>
      </w:r>
      <w:r w:rsidR="00FB258E" w:rsidRPr="00363330">
        <w:rPr>
          <w:rFonts w:ascii="Arial" w:hAnsi="Arial" w:cs="Arial"/>
          <w:sz w:val="22"/>
          <w:szCs w:val="22"/>
        </w:rPr>
        <w:t>.</w:t>
      </w:r>
      <w:r w:rsidRPr="00363330">
        <w:rPr>
          <w:rFonts w:ascii="Arial" w:hAnsi="Arial" w:cs="Arial"/>
          <w:sz w:val="22"/>
          <w:szCs w:val="22"/>
        </w:rPr>
        <w:t xml:space="preserve"> Specyfikacje Techniczne - w rozumieniu ustawy, są dokumentem określającym warunki umowy między zamawiającym i wykonawcą robót, które mają spełniać następujące podstawowe zadania:</w:t>
      </w:r>
    </w:p>
    <w:p w14:paraId="5797B4DA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 1) określać, czego </w:t>
      </w:r>
      <w:r w:rsidR="00FB258E" w:rsidRPr="00363330">
        <w:rPr>
          <w:rFonts w:ascii="Arial" w:hAnsi="Arial" w:cs="Arial"/>
          <w:sz w:val="22"/>
          <w:szCs w:val="22"/>
        </w:rPr>
        <w:t>Z</w:t>
      </w:r>
      <w:r w:rsidRPr="00363330">
        <w:rPr>
          <w:rFonts w:ascii="Arial" w:hAnsi="Arial" w:cs="Arial"/>
          <w:sz w:val="22"/>
          <w:szCs w:val="22"/>
        </w:rPr>
        <w:t xml:space="preserve">leceniodawca oczekuje od </w:t>
      </w:r>
      <w:r w:rsidR="00FB258E" w:rsidRPr="00363330">
        <w:rPr>
          <w:rFonts w:ascii="Arial" w:hAnsi="Arial" w:cs="Arial"/>
          <w:sz w:val="22"/>
          <w:szCs w:val="22"/>
        </w:rPr>
        <w:t>W</w:t>
      </w:r>
      <w:r w:rsidRPr="00363330">
        <w:rPr>
          <w:rFonts w:ascii="Arial" w:hAnsi="Arial" w:cs="Arial"/>
          <w:sz w:val="22"/>
          <w:szCs w:val="22"/>
        </w:rPr>
        <w:t>ykonawcy jako efektu końcowego jego prac (zgodnie z projektem i sztuką budowlaną) i w jaki sposób można sprawdzić poprawność wykonania przy odbiorze,</w:t>
      </w:r>
    </w:p>
    <w:p w14:paraId="7201EAE8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 2) zobowiązać wykonawcę do przeprowadzenia różnego rodzaju kontroli w trakcie prowadzenia robót, które zapewniłyby wymagany poziom jakości wykonania robót,</w:t>
      </w:r>
    </w:p>
    <w:p w14:paraId="4E9DACB5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 3) stanowić podstawę do wyceny robót,</w:t>
      </w:r>
    </w:p>
    <w:p w14:paraId="11F78149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 4) określić warunki techniczne wykonania i odbioru robót, </w:t>
      </w:r>
    </w:p>
    <w:p w14:paraId="5F2785B7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0A41A02A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W celu spełnienia tych zadań ST powinny jasno określać: </w:t>
      </w:r>
    </w:p>
    <w:p w14:paraId="12AA2734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1) wymagane właściwości materiałów i wyrobów oraz sposób kontroli tych właściwości                   w warunkach budowy, </w:t>
      </w:r>
    </w:p>
    <w:p w14:paraId="24AEB55B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2) reguły, jakie powinny być przestrzegane przy wykonywaniu robót, szczególnie                                w odniesieniu do tych robót, które nie są szczegółowo opisane w projekcie,</w:t>
      </w:r>
    </w:p>
    <w:p w14:paraId="5D703820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 3) jakie roboty szczególnie ważne stanowią "słabe punkty" przy wykonaniu całego zadania                  i w jaki sposób można kontrolować jakość ich wykonania. </w:t>
      </w:r>
    </w:p>
    <w:p w14:paraId="35261C30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2141AE2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Proponowany wzorcowy układ treści ST</w:t>
      </w:r>
    </w:p>
    <w:p w14:paraId="2858017B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Ch</w:t>
      </w:r>
      <w:r w:rsidR="00F729E8">
        <w:rPr>
          <w:rFonts w:ascii="Arial" w:hAnsi="Arial" w:cs="Arial"/>
          <w:sz w:val="22"/>
          <w:szCs w:val="22"/>
        </w:rPr>
        <w:t>arakter PFU</w:t>
      </w:r>
      <w:r w:rsidRPr="00363330">
        <w:rPr>
          <w:rFonts w:ascii="Arial" w:hAnsi="Arial" w:cs="Arial"/>
          <w:sz w:val="22"/>
          <w:szCs w:val="22"/>
        </w:rPr>
        <w:t xml:space="preserve"> i dokumentów odniesienia, a także analizowan</w:t>
      </w:r>
      <w:r w:rsidR="00F729E8">
        <w:rPr>
          <w:rFonts w:ascii="Arial" w:hAnsi="Arial" w:cs="Arial"/>
          <w:sz w:val="22"/>
          <w:szCs w:val="22"/>
        </w:rPr>
        <w:t>ie PFU</w:t>
      </w:r>
      <w:r w:rsidRPr="00363330">
        <w:rPr>
          <w:rFonts w:ascii="Arial" w:hAnsi="Arial" w:cs="Arial"/>
          <w:sz w:val="22"/>
          <w:szCs w:val="22"/>
        </w:rPr>
        <w:t xml:space="preserve"> pozwalają na przyjęcie pewnego wzorcowego układu treści tego dokumentu, jak następuje:</w:t>
      </w:r>
    </w:p>
    <w:p w14:paraId="533D9A0F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1. Wstęp.</w:t>
      </w:r>
    </w:p>
    <w:p w14:paraId="7D4C0B23" w14:textId="77777777" w:rsidR="00E27A2B" w:rsidRPr="00363330" w:rsidRDefault="00E27A2B" w:rsidP="007F582F">
      <w:pPr>
        <w:tabs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1.1. Przedmiot i zakres robót. </w:t>
      </w:r>
    </w:p>
    <w:p w14:paraId="695427D0" w14:textId="77777777" w:rsidR="00E27A2B" w:rsidRPr="00363330" w:rsidRDefault="00E27A2B" w:rsidP="007F582F">
      <w:pPr>
        <w:tabs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lastRenderedPageBreak/>
        <w:t xml:space="preserve">1.2. Informacje o placu budowy. </w:t>
      </w:r>
    </w:p>
    <w:p w14:paraId="5C883831" w14:textId="77777777" w:rsidR="00E27A2B" w:rsidRPr="00363330" w:rsidRDefault="00E27A2B" w:rsidP="007F582F">
      <w:pPr>
        <w:tabs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1.3. Informacje o wykonywaniu robót. </w:t>
      </w:r>
    </w:p>
    <w:p w14:paraId="70E0A3A3" w14:textId="77777777" w:rsidR="00E27A2B" w:rsidRPr="00363330" w:rsidRDefault="00E27A2B" w:rsidP="007F582F">
      <w:pPr>
        <w:tabs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1.4. Roboty towarzyszące i specjalne. </w:t>
      </w:r>
    </w:p>
    <w:p w14:paraId="74F29D5F" w14:textId="77777777" w:rsidR="00E27A2B" w:rsidRPr="00363330" w:rsidRDefault="00E27A2B" w:rsidP="007F582F">
      <w:pPr>
        <w:tabs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1.5. Dokumenty odniesienia. </w:t>
      </w:r>
    </w:p>
    <w:p w14:paraId="1A8C3AC7" w14:textId="77777777" w:rsidR="00E27A2B" w:rsidRPr="00363330" w:rsidRDefault="00E27A2B" w:rsidP="007F582F">
      <w:pPr>
        <w:tabs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1.6. Warunki zgodności wykonania robót. </w:t>
      </w:r>
    </w:p>
    <w:p w14:paraId="10B7A21D" w14:textId="77777777" w:rsidR="00E27A2B" w:rsidRPr="00363330" w:rsidRDefault="00E27A2B" w:rsidP="007F582F">
      <w:pPr>
        <w:tabs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1.7. Zestawienie elementów robót. </w:t>
      </w:r>
    </w:p>
    <w:p w14:paraId="6FD2E064" w14:textId="77777777" w:rsidR="00E27A2B" w:rsidRPr="00363330" w:rsidRDefault="00E27A2B" w:rsidP="007F582F">
      <w:pPr>
        <w:tabs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1.8. Odpowiedzialność wykonawcy. </w:t>
      </w:r>
    </w:p>
    <w:p w14:paraId="07F73C77" w14:textId="77777777" w:rsidR="00E27A2B" w:rsidRPr="00363330" w:rsidRDefault="00E27A2B" w:rsidP="007F582F">
      <w:pPr>
        <w:tabs>
          <w:tab w:val="left" w:pos="851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1.9. Określenia podstawowe. </w:t>
      </w:r>
    </w:p>
    <w:p w14:paraId="32D75681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2. Materiały.</w:t>
      </w:r>
    </w:p>
    <w:p w14:paraId="0A1E7253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3. Sprzęt. </w:t>
      </w:r>
    </w:p>
    <w:p w14:paraId="4D149D5D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4. Wykonanie robót.</w:t>
      </w:r>
    </w:p>
    <w:p w14:paraId="2AE5D001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5. Kontrola jakości.</w:t>
      </w:r>
    </w:p>
    <w:p w14:paraId="4D697A53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6. Obmiar robót. </w:t>
      </w:r>
    </w:p>
    <w:p w14:paraId="62869253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7. Odbiór robót. </w:t>
      </w:r>
    </w:p>
    <w:p w14:paraId="5FA861A0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8. Warunki płatności. </w:t>
      </w:r>
    </w:p>
    <w:p w14:paraId="59B63168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ab/>
        <w:t xml:space="preserve">Przedstawiony układ treści wskazuje na charakter </w:t>
      </w:r>
      <w:r w:rsidR="00F729E8">
        <w:rPr>
          <w:rFonts w:ascii="Arial" w:hAnsi="Arial" w:cs="Arial"/>
          <w:sz w:val="22"/>
          <w:szCs w:val="22"/>
        </w:rPr>
        <w:t xml:space="preserve">PFU </w:t>
      </w:r>
      <w:r w:rsidRPr="00363330">
        <w:rPr>
          <w:rFonts w:ascii="Arial" w:hAnsi="Arial" w:cs="Arial"/>
          <w:sz w:val="22"/>
          <w:szCs w:val="22"/>
        </w:rPr>
        <w:t>jako dokumentu stanowiącego, zgodnie z ustawą o zamówieniach publicznych, integralną część dokumentacji projektowej, określającego przedmiot zamówienia na roboty budowlane za pomocą obiektywnych cech technicznych i jakościowych oraz określającego warunki wykonania, odbioru i wyceny tych robót.</w:t>
      </w:r>
    </w:p>
    <w:p w14:paraId="3D924D68" w14:textId="77777777" w:rsidR="00E27A2B" w:rsidRPr="00363330" w:rsidRDefault="00F729E8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PFU</w:t>
      </w:r>
      <w:r w:rsidR="00E27A2B" w:rsidRPr="00363330">
        <w:rPr>
          <w:rFonts w:ascii="Arial" w:hAnsi="Arial" w:cs="Arial"/>
          <w:sz w:val="22"/>
          <w:szCs w:val="22"/>
        </w:rPr>
        <w:t xml:space="preserve"> powinny zawierać wszystkie informacje niezbędne do określenia wymagań jakościowych wykonania i warunków technicznych odbioru robót. </w:t>
      </w:r>
    </w:p>
    <w:p w14:paraId="30B05477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7A53038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1. Wstęp</w:t>
      </w:r>
    </w:p>
    <w:p w14:paraId="1737D021" w14:textId="77777777" w:rsidR="000B3762" w:rsidRPr="00363330" w:rsidRDefault="00E27A2B" w:rsidP="00E27A2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1.1. Przedmiot i zakres robót</w:t>
      </w:r>
    </w:p>
    <w:p w14:paraId="53383829" w14:textId="77777777" w:rsidR="00E27A2B" w:rsidRPr="00363330" w:rsidRDefault="000B3762" w:rsidP="00E27A2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ab/>
      </w:r>
      <w:r w:rsidR="00E27A2B" w:rsidRPr="00363330">
        <w:rPr>
          <w:rFonts w:ascii="Arial" w:hAnsi="Arial" w:cs="Arial"/>
          <w:sz w:val="22"/>
          <w:szCs w:val="22"/>
        </w:rPr>
        <w:t xml:space="preserve">Należy podać przedmiot i zakres robót oraz zestawienie kategorii robót, których Specyfikacje dotyczą, w nawiązaniu do art. 45 Rozporządzenia Rady Ministrów o Polskiej Klasyfikacji Wyrobów i Usług z możliwością poszerzenia o brakujące rodzaje robót. </w:t>
      </w:r>
    </w:p>
    <w:p w14:paraId="2ECF633F" w14:textId="77777777" w:rsidR="00E27A2B" w:rsidRPr="00363330" w:rsidRDefault="00E27A2B" w:rsidP="00E27A2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651F465F" w14:textId="77777777" w:rsidR="000B3762" w:rsidRPr="00363330" w:rsidRDefault="00E27A2B" w:rsidP="00022CFE">
      <w:pPr>
        <w:numPr>
          <w:ilvl w:val="1"/>
          <w:numId w:val="27"/>
        </w:numPr>
        <w:tabs>
          <w:tab w:val="left" w:pos="426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Informacje o placu budowy</w:t>
      </w:r>
    </w:p>
    <w:p w14:paraId="7BDB8638" w14:textId="77777777" w:rsidR="00E27A2B" w:rsidRPr="00363330" w:rsidRDefault="000B3762" w:rsidP="000B3762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ab/>
      </w:r>
      <w:r w:rsidR="00E27A2B" w:rsidRPr="00363330">
        <w:rPr>
          <w:rFonts w:ascii="Arial" w:hAnsi="Arial" w:cs="Arial"/>
          <w:sz w:val="22"/>
          <w:szCs w:val="22"/>
        </w:rPr>
        <w:t>Należy podać wszystkie niezbędne informacje istotne</w:t>
      </w:r>
      <w:r w:rsidRPr="00363330">
        <w:rPr>
          <w:rFonts w:ascii="Arial" w:hAnsi="Arial" w:cs="Arial"/>
          <w:sz w:val="22"/>
          <w:szCs w:val="22"/>
        </w:rPr>
        <w:t xml:space="preserve"> </w:t>
      </w:r>
      <w:r w:rsidR="00E27A2B" w:rsidRPr="00363330">
        <w:rPr>
          <w:rFonts w:ascii="Arial" w:hAnsi="Arial" w:cs="Arial"/>
          <w:sz w:val="22"/>
          <w:szCs w:val="22"/>
        </w:rPr>
        <w:t>z punktu widzenia organizacji robót, zabezpieczenia interesów osób trzecich, ochrony środowiska, warunków bezpieczeństwa pracy, zaplecza dla potrzeb zamawiającego, warunków przekazania placu budowy, uzgodnień dotyczących organizacji ruchu, ogrodzenia, oświetlenia, zabezpieczenia chodników i jezdni itd.</w:t>
      </w:r>
    </w:p>
    <w:p w14:paraId="2FB91F23" w14:textId="77777777" w:rsidR="00E27A2B" w:rsidRPr="00363330" w:rsidRDefault="00E27A2B" w:rsidP="00E27A2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 </w:t>
      </w:r>
    </w:p>
    <w:p w14:paraId="6BEC40E1" w14:textId="77777777" w:rsidR="000B3762" w:rsidRPr="00363330" w:rsidRDefault="00E27A2B" w:rsidP="00022CFE">
      <w:pPr>
        <w:numPr>
          <w:ilvl w:val="1"/>
          <w:numId w:val="27"/>
        </w:numPr>
        <w:tabs>
          <w:tab w:val="left" w:pos="426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Roboty towarzyszące i specjalne</w:t>
      </w:r>
    </w:p>
    <w:p w14:paraId="6181D64C" w14:textId="77777777" w:rsidR="000B3762" w:rsidRPr="00363330" w:rsidRDefault="000B3762" w:rsidP="007F582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ab/>
      </w:r>
      <w:r w:rsidR="00E27A2B" w:rsidRPr="00363330">
        <w:rPr>
          <w:rFonts w:ascii="Arial" w:hAnsi="Arial" w:cs="Arial"/>
          <w:sz w:val="22"/>
          <w:szCs w:val="22"/>
        </w:rPr>
        <w:t>Należy wyszczególnić roboty towarzyszące nie wymienione w umowie, lecz podlegające świadczeniom umownym oraz roboty specjalne podlegające świadczeniom</w:t>
      </w:r>
      <w:r w:rsidR="00FB258E" w:rsidRPr="00363330">
        <w:rPr>
          <w:rFonts w:ascii="Arial" w:hAnsi="Arial" w:cs="Arial"/>
          <w:sz w:val="22"/>
          <w:szCs w:val="22"/>
        </w:rPr>
        <w:br/>
      </w:r>
      <w:r w:rsidR="00E27A2B" w:rsidRPr="00363330">
        <w:rPr>
          <w:rFonts w:ascii="Arial" w:hAnsi="Arial" w:cs="Arial"/>
          <w:sz w:val="22"/>
          <w:szCs w:val="22"/>
        </w:rPr>
        <w:t xml:space="preserve">w przypadku, jeśli są wyraźnie wyszczególnione w opisie robót. </w:t>
      </w:r>
    </w:p>
    <w:p w14:paraId="4D070470" w14:textId="77777777" w:rsidR="00E27A2B" w:rsidRPr="00363330" w:rsidRDefault="00E27A2B" w:rsidP="007F582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a) </w:t>
      </w:r>
      <w:r w:rsidR="000B3762" w:rsidRPr="00363330">
        <w:rPr>
          <w:rFonts w:ascii="Arial" w:hAnsi="Arial" w:cs="Arial"/>
          <w:sz w:val="22"/>
          <w:szCs w:val="22"/>
        </w:rPr>
        <w:t>d</w:t>
      </w:r>
      <w:r w:rsidRPr="00363330">
        <w:rPr>
          <w:rFonts w:ascii="Arial" w:hAnsi="Arial" w:cs="Arial"/>
          <w:sz w:val="22"/>
          <w:szCs w:val="22"/>
        </w:rPr>
        <w:t>o robót towarzyszących zalicza się wszystkie roboty, które należą do świadczeń umownych nawet w przypadku, jeśli nie są wymienione w umowie, a szczególności:</w:t>
      </w:r>
    </w:p>
    <w:p w14:paraId="21422CEF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utrzymanie i likwidacja placu budowy,</w:t>
      </w:r>
    </w:p>
    <w:p w14:paraId="02C2840D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działania ochronne zgodnie z warunkami bhp, </w:t>
      </w:r>
    </w:p>
    <w:p w14:paraId="7B50952D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oświetlenie i ogrzewanie pomieszczeń pracowniczych, </w:t>
      </w:r>
    </w:p>
    <w:p w14:paraId="5D77D0DD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doprowadzenie wody i energii do punktów wykorzystania, </w:t>
      </w:r>
    </w:p>
    <w:p w14:paraId="5894A63F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dostarczenie materiałów eksploatacyjnych,</w:t>
      </w:r>
    </w:p>
    <w:p w14:paraId="59BA914E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utrzymywanie drobnych urządzeń i narzędzi,</w:t>
      </w:r>
    </w:p>
    <w:p w14:paraId="6565560B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przewóz materiałów do miejsc ich wykorzystania, </w:t>
      </w:r>
    </w:p>
    <w:p w14:paraId="7BA2D5BC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usuwanie odpadów z obszaru budowy oraz usuwanie zanieczyszczeń, wynikających                    z robót wykonywanych przez wykonawcę, </w:t>
      </w:r>
    </w:p>
    <w:p w14:paraId="30EE8329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usuwanie odpadów do 1m</w:t>
      </w:r>
      <w:r w:rsidRPr="00363330">
        <w:rPr>
          <w:rFonts w:ascii="Arial" w:hAnsi="Arial" w:cs="Arial"/>
          <w:sz w:val="22"/>
          <w:szCs w:val="22"/>
          <w:vertAlign w:val="superscript"/>
        </w:rPr>
        <w:t>3</w:t>
      </w:r>
      <w:r w:rsidRPr="00363330">
        <w:rPr>
          <w:rFonts w:ascii="Arial" w:hAnsi="Arial" w:cs="Arial"/>
          <w:sz w:val="22"/>
          <w:szCs w:val="22"/>
        </w:rPr>
        <w:t xml:space="preserve"> nie zawierających substancji szkodliwych,</w:t>
      </w:r>
    </w:p>
    <w:p w14:paraId="492A8B18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b) Do robót specjalnych zalicza się roboty, które nie są robotami towarzyszącymi i tylko wtedy zaliczają się do świadczeń umownych, jeśli są wyraźnie wymienione w opisie zakresu robót, a szczególności:</w:t>
      </w:r>
    </w:p>
    <w:p w14:paraId="0026F156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lastRenderedPageBreak/>
        <w:t xml:space="preserve">- działania związane z usuwaniem szkodliwych substancji, </w:t>
      </w:r>
    </w:p>
    <w:p w14:paraId="71052D02" w14:textId="77777777" w:rsidR="00E27A2B" w:rsidRPr="00363330" w:rsidRDefault="00E27A2B" w:rsidP="007F582F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nadzorowanie robót wykonywanych przez inne przedsiębiorstwa w ramach umowy                       o podwykonawstwie, </w:t>
      </w:r>
    </w:p>
    <w:p w14:paraId="6E9C8B7A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działania zabezpieczające przed wypadkami przy pracy na rzecz innych przedsiębiorstw,</w:t>
      </w:r>
    </w:p>
    <w:p w14:paraId="069FC92D" w14:textId="77777777" w:rsidR="00E27A2B" w:rsidRPr="00363330" w:rsidRDefault="00E27A2B" w:rsidP="007F582F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specjalne działania zabezpieczające przed szkodami na skutek warunków atmosferycznych, powodzi i wód gruntowych,</w:t>
      </w:r>
    </w:p>
    <w:p w14:paraId="3AF56E95" w14:textId="77777777" w:rsidR="00E27A2B" w:rsidRPr="00363330" w:rsidRDefault="00E27A2B" w:rsidP="007F582F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ubezpieczenie robót do chwili ich odbioru lub ubezpieczenie od nadzwyczajnych okoliczności odpowiedzialności cywilnej, </w:t>
      </w:r>
    </w:p>
    <w:p w14:paraId="74A01C8C" w14:textId="77777777" w:rsidR="00E27A2B" w:rsidRPr="00363330" w:rsidRDefault="00E27A2B" w:rsidP="007F582F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specjalne badania materiałów i elementów budowlanych dostarczonych przez zleceniodawcę, </w:t>
      </w:r>
    </w:p>
    <w:p w14:paraId="3D741F92" w14:textId="77777777" w:rsidR="00E27A2B" w:rsidRPr="00363330" w:rsidRDefault="00E27A2B" w:rsidP="007F582F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ustawienie, utrzymanie i usunięcie urządzeń do zabezpieczenia komunikacji na budowie, np. ogrodzeń, rusztowań ochronnych, budowli pomocniczych i oświetlenia, </w:t>
      </w:r>
    </w:p>
    <w:p w14:paraId="2AEBEF7E" w14:textId="77777777" w:rsidR="00E27A2B" w:rsidRPr="00363330" w:rsidRDefault="00E27A2B" w:rsidP="007F582F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ustawienie, utrzymanie i usunięcie urządzeń poza placem budowy w celu sterowania objazdem oraz regulowania komunikacji publicznej, </w:t>
      </w:r>
    </w:p>
    <w:p w14:paraId="384F8B3E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oddanie części urządzeń budowy do dyspozycji innych przedsiębiorstw lub zleceniodawcy, - działania specjalne związane z ochroną środowiska, ochroną przyrody i zabytków, </w:t>
      </w:r>
    </w:p>
    <w:p w14:paraId="5E9D9486" w14:textId="77777777" w:rsidR="00E27A2B" w:rsidRPr="00363330" w:rsidRDefault="00E27A2B" w:rsidP="007F582F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usuwanie odpadów poza wymienionymi w robotach towarzyszących, </w:t>
      </w:r>
    </w:p>
    <w:p w14:paraId="5E57D210" w14:textId="77777777" w:rsidR="00E27A2B" w:rsidRPr="00363330" w:rsidRDefault="00E27A2B" w:rsidP="007F582F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- szczególne zabezpieczenia robót wymagane przez zleceniodawcę w celu wcześniejszego użytkowania i utrzymania budowli oraz ich usunięcie, </w:t>
      </w:r>
    </w:p>
    <w:p w14:paraId="6A22938A" w14:textId="77777777" w:rsidR="00E27A2B" w:rsidRPr="00363330" w:rsidRDefault="00E27A2B" w:rsidP="007F582F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- usuwanie przeszkód, - dodatkowe działania związane z prowadzeniem robót w czasie mrozów i opadów śniegu, jeżeli nie należą one do obowiązków wykonawcy robót,</w:t>
      </w:r>
    </w:p>
    <w:p w14:paraId="4B830C45" w14:textId="77777777" w:rsidR="00E27A2B" w:rsidRPr="00363330" w:rsidRDefault="00E27A2B" w:rsidP="007F582F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 - dodatkowe działania związane z ochroną i naprawą instalacji na budowie i sąsiadujących terenach,</w:t>
      </w:r>
    </w:p>
    <w:p w14:paraId="7D7A858F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 - zabezpieczenie przewodów, linii, kabli, drenów, kanałów, kamieni granicznych, drzew, roślin itp.</w:t>
      </w:r>
    </w:p>
    <w:p w14:paraId="6062BEA0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4737EDBF" w14:textId="77777777" w:rsidR="00E27A2B" w:rsidRPr="00363330" w:rsidRDefault="00E27A2B" w:rsidP="000B3762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1.4. Informacje o wykonaniu robót</w:t>
      </w:r>
    </w:p>
    <w:p w14:paraId="47A88843" w14:textId="77777777" w:rsidR="00E27A2B" w:rsidRPr="00363330" w:rsidRDefault="000B3762" w:rsidP="000B376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ab/>
      </w:r>
      <w:r w:rsidR="00E27A2B" w:rsidRPr="00363330">
        <w:rPr>
          <w:rFonts w:ascii="Arial" w:hAnsi="Arial" w:cs="Arial"/>
          <w:sz w:val="22"/>
          <w:szCs w:val="22"/>
        </w:rPr>
        <w:t>Należy podać wszystkie niezbędne informacje dotyczące wykonania robót w tym: odcinków robót, przerw i ograniczeń, szczególnych utrudnień   i zagrożeń, rodzaju robót szczególnie trudnych i mających szczególny wpływ na niezawodność konstrukcji, wymagań dotyczących komunikacji i użytkowania istniejących urządzeń, warunków użytkowania materiałów z odzysku, wymaganych dokumentów potwierdzających przydatność i warunków zgodności materiałów i wyrobów budowlanych, warunków geotechnicznych, rodzaju podłożą i sposobu wykonania wykopów, rodzaju materiałów dostarczonych przez zleceniodawcę oraz terminów ich przekazania, warunków składowania materiałów, świadczeń na rzecz innych przedsiębiorstw, obowiązujących zarządzeń kompetentnych organów w zakresie komunikacji, instalacji, odprowadzania ścieków i odpadów, przepisów pożarowych, postępowania w przypadkach natrafienia na substancje szkodliwe, postępowania</w:t>
      </w:r>
      <w:r w:rsidR="00FB258E" w:rsidRPr="00363330">
        <w:rPr>
          <w:rFonts w:ascii="Arial" w:hAnsi="Arial" w:cs="Arial"/>
          <w:sz w:val="22"/>
          <w:szCs w:val="22"/>
        </w:rPr>
        <w:br/>
      </w:r>
      <w:r w:rsidR="00E27A2B" w:rsidRPr="00363330">
        <w:rPr>
          <w:rFonts w:ascii="Arial" w:hAnsi="Arial" w:cs="Arial"/>
          <w:sz w:val="22"/>
          <w:szCs w:val="22"/>
        </w:rPr>
        <w:t>w przypadku zagrożenia terminów wykonywania robót itd.</w:t>
      </w:r>
    </w:p>
    <w:p w14:paraId="27803DF2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7DD52AF4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1.5. Dokumenty odniesienia</w:t>
      </w:r>
    </w:p>
    <w:p w14:paraId="75DDBBC3" w14:textId="77777777" w:rsidR="00E27A2B" w:rsidRPr="00363330" w:rsidRDefault="000B3762" w:rsidP="000B376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ab/>
      </w:r>
      <w:r w:rsidR="00E27A2B" w:rsidRPr="00363330">
        <w:rPr>
          <w:rFonts w:ascii="Arial" w:hAnsi="Arial" w:cs="Arial"/>
          <w:sz w:val="22"/>
          <w:szCs w:val="22"/>
        </w:rPr>
        <w:t>Należy wyszczególnić dokumenty stanowiące podstawę do wykonania robót w tym: wszystkie elementy dokumentowania projektowej   (z uwzględnieniem projektu organizacji robót, harmonogramu robót, planu jakości, planu bezpieczeństwa robót, procedur i instrukcji technologicznych), normy, aprobaty techniczne oraz inne dokumenty i ustalenia techniczne.</w:t>
      </w:r>
    </w:p>
    <w:p w14:paraId="5679220C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001C0A18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1.6. Warunki zgodności wykonywania robót</w:t>
      </w:r>
    </w:p>
    <w:p w14:paraId="4EBBE521" w14:textId="77777777" w:rsidR="00E27A2B" w:rsidRPr="00363330" w:rsidRDefault="000B3762" w:rsidP="000B376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ab/>
      </w:r>
      <w:r w:rsidR="00E27A2B" w:rsidRPr="00363330">
        <w:rPr>
          <w:rFonts w:ascii="Arial" w:hAnsi="Arial" w:cs="Arial"/>
          <w:sz w:val="22"/>
          <w:szCs w:val="22"/>
        </w:rPr>
        <w:t>Należy wyszczególnić warunki potwierdzenia zgodności wykonywania robót</w:t>
      </w:r>
      <w:r w:rsidR="00FB258E" w:rsidRPr="00363330">
        <w:rPr>
          <w:rFonts w:ascii="Arial" w:hAnsi="Arial" w:cs="Arial"/>
          <w:sz w:val="22"/>
          <w:szCs w:val="22"/>
        </w:rPr>
        <w:br/>
      </w:r>
      <w:r w:rsidR="00E27A2B" w:rsidRPr="00363330">
        <w:rPr>
          <w:rFonts w:ascii="Arial" w:hAnsi="Arial" w:cs="Arial"/>
          <w:sz w:val="22"/>
          <w:szCs w:val="22"/>
        </w:rPr>
        <w:t>z ustaleniami przyjętymi w dokumentacji oraz w normach i warunkach technicznych wykonania i odbioru robót budowlanych.</w:t>
      </w:r>
    </w:p>
    <w:p w14:paraId="1951F57D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78437DBF" w14:textId="77777777" w:rsidR="000B3762" w:rsidRPr="00363330" w:rsidRDefault="00E27A2B" w:rsidP="000B3762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1.7. Zestawienie elementów robó</w:t>
      </w:r>
      <w:r w:rsidR="000B3762" w:rsidRPr="00363330">
        <w:rPr>
          <w:rFonts w:ascii="Arial" w:hAnsi="Arial" w:cs="Arial"/>
          <w:sz w:val="22"/>
          <w:szCs w:val="22"/>
        </w:rPr>
        <w:t>t</w:t>
      </w:r>
    </w:p>
    <w:p w14:paraId="503BF136" w14:textId="77777777" w:rsidR="00E27A2B" w:rsidRPr="00363330" w:rsidRDefault="000B3762" w:rsidP="000B376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ab/>
      </w:r>
      <w:r w:rsidR="00E27A2B" w:rsidRPr="00363330">
        <w:rPr>
          <w:rFonts w:ascii="Arial" w:hAnsi="Arial" w:cs="Arial"/>
          <w:sz w:val="22"/>
          <w:szCs w:val="22"/>
        </w:rPr>
        <w:t xml:space="preserve">Należy wyszczególnić elementy robót zgodnie  z kosztorysem inwestora. </w:t>
      </w:r>
    </w:p>
    <w:p w14:paraId="26A182F4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1D29986B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1.8. Odpowiedzialność wykonawcy </w:t>
      </w:r>
    </w:p>
    <w:p w14:paraId="5FC9092D" w14:textId="77777777" w:rsidR="00E27A2B" w:rsidRPr="00363330" w:rsidRDefault="000B3762" w:rsidP="000B376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lastRenderedPageBreak/>
        <w:tab/>
      </w:r>
      <w:r w:rsidR="00E27A2B" w:rsidRPr="00363330">
        <w:rPr>
          <w:rFonts w:ascii="Arial" w:hAnsi="Arial" w:cs="Arial"/>
          <w:sz w:val="22"/>
          <w:szCs w:val="22"/>
        </w:rPr>
        <w:t>Wykonawca jest odpowiedzialny za wykonanie robót zgodnie z dokumentacją</w:t>
      </w:r>
      <w:r w:rsidR="00FB258E" w:rsidRPr="00363330">
        <w:rPr>
          <w:rFonts w:ascii="Arial" w:hAnsi="Arial" w:cs="Arial"/>
          <w:sz w:val="22"/>
          <w:szCs w:val="22"/>
        </w:rPr>
        <w:br/>
      </w:r>
      <w:r w:rsidR="00E27A2B" w:rsidRPr="00363330">
        <w:rPr>
          <w:rFonts w:ascii="Arial" w:hAnsi="Arial" w:cs="Arial"/>
          <w:sz w:val="22"/>
          <w:szCs w:val="22"/>
        </w:rPr>
        <w:t>i specyfikacjami technicznymi</w:t>
      </w:r>
      <w:r w:rsidR="00FB258E" w:rsidRPr="00363330">
        <w:rPr>
          <w:rFonts w:ascii="Arial" w:hAnsi="Arial" w:cs="Arial"/>
          <w:sz w:val="22"/>
          <w:szCs w:val="22"/>
        </w:rPr>
        <w:t>.</w:t>
      </w:r>
    </w:p>
    <w:p w14:paraId="3E71E80D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32E0195C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1.9. Określenia podstawowe </w:t>
      </w:r>
    </w:p>
    <w:p w14:paraId="5A39A1B5" w14:textId="77777777" w:rsidR="00E27A2B" w:rsidRPr="00363330" w:rsidRDefault="000B3762" w:rsidP="000B376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ab/>
      </w:r>
      <w:r w:rsidR="00E27A2B" w:rsidRPr="00363330">
        <w:rPr>
          <w:rFonts w:ascii="Arial" w:hAnsi="Arial" w:cs="Arial"/>
          <w:sz w:val="22"/>
          <w:szCs w:val="22"/>
        </w:rPr>
        <w:t xml:space="preserve">Należy stosować określenia podane w polskich normach. W przypadku stosowania innych lub specjalnych określeń należy je zdefiniować w sposób zapewniający jednoznaczne zrozumienie wymagań podanych w projekcie i w specyfikacjach technicznych. </w:t>
      </w:r>
    </w:p>
    <w:p w14:paraId="6FFD7AF0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6A622F63" w14:textId="77777777" w:rsidR="00E27A2B" w:rsidRPr="00363330" w:rsidRDefault="00E27A2B" w:rsidP="000B3762">
      <w:pPr>
        <w:tabs>
          <w:tab w:val="left" w:pos="720"/>
        </w:tabs>
        <w:ind w:left="180" w:hanging="180"/>
        <w:jc w:val="center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2. Materiały</w:t>
      </w:r>
    </w:p>
    <w:p w14:paraId="53C0DFE0" w14:textId="77777777" w:rsidR="00E27A2B" w:rsidRPr="00363330" w:rsidRDefault="00E27A2B" w:rsidP="000B376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Należy wyszczególnić materiały stosowane do wykonania robót z określeniem ich</w:t>
      </w:r>
      <w:r w:rsidR="00FB258E" w:rsidRPr="00363330">
        <w:rPr>
          <w:rFonts w:ascii="Arial" w:hAnsi="Arial" w:cs="Arial"/>
          <w:sz w:val="22"/>
          <w:szCs w:val="22"/>
        </w:rPr>
        <w:t xml:space="preserve"> </w:t>
      </w:r>
      <w:r w:rsidRPr="00363330">
        <w:rPr>
          <w:rFonts w:ascii="Arial" w:hAnsi="Arial" w:cs="Arial"/>
          <w:sz w:val="22"/>
          <w:szCs w:val="22"/>
        </w:rPr>
        <w:t xml:space="preserve">właściwości i metod badań w nawiązaniu do dokumentów odniesienia. </w:t>
      </w:r>
    </w:p>
    <w:p w14:paraId="29597855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686A1431" w14:textId="77777777" w:rsidR="00E27A2B" w:rsidRPr="00363330" w:rsidRDefault="00E27A2B" w:rsidP="000B3762">
      <w:pPr>
        <w:tabs>
          <w:tab w:val="left" w:pos="720"/>
        </w:tabs>
        <w:ind w:left="180" w:hanging="180"/>
        <w:jc w:val="center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3. Sprzęt</w:t>
      </w:r>
    </w:p>
    <w:p w14:paraId="4895884C" w14:textId="77777777" w:rsidR="00E27A2B" w:rsidRPr="00363330" w:rsidRDefault="00E27A2B" w:rsidP="000B376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Należy podać wymagania dotyczące rodzaju sprzętu niezbędnego zalecanego do wykonania robót. </w:t>
      </w:r>
    </w:p>
    <w:p w14:paraId="2B9AA60D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66E0FD6A" w14:textId="77777777" w:rsidR="00E27A2B" w:rsidRPr="00363330" w:rsidRDefault="00E27A2B" w:rsidP="000B3762">
      <w:pPr>
        <w:tabs>
          <w:tab w:val="left" w:pos="720"/>
        </w:tabs>
        <w:ind w:left="180" w:hanging="180"/>
        <w:jc w:val="center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4. Wykonanie robót</w:t>
      </w:r>
    </w:p>
    <w:p w14:paraId="6066AA4A" w14:textId="77777777" w:rsidR="00E27A2B" w:rsidRPr="00363330" w:rsidRDefault="00E27A2B" w:rsidP="000B376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Należy określić technikę wykonania robót z podaniem sposobu wykończenia poszczególnych elementów, tolerancji wymiarowych, szczegółów technologicznych oraz wymagań specjalnych.</w:t>
      </w:r>
    </w:p>
    <w:p w14:paraId="5D9FD078" w14:textId="77777777" w:rsidR="00E27A2B" w:rsidRPr="00363330" w:rsidRDefault="00E27A2B" w:rsidP="000B376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70D6189" w14:textId="77777777" w:rsidR="00E27A2B" w:rsidRPr="00363330" w:rsidRDefault="00E27A2B" w:rsidP="000B3762">
      <w:pPr>
        <w:tabs>
          <w:tab w:val="left" w:pos="720"/>
        </w:tabs>
        <w:ind w:left="180" w:hanging="180"/>
        <w:jc w:val="center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5. Kontrola jakości</w:t>
      </w:r>
    </w:p>
    <w:p w14:paraId="3763ABB9" w14:textId="77777777" w:rsidR="00E27A2B" w:rsidRPr="00363330" w:rsidRDefault="00E27A2B" w:rsidP="000B3762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Należy podać wszystkie działania związane z kontrolą, badaniami i z odbiorem materiałów oraz innych robót w nawiązaniu do dokumentów odniesienia. </w:t>
      </w:r>
    </w:p>
    <w:p w14:paraId="05BFA1B7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23ABA43A" w14:textId="77777777" w:rsidR="00E27A2B" w:rsidRPr="00363330" w:rsidRDefault="00E27A2B" w:rsidP="000B3762">
      <w:pPr>
        <w:tabs>
          <w:tab w:val="left" w:pos="720"/>
        </w:tabs>
        <w:ind w:left="180" w:hanging="180"/>
        <w:jc w:val="center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6. Obmiar robót</w:t>
      </w:r>
    </w:p>
    <w:p w14:paraId="0AC80822" w14:textId="77777777" w:rsidR="00E27A2B" w:rsidRPr="00363330" w:rsidRDefault="00E27A2B" w:rsidP="00E21215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Należy podać warunki, sposobu oraz jednostki obmiaru robót w kolejności przyjętych</w:t>
      </w:r>
      <w:r w:rsidR="00FB258E" w:rsidRPr="00363330">
        <w:rPr>
          <w:rFonts w:ascii="Arial" w:hAnsi="Arial" w:cs="Arial"/>
          <w:sz w:val="22"/>
          <w:szCs w:val="22"/>
        </w:rPr>
        <w:br/>
      </w:r>
      <w:r w:rsidRPr="00363330">
        <w:rPr>
          <w:rFonts w:ascii="Arial" w:hAnsi="Arial" w:cs="Arial"/>
          <w:sz w:val="22"/>
          <w:szCs w:val="22"/>
        </w:rPr>
        <w:t xml:space="preserve">w kosztorysie inwestorskim. </w:t>
      </w:r>
    </w:p>
    <w:p w14:paraId="36ECC9A2" w14:textId="77777777" w:rsidR="00E27A2B" w:rsidRPr="00363330" w:rsidRDefault="00E27A2B" w:rsidP="00E27A2B">
      <w:pPr>
        <w:tabs>
          <w:tab w:val="left" w:pos="720"/>
        </w:tabs>
        <w:ind w:left="180" w:hanging="180"/>
        <w:jc w:val="both"/>
        <w:rPr>
          <w:rFonts w:ascii="Arial" w:hAnsi="Arial" w:cs="Arial"/>
          <w:sz w:val="22"/>
          <w:szCs w:val="22"/>
        </w:rPr>
      </w:pPr>
    </w:p>
    <w:p w14:paraId="3500180E" w14:textId="77777777" w:rsidR="00E27A2B" w:rsidRPr="00363330" w:rsidRDefault="00E27A2B" w:rsidP="000B3762">
      <w:pPr>
        <w:tabs>
          <w:tab w:val="left" w:pos="720"/>
        </w:tabs>
        <w:ind w:left="180" w:hanging="180"/>
        <w:jc w:val="center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7. Odbiór robót</w:t>
      </w:r>
    </w:p>
    <w:p w14:paraId="5FA7A082" w14:textId="77777777" w:rsidR="00E27A2B" w:rsidRPr="00363330" w:rsidRDefault="00E27A2B" w:rsidP="00E21215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Należy podać sposób odbioru wszystkich robót w kolejności przyjętych w kosztorysie inwestorskim. </w:t>
      </w:r>
    </w:p>
    <w:p w14:paraId="3CC589BF" w14:textId="77777777" w:rsidR="00E27A2B" w:rsidRPr="00363330" w:rsidRDefault="00E27A2B" w:rsidP="00E21215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01423B28" w14:textId="77777777" w:rsidR="00E27A2B" w:rsidRPr="00363330" w:rsidRDefault="00E27A2B" w:rsidP="000B3762">
      <w:pPr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8. Warunki płatności</w:t>
      </w:r>
    </w:p>
    <w:p w14:paraId="64E42E0B" w14:textId="77777777" w:rsidR="00E27A2B" w:rsidRPr="00363330" w:rsidRDefault="00E27A2B" w:rsidP="00E21215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>Należy podać warunki określające sposób rozliczenia robót budowlanych z uwzględnieniem robót towarzyszących i specjalnych. Jako podstawę do rozliczenia przyjmuje się wymiary podane w dokumentacji lub określone na podstawie obmiaru.</w:t>
      </w:r>
    </w:p>
    <w:p w14:paraId="20C744E6" w14:textId="77777777" w:rsidR="00E27A2B" w:rsidRPr="00363330" w:rsidRDefault="00E27A2B" w:rsidP="00E27A2B">
      <w:pPr>
        <w:jc w:val="both"/>
        <w:rPr>
          <w:rFonts w:ascii="Arial" w:hAnsi="Arial" w:cs="Arial"/>
          <w:sz w:val="22"/>
          <w:szCs w:val="22"/>
        </w:rPr>
      </w:pPr>
    </w:p>
    <w:p w14:paraId="17AAF5E3" w14:textId="77777777" w:rsidR="003C259C" w:rsidRPr="00363330" w:rsidRDefault="003C259C" w:rsidP="00E27A2B">
      <w:pPr>
        <w:jc w:val="both"/>
        <w:rPr>
          <w:rFonts w:ascii="Arial" w:hAnsi="Arial" w:cs="Arial"/>
          <w:sz w:val="22"/>
          <w:szCs w:val="22"/>
        </w:rPr>
      </w:pPr>
    </w:p>
    <w:p w14:paraId="14A7C023" w14:textId="77777777" w:rsidR="00E27A2B" w:rsidRPr="00363330" w:rsidRDefault="00E27A2B" w:rsidP="00022CFE">
      <w:pPr>
        <w:numPr>
          <w:ilvl w:val="0"/>
          <w:numId w:val="27"/>
        </w:numPr>
        <w:jc w:val="center"/>
        <w:rPr>
          <w:rFonts w:ascii="Arial" w:hAnsi="Arial" w:cs="Arial"/>
          <w:b/>
          <w:bCs/>
          <w:sz w:val="28"/>
          <w:szCs w:val="28"/>
        </w:rPr>
      </w:pPr>
      <w:r w:rsidRPr="00363330">
        <w:rPr>
          <w:rFonts w:ascii="Arial" w:hAnsi="Arial" w:cs="Arial"/>
          <w:b/>
          <w:bCs/>
          <w:sz w:val="28"/>
          <w:szCs w:val="28"/>
        </w:rPr>
        <w:t>CZĘŚĆ INFORMACYJNA</w:t>
      </w:r>
    </w:p>
    <w:p w14:paraId="0282BAD0" w14:textId="77777777" w:rsidR="00E27A2B" w:rsidRPr="00363330" w:rsidRDefault="00E27A2B" w:rsidP="007F5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456499" w14:textId="77777777" w:rsidR="00E27A2B" w:rsidRPr="00363330" w:rsidRDefault="00E27A2B" w:rsidP="007F58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Dokumenty potwierdzające zgodność zamierzenia budowlanego</w:t>
      </w:r>
      <w:r w:rsidR="00F22E33" w:rsidRPr="00363330">
        <w:rPr>
          <w:rFonts w:ascii="Arial" w:hAnsi="Arial" w:cs="Arial"/>
          <w:b/>
          <w:sz w:val="22"/>
          <w:szCs w:val="22"/>
        </w:rPr>
        <w:t xml:space="preserve"> </w:t>
      </w:r>
      <w:r w:rsidRPr="00363330">
        <w:rPr>
          <w:rFonts w:ascii="Arial" w:hAnsi="Arial" w:cs="Arial"/>
          <w:b/>
          <w:sz w:val="22"/>
          <w:szCs w:val="22"/>
        </w:rPr>
        <w:t>z wymaganiami wynikającymi z odrębnych przepisów</w:t>
      </w:r>
      <w:r w:rsidR="003C259C" w:rsidRPr="00363330">
        <w:rPr>
          <w:rFonts w:ascii="Arial" w:hAnsi="Arial" w:cs="Arial"/>
          <w:b/>
          <w:sz w:val="22"/>
          <w:szCs w:val="22"/>
        </w:rPr>
        <w:t>.</w:t>
      </w:r>
    </w:p>
    <w:p w14:paraId="3D3133C7" w14:textId="77777777" w:rsidR="00E21215" w:rsidRPr="00363330" w:rsidRDefault="00E21215" w:rsidP="007F582F">
      <w:pPr>
        <w:jc w:val="both"/>
        <w:rPr>
          <w:rFonts w:ascii="Arial" w:hAnsi="Arial" w:cs="Arial"/>
          <w:bCs/>
          <w:sz w:val="22"/>
          <w:szCs w:val="22"/>
        </w:rPr>
      </w:pPr>
    </w:p>
    <w:p w14:paraId="239C1CF5" w14:textId="77777777" w:rsidR="0097796F" w:rsidRPr="00363330" w:rsidRDefault="003C259C" w:rsidP="007F582F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Oświadczenie o posiadanym prawie do dysponowania nieruchomością na cele budowlane.</w:t>
      </w:r>
    </w:p>
    <w:p w14:paraId="370F974E" w14:textId="77777777" w:rsidR="00E27A2B" w:rsidRPr="00363330" w:rsidRDefault="00E27A2B" w:rsidP="007F5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2C5CEE" w14:textId="77777777" w:rsidR="00E27A2B" w:rsidRPr="00363330" w:rsidRDefault="00E27A2B" w:rsidP="007F582F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Przepisy prawne i normy związane z projektowaniem i wykonaniem zamierzenia budowlanego.</w:t>
      </w:r>
    </w:p>
    <w:p w14:paraId="7CF60F3E" w14:textId="77777777" w:rsidR="00E27A2B" w:rsidRPr="00363330" w:rsidRDefault="00E27A2B" w:rsidP="007F582F">
      <w:pPr>
        <w:ind w:left="36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Rozwiązania proponowane w projektach budowlanych i wykonawczych muszą być zgodne z obowiązującym w Polsce prawem oraz Polskimi i Europejskimi Normami. </w:t>
      </w:r>
    </w:p>
    <w:p w14:paraId="06B3B63D" w14:textId="77777777" w:rsidR="00E27A2B" w:rsidRPr="00363330" w:rsidRDefault="00E27A2B" w:rsidP="007F582F">
      <w:pPr>
        <w:ind w:left="36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Zaproponowane materiały i urządzenia muszą posiadać niezbędne atesty, certyfikaty, dopuszczenia, pozwolenia wymagane polskim prawem. </w:t>
      </w:r>
    </w:p>
    <w:p w14:paraId="3762E740" w14:textId="77777777" w:rsidR="00E27A2B" w:rsidRPr="00363330" w:rsidRDefault="00E27A2B" w:rsidP="007F582F">
      <w:pPr>
        <w:ind w:left="360"/>
        <w:jc w:val="both"/>
        <w:rPr>
          <w:rFonts w:ascii="Arial" w:hAnsi="Arial" w:cs="Arial"/>
          <w:sz w:val="22"/>
          <w:szCs w:val="22"/>
        </w:rPr>
      </w:pPr>
      <w:r w:rsidRPr="00363330">
        <w:rPr>
          <w:rFonts w:ascii="Arial" w:hAnsi="Arial" w:cs="Arial"/>
          <w:sz w:val="22"/>
          <w:szCs w:val="22"/>
        </w:rPr>
        <w:t xml:space="preserve">Projektanci, którzy będą wykonywać projekty techniczne powinni posiadać kwalifikacje zawodowe niezbędne do wykonania projektów budowlanych. </w:t>
      </w:r>
    </w:p>
    <w:p w14:paraId="684E58B7" w14:textId="77777777" w:rsidR="00E27A2B" w:rsidRPr="00363330" w:rsidRDefault="00E27A2B" w:rsidP="007F582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AE55D9" w14:textId="77777777" w:rsidR="00E27A2B" w:rsidRPr="00363330" w:rsidRDefault="00E27A2B" w:rsidP="007F582F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63330">
        <w:rPr>
          <w:rFonts w:ascii="Arial" w:hAnsi="Arial" w:cs="Arial"/>
          <w:b/>
          <w:sz w:val="22"/>
          <w:szCs w:val="22"/>
        </w:rPr>
        <w:t>Inne posiadane informacje i dokumenty:</w:t>
      </w:r>
    </w:p>
    <w:p w14:paraId="5B2038DA" w14:textId="77777777" w:rsidR="0091031C" w:rsidRPr="00363330" w:rsidRDefault="0091031C" w:rsidP="007F582F">
      <w:pPr>
        <w:pStyle w:val="dtn"/>
        <w:spacing w:before="0" w:beforeAutospacing="0" w:after="0" w:afterAutospacing="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63330">
        <w:rPr>
          <w:rFonts w:ascii="Arial" w:hAnsi="Arial" w:cs="Arial"/>
          <w:bCs/>
          <w:sz w:val="22"/>
          <w:szCs w:val="22"/>
        </w:rPr>
        <w:t>a) plan usytuowania obiektów Specjalistycznego Szpitala Wojewódzkiego w Ciechanowie przy ul. Powstańców Wielkopolskich,</w:t>
      </w:r>
    </w:p>
    <w:p w14:paraId="7E31E6EC" w14:textId="77777777" w:rsidR="0091031C" w:rsidRPr="00363330" w:rsidRDefault="0091031C" w:rsidP="007F582F">
      <w:pPr>
        <w:pStyle w:val="dtn"/>
        <w:spacing w:before="0" w:beforeAutospacing="0" w:after="0" w:afterAutospacing="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63330">
        <w:rPr>
          <w:rFonts w:ascii="Arial" w:hAnsi="Arial" w:cs="Arial"/>
          <w:bCs/>
          <w:sz w:val="22"/>
          <w:szCs w:val="22"/>
        </w:rPr>
        <w:t>c) rzut pomieszczeń istniejącego Rezonansu Magnetycznego,</w:t>
      </w:r>
    </w:p>
    <w:p w14:paraId="5B74E2DE" w14:textId="67151B75" w:rsidR="0091031C" w:rsidRDefault="0091031C" w:rsidP="007F582F">
      <w:pPr>
        <w:pStyle w:val="dtn"/>
        <w:spacing w:before="0" w:beforeAutospacing="0" w:after="0" w:afterAutospacing="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63330">
        <w:rPr>
          <w:rFonts w:ascii="Arial" w:hAnsi="Arial" w:cs="Arial"/>
          <w:bCs/>
          <w:sz w:val="22"/>
          <w:szCs w:val="22"/>
        </w:rPr>
        <w:t>d) mapka do celów opiniodawczych.</w:t>
      </w:r>
    </w:p>
    <w:p w14:paraId="2FCB48F2" w14:textId="24BA45E8" w:rsidR="00860D82" w:rsidRDefault="00860D82" w:rsidP="007F582F">
      <w:pPr>
        <w:pStyle w:val="dtn"/>
        <w:spacing w:before="0" w:beforeAutospacing="0" w:after="0" w:afterAutospacing="0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9188E87" w14:textId="5E20A230" w:rsidR="00860D82" w:rsidRDefault="00860D82" w:rsidP="007F582F">
      <w:pPr>
        <w:pStyle w:val="dtn"/>
        <w:spacing w:before="0" w:beforeAutospacing="0" w:after="0" w:afterAutospacing="0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4FB00C7" w14:textId="4C599700" w:rsidR="00860D82" w:rsidRDefault="00860D82" w:rsidP="007F582F">
      <w:pPr>
        <w:pStyle w:val="dtn"/>
        <w:spacing w:before="0" w:beforeAutospacing="0" w:after="0" w:afterAutospacing="0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402CA7F" w14:textId="77777777" w:rsidR="00860D82" w:rsidRPr="00363330" w:rsidRDefault="00860D82" w:rsidP="007F582F">
      <w:pPr>
        <w:pStyle w:val="dtn"/>
        <w:spacing w:before="0" w:beforeAutospacing="0" w:after="0" w:afterAutospacing="0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4E6D5B0" w14:textId="265EF131" w:rsidR="0038468B" w:rsidRPr="00031570" w:rsidRDefault="0038468B" w:rsidP="00031570">
      <w:pPr>
        <w:pStyle w:val="Akapitzlist"/>
        <w:numPr>
          <w:ilvl w:val="0"/>
          <w:numId w:val="27"/>
        </w:num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31570">
        <w:rPr>
          <w:rFonts w:ascii="Arial" w:hAnsi="Arial" w:cs="Arial"/>
          <w:b/>
          <w:bCs/>
          <w:color w:val="000000"/>
          <w:sz w:val="28"/>
          <w:szCs w:val="28"/>
        </w:rPr>
        <w:t xml:space="preserve"> Wykaz </w:t>
      </w:r>
      <w:r w:rsidR="00086750" w:rsidRPr="00031570">
        <w:rPr>
          <w:rFonts w:ascii="Arial" w:hAnsi="Arial" w:cs="Arial"/>
          <w:b/>
          <w:bCs/>
          <w:color w:val="000000"/>
          <w:sz w:val="28"/>
          <w:szCs w:val="28"/>
        </w:rPr>
        <w:t>wyposażenia niezbędnego do Pracowni Rezonansu Magnetycznego</w:t>
      </w:r>
    </w:p>
    <w:p w14:paraId="76A077EF" w14:textId="77777777" w:rsidR="0038468B" w:rsidRPr="00363330" w:rsidRDefault="0038468B" w:rsidP="007F582F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525F21B" w14:textId="77777777" w:rsidR="006D4239" w:rsidRPr="00363330" w:rsidRDefault="0038468B" w:rsidP="007F582F">
      <w:pPr>
        <w:numPr>
          <w:ilvl w:val="0"/>
          <w:numId w:val="44"/>
        </w:numPr>
        <w:jc w:val="both"/>
        <w:rPr>
          <w:rFonts w:ascii="Arial" w:hAnsi="Arial" w:cs="Arial"/>
          <w:color w:val="000000"/>
        </w:rPr>
      </w:pPr>
      <w:r w:rsidRPr="00363330">
        <w:rPr>
          <w:rFonts w:ascii="Arial" w:hAnsi="Arial" w:cs="Arial"/>
          <w:color w:val="000000"/>
        </w:rPr>
        <w:t>Fotel obrotowy</w:t>
      </w:r>
      <w:r w:rsidR="006D4239" w:rsidRPr="00363330">
        <w:rPr>
          <w:rFonts w:ascii="Arial" w:hAnsi="Arial" w:cs="Arial"/>
          <w:color w:val="000000"/>
        </w:rPr>
        <w:t xml:space="preserve"> </w:t>
      </w:r>
      <w:r w:rsidR="00086750">
        <w:rPr>
          <w:rFonts w:ascii="Arial" w:hAnsi="Arial" w:cs="Arial"/>
          <w:color w:val="000000"/>
        </w:rPr>
        <w:t>do Pracowni Rezonansu Magnetycznego</w:t>
      </w:r>
      <w:r w:rsidR="006D4239" w:rsidRPr="00363330">
        <w:rPr>
          <w:rFonts w:ascii="Arial" w:hAnsi="Arial" w:cs="Arial"/>
          <w:color w:val="000000"/>
        </w:rPr>
        <w:t xml:space="preserve">– </w:t>
      </w:r>
      <w:r w:rsidR="002A43D8">
        <w:rPr>
          <w:rFonts w:ascii="Arial" w:hAnsi="Arial" w:cs="Arial"/>
          <w:color w:val="000000"/>
        </w:rPr>
        <w:t>6</w:t>
      </w:r>
      <w:r w:rsidR="006D4239" w:rsidRPr="00363330">
        <w:rPr>
          <w:rFonts w:ascii="Arial" w:hAnsi="Arial" w:cs="Arial"/>
          <w:color w:val="000000"/>
        </w:rPr>
        <w:t xml:space="preserve"> sztuk</w:t>
      </w:r>
      <w:r w:rsidRPr="00363330">
        <w:rPr>
          <w:rFonts w:ascii="Arial" w:hAnsi="Arial" w:cs="Arial"/>
          <w:color w:val="000000"/>
        </w:rPr>
        <w:t xml:space="preserve">. </w:t>
      </w:r>
    </w:p>
    <w:p w14:paraId="1BC5A70A" w14:textId="77777777" w:rsidR="006D4239" w:rsidRPr="00363330" w:rsidRDefault="006D4239" w:rsidP="007F582F">
      <w:pPr>
        <w:numPr>
          <w:ilvl w:val="0"/>
          <w:numId w:val="44"/>
        </w:numPr>
        <w:jc w:val="both"/>
        <w:rPr>
          <w:rFonts w:ascii="Arial" w:hAnsi="Arial" w:cs="Arial"/>
          <w:color w:val="000000"/>
        </w:rPr>
      </w:pPr>
      <w:r w:rsidRPr="00363330">
        <w:rPr>
          <w:rFonts w:ascii="Arial" w:hAnsi="Arial" w:cs="Arial"/>
          <w:color w:val="000000"/>
        </w:rPr>
        <w:t xml:space="preserve">Stolik zabiegowy </w:t>
      </w:r>
      <w:r w:rsidR="00086750">
        <w:rPr>
          <w:rFonts w:ascii="Arial" w:hAnsi="Arial" w:cs="Arial"/>
          <w:color w:val="000000"/>
        </w:rPr>
        <w:t>do Pracowni Rezonansu Magnetycznego</w:t>
      </w:r>
      <w:r w:rsidR="00086750" w:rsidRPr="00363330">
        <w:rPr>
          <w:rFonts w:ascii="Arial" w:hAnsi="Arial" w:cs="Arial"/>
          <w:color w:val="000000"/>
        </w:rPr>
        <w:t xml:space="preserve"> </w:t>
      </w:r>
      <w:r w:rsidRPr="00363330">
        <w:rPr>
          <w:rFonts w:ascii="Arial" w:hAnsi="Arial" w:cs="Arial"/>
          <w:color w:val="000000"/>
        </w:rPr>
        <w:t>– 1 sztuka.</w:t>
      </w:r>
    </w:p>
    <w:p w14:paraId="08A5EB13" w14:textId="77777777" w:rsidR="00726691" w:rsidRPr="00363330" w:rsidRDefault="00726691" w:rsidP="007F582F">
      <w:pPr>
        <w:numPr>
          <w:ilvl w:val="0"/>
          <w:numId w:val="44"/>
        </w:numPr>
        <w:jc w:val="both"/>
        <w:rPr>
          <w:rFonts w:ascii="Arial" w:hAnsi="Arial" w:cs="Arial"/>
          <w:color w:val="000000"/>
        </w:rPr>
      </w:pPr>
      <w:r w:rsidRPr="00363330">
        <w:rPr>
          <w:rFonts w:ascii="Arial" w:hAnsi="Arial" w:cs="Arial"/>
          <w:color w:val="000000"/>
        </w:rPr>
        <w:t xml:space="preserve">Szafa lekarska 2 – drzwiowa </w:t>
      </w:r>
      <w:r w:rsidR="00086750">
        <w:rPr>
          <w:rFonts w:ascii="Arial" w:hAnsi="Arial" w:cs="Arial"/>
          <w:color w:val="000000"/>
        </w:rPr>
        <w:t>do Pracowni Rezonansu Magnetycznego</w:t>
      </w:r>
      <w:r w:rsidR="00086750" w:rsidRPr="00363330">
        <w:rPr>
          <w:rFonts w:ascii="Arial" w:hAnsi="Arial" w:cs="Arial"/>
          <w:color w:val="000000"/>
        </w:rPr>
        <w:t xml:space="preserve"> </w:t>
      </w:r>
      <w:r w:rsidRPr="00363330">
        <w:rPr>
          <w:rFonts w:ascii="Arial" w:hAnsi="Arial" w:cs="Arial"/>
          <w:color w:val="000000"/>
        </w:rPr>
        <w:t>– 1 sztuka.</w:t>
      </w:r>
    </w:p>
    <w:p w14:paraId="6037F378" w14:textId="77777777" w:rsidR="00D2661C" w:rsidRDefault="00D2661C" w:rsidP="007F582F">
      <w:pPr>
        <w:numPr>
          <w:ilvl w:val="0"/>
          <w:numId w:val="44"/>
        </w:numPr>
        <w:jc w:val="both"/>
        <w:rPr>
          <w:rFonts w:ascii="Arial" w:hAnsi="Arial" w:cs="Arial"/>
          <w:color w:val="000000"/>
        </w:rPr>
      </w:pPr>
      <w:r w:rsidRPr="00363330">
        <w:rPr>
          <w:rFonts w:ascii="Arial" w:hAnsi="Arial" w:cs="Arial"/>
          <w:color w:val="000000"/>
        </w:rPr>
        <w:t xml:space="preserve">Stolik </w:t>
      </w:r>
      <w:r w:rsidR="00086750">
        <w:rPr>
          <w:rFonts w:ascii="Arial" w:hAnsi="Arial" w:cs="Arial"/>
          <w:color w:val="000000"/>
        </w:rPr>
        <w:t>do Pracowni Rezonansu Magnetycznego</w:t>
      </w:r>
      <w:r w:rsidR="00086750" w:rsidRPr="00363330">
        <w:rPr>
          <w:rFonts w:ascii="Arial" w:hAnsi="Arial" w:cs="Arial"/>
          <w:color w:val="000000"/>
        </w:rPr>
        <w:t xml:space="preserve"> </w:t>
      </w:r>
      <w:r w:rsidRPr="00363330">
        <w:rPr>
          <w:rFonts w:ascii="Arial" w:hAnsi="Arial" w:cs="Arial"/>
          <w:color w:val="000000"/>
        </w:rPr>
        <w:t>– 1 sztuka</w:t>
      </w:r>
      <w:r w:rsidR="000772D2" w:rsidRPr="00363330">
        <w:rPr>
          <w:rFonts w:ascii="Arial" w:hAnsi="Arial" w:cs="Arial"/>
          <w:color w:val="000000"/>
        </w:rPr>
        <w:t xml:space="preserve"> + krzesła </w:t>
      </w:r>
      <w:r w:rsidR="00086750">
        <w:rPr>
          <w:rFonts w:ascii="Arial" w:hAnsi="Arial" w:cs="Arial"/>
          <w:color w:val="000000"/>
        </w:rPr>
        <w:t>do Pracowni Rezonansu Magnetycznego</w:t>
      </w:r>
      <w:r w:rsidR="00086750" w:rsidRPr="00363330">
        <w:rPr>
          <w:rFonts w:ascii="Arial" w:hAnsi="Arial" w:cs="Arial"/>
          <w:color w:val="000000"/>
        </w:rPr>
        <w:t xml:space="preserve"> </w:t>
      </w:r>
      <w:r w:rsidR="000772D2" w:rsidRPr="00363330">
        <w:rPr>
          <w:rFonts w:ascii="Arial" w:hAnsi="Arial" w:cs="Arial"/>
          <w:color w:val="000000"/>
        </w:rPr>
        <w:t>– 8 sztuk.</w:t>
      </w:r>
    </w:p>
    <w:p w14:paraId="5D842BF1" w14:textId="77777777" w:rsidR="006D4239" w:rsidRDefault="00D2661C" w:rsidP="007F582F">
      <w:pPr>
        <w:numPr>
          <w:ilvl w:val="0"/>
          <w:numId w:val="44"/>
        </w:numPr>
        <w:jc w:val="both"/>
        <w:rPr>
          <w:rFonts w:ascii="Arial" w:hAnsi="Arial" w:cs="Arial"/>
          <w:color w:val="000000"/>
        </w:rPr>
      </w:pPr>
      <w:r w:rsidRPr="00363330">
        <w:rPr>
          <w:rFonts w:ascii="Arial" w:hAnsi="Arial" w:cs="Arial"/>
          <w:color w:val="000000"/>
        </w:rPr>
        <w:t>Meble w zabudowie</w:t>
      </w:r>
      <w:r w:rsidR="002A43D8">
        <w:rPr>
          <w:rFonts w:ascii="Arial" w:hAnsi="Arial" w:cs="Arial"/>
          <w:color w:val="000000"/>
        </w:rPr>
        <w:t xml:space="preserve"> </w:t>
      </w:r>
      <w:r w:rsidR="00086750">
        <w:rPr>
          <w:rFonts w:ascii="Arial" w:hAnsi="Arial" w:cs="Arial"/>
          <w:color w:val="000000"/>
        </w:rPr>
        <w:t xml:space="preserve">do Pracowni Rezonansu Magnetycznego </w:t>
      </w:r>
      <w:r w:rsidR="002A43D8">
        <w:rPr>
          <w:rFonts w:ascii="Arial" w:hAnsi="Arial" w:cs="Arial"/>
          <w:color w:val="000000"/>
        </w:rPr>
        <w:t>– około 3 m</w:t>
      </w:r>
      <w:r w:rsidR="003F450B">
        <w:rPr>
          <w:rFonts w:ascii="Arial" w:hAnsi="Arial" w:cs="Arial"/>
          <w:color w:val="000000"/>
        </w:rPr>
        <w:t>b</w:t>
      </w:r>
      <w:r w:rsidR="002A43D8">
        <w:rPr>
          <w:rFonts w:ascii="Arial" w:hAnsi="Arial" w:cs="Arial"/>
          <w:color w:val="000000"/>
        </w:rPr>
        <w:t xml:space="preserve"> (szafki góra dół)</w:t>
      </w:r>
      <w:r w:rsidR="005A332D">
        <w:rPr>
          <w:rFonts w:ascii="Arial" w:hAnsi="Arial" w:cs="Arial"/>
          <w:color w:val="000000"/>
        </w:rPr>
        <w:t>.</w:t>
      </w:r>
    </w:p>
    <w:p w14:paraId="3296A53A" w14:textId="77777777" w:rsidR="001016C6" w:rsidRDefault="001016C6" w:rsidP="007F582F">
      <w:pPr>
        <w:numPr>
          <w:ilvl w:val="0"/>
          <w:numId w:val="4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</w:t>
      </w:r>
      <w:r w:rsidR="0032694E">
        <w:rPr>
          <w:rFonts w:ascii="Arial" w:hAnsi="Arial" w:cs="Arial"/>
          <w:color w:val="000000"/>
        </w:rPr>
        <w:t>elaż</w:t>
      </w:r>
      <w:r>
        <w:rPr>
          <w:rFonts w:ascii="Arial" w:hAnsi="Arial" w:cs="Arial"/>
          <w:color w:val="000000"/>
        </w:rPr>
        <w:t xml:space="preserve"> na wor</w:t>
      </w:r>
      <w:r w:rsidR="0032694E">
        <w:rPr>
          <w:rFonts w:ascii="Arial" w:hAnsi="Arial" w:cs="Arial"/>
          <w:color w:val="000000"/>
        </w:rPr>
        <w:t>ki</w:t>
      </w:r>
      <w:r>
        <w:rPr>
          <w:rFonts w:ascii="Arial" w:hAnsi="Arial" w:cs="Arial"/>
          <w:color w:val="000000"/>
        </w:rPr>
        <w:t xml:space="preserve"> na śmieci </w:t>
      </w:r>
      <w:smartTag w:uri="urn:schemas-microsoft-com:office:smarttags" w:element="metricconverter">
        <w:smartTagPr>
          <w:attr w:name="ProductID" w:val="120 l"/>
        </w:smartTagPr>
        <w:r>
          <w:rPr>
            <w:rFonts w:ascii="Arial" w:hAnsi="Arial" w:cs="Arial"/>
            <w:color w:val="000000"/>
          </w:rPr>
          <w:t>120 l</w:t>
        </w:r>
      </w:smartTag>
      <w:r>
        <w:rPr>
          <w:rFonts w:ascii="Arial" w:hAnsi="Arial" w:cs="Arial"/>
          <w:color w:val="000000"/>
        </w:rPr>
        <w:t xml:space="preserve"> – 3 sztuki.</w:t>
      </w:r>
    </w:p>
    <w:p w14:paraId="584D7264" w14:textId="77777777" w:rsidR="00E63022" w:rsidRDefault="00E63022" w:rsidP="007F582F">
      <w:pPr>
        <w:numPr>
          <w:ilvl w:val="0"/>
          <w:numId w:val="4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Wiadro pedałowe </w:t>
      </w:r>
      <w:smartTag w:uri="urn:schemas-microsoft-com:office:smarttags" w:element="metricconverter">
        <w:smartTagPr>
          <w:attr w:name="ProductID" w:val="20 l"/>
        </w:smartTagPr>
        <w:r>
          <w:rPr>
            <w:rFonts w:ascii="Arial" w:hAnsi="Arial" w:cs="Arial"/>
            <w:color w:val="000000"/>
          </w:rPr>
          <w:t>20 l</w:t>
        </w:r>
      </w:smartTag>
      <w:r>
        <w:rPr>
          <w:rFonts w:ascii="Arial" w:hAnsi="Arial" w:cs="Arial"/>
          <w:color w:val="000000"/>
        </w:rPr>
        <w:t xml:space="preserve"> - 6 </w:t>
      </w:r>
      <w:proofErr w:type="spellStart"/>
      <w:r>
        <w:rPr>
          <w:rFonts w:ascii="Arial" w:hAnsi="Arial" w:cs="Arial"/>
          <w:color w:val="000000"/>
        </w:rPr>
        <w:t>szt</w:t>
      </w:r>
      <w:proofErr w:type="spellEnd"/>
    </w:p>
    <w:p w14:paraId="2E2A5BBE" w14:textId="77777777" w:rsidR="00E63022" w:rsidRDefault="00E63022" w:rsidP="007F582F">
      <w:pPr>
        <w:numPr>
          <w:ilvl w:val="0"/>
          <w:numId w:val="4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Wiadro pedałowe </w:t>
      </w:r>
      <w:smartTag w:uri="urn:schemas-microsoft-com:office:smarttags" w:element="metricconverter">
        <w:smartTagPr>
          <w:attr w:name="ProductID" w:val="30 l"/>
        </w:smartTagPr>
        <w:r>
          <w:rPr>
            <w:rFonts w:ascii="Arial" w:hAnsi="Arial" w:cs="Arial"/>
            <w:color w:val="000000"/>
          </w:rPr>
          <w:t>30 l</w:t>
        </w:r>
      </w:smartTag>
      <w:r>
        <w:rPr>
          <w:rFonts w:ascii="Arial" w:hAnsi="Arial" w:cs="Arial"/>
          <w:color w:val="000000"/>
        </w:rPr>
        <w:t xml:space="preserve"> - 4 </w:t>
      </w:r>
      <w:proofErr w:type="spellStart"/>
      <w:r>
        <w:rPr>
          <w:rFonts w:ascii="Arial" w:hAnsi="Arial" w:cs="Arial"/>
          <w:color w:val="000000"/>
        </w:rPr>
        <w:t>szt</w:t>
      </w:r>
      <w:proofErr w:type="spellEnd"/>
    </w:p>
    <w:p w14:paraId="2A0E53B4" w14:textId="77777777" w:rsidR="00E63022" w:rsidRDefault="00A8476F" w:rsidP="007F582F">
      <w:pPr>
        <w:numPr>
          <w:ilvl w:val="0"/>
          <w:numId w:val="44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Niszczarka do papieru i</w:t>
      </w:r>
      <w:r w:rsidR="00E63022">
        <w:rPr>
          <w:rFonts w:ascii="Arial" w:hAnsi="Arial" w:cs="Arial"/>
          <w:color w:val="000000"/>
        </w:rPr>
        <w:t xml:space="preserve"> płyt CDR</w:t>
      </w:r>
    </w:p>
    <w:p w14:paraId="02ADE567" w14:textId="77777777" w:rsidR="00E63022" w:rsidRPr="00363330" w:rsidRDefault="00E63022" w:rsidP="00E63022">
      <w:pPr>
        <w:ind w:left="360"/>
        <w:jc w:val="both"/>
        <w:rPr>
          <w:rFonts w:ascii="Arial" w:hAnsi="Arial" w:cs="Arial"/>
          <w:color w:val="000000"/>
        </w:rPr>
      </w:pPr>
    </w:p>
    <w:p w14:paraId="64465F0E" w14:textId="77777777" w:rsidR="006D4239" w:rsidRPr="00363330" w:rsidRDefault="006D4239" w:rsidP="007F582F">
      <w:pPr>
        <w:jc w:val="both"/>
        <w:rPr>
          <w:rFonts w:ascii="Arial" w:hAnsi="Arial" w:cs="Arial"/>
          <w:color w:val="000000"/>
        </w:rPr>
      </w:pPr>
    </w:p>
    <w:p w14:paraId="7AB99698" w14:textId="77777777" w:rsidR="006D4239" w:rsidRPr="00363330" w:rsidRDefault="006D4239" w:rsidP="006D4239">
      <w:pPr>
        <w:rPr>
          <w:rFonts w:ascii="Arial" w:hAnsi="Arial" w:cs="Arial"/>
          <w:b/>
          <w:bCs/>
          <w:color w:val="000000"/>
        </w:rPr>
      </w:pPr>
      <w:r w:rsidRPr="00363330">
        <w:rPr>
          <w:rFonts w:ascii="Arial" w:hAnsi="Arial" w:cs="Arial"/>
          <w:b/>
          <w:bCs/>
          <w:color w:val="000000"/>
        </w:rPr>
        <w:t>Minimalne wymagania dotyczące mebli i pozostałego wyposażenia:</w:t>
      </w:r>
    </w:p>
    <w:p w14:paraId="3CD33563" w14:textId="77777777" w:rsidR="006D4239" w:rsidRPr="00363330" w:rsidRDefault="006D4239" w:rsidP="007F582F">
      <w:pPr>
        <w:numPr>
          <w:ilvl w:val="0"/>
          <w:numId w:val="43"/>
        </w:numPr>
        <w:jc w:val="both"/>
        <w:rPr>
          <w:rFonts w:ascii="Arial" w:hAnsi="Arial" w:cs="Arial"/>
          <w:color w:val="000000"/>
        </w:rPr>
      </w:pPr>
      <w:r w:rsidRPr="00363330">
        <w:rPr>
          <w:rFonts w:ascii="Arial" w:hAnsi="Arial" w:cs="Arial"/>
          <w:color w:val="000000"/>
        </w:rPr>
        <w:t>Fotel obrotowy –obicie siedziska i oparcia - skóra ekologiczna. Mechanizm TILT. Odchylanie z funkcją blokowania w pozycji pionowej. Regulacja siedziska, płynna zmiana wysokości. Zagłówek - nie; oparcie normalne. Podstawa chrom. Podłokietniki tworzywo. Kółka podwójne gumowane. Kolor czarny.</w:t>
      </w:r>
    </w:p>
    <w:p w14:paraId="0DB3EDA9" w14:textId="77777777" w:rsidR="006D4239" w:rsidRPr="00363330" w:rsidRDefault="00726691" w:rsidP="007F582F">
      <w:pPr>
        <w:numPr>
          <w:ilvl w:val="0"/>
          <w:numId w:val="43"/>
        </w:numPr>
        <w:jc w:val="both"/>
        <w:rPr>
          <w:rFonts w:ascii="Arial" w:hAnsi="Arial" w:cs="Arial"/>
          <w:b/>
          <w:bCs/>
          <w:color w:val="000000"/>
        </w:rPr>
      </w:pPr>
      <w:r w:rsidRPr="00363330">
        <w:rPr>
          <w:rFonts w:ascii="Arial" w:hAnsi="Arial" w:cs="Arial"/>
          <w:color w:val="000000"/>
        </w:rPr>
        <w:t>S</w:t>
      </w:r>
      <w:r w:rsidR="00EB0DD7" w:rsidRPr="00363330">
        <w:rPr>
          <w:rFonts w:ascii="Arial" w:hAnsi="Arial" w:cs="Arial"/>
          <w:color w:val="000000"/>
        </w:rPr>
        <w:t xml:space="preserve">tolik zabiegowy na kółkach z metalowym składanym korpusem pokryty powłoką epoksydową. Blat typu Solid Surface lub ABS z obwodowym obrzeżem i uchwytem. Podstawa wyposażona w obwodowy zderzak ABS i zestaw 4 kółek o średnicy min. </w:t>
      </w:r>
      <w:smartTag w:uri="urn:schemas-microsoft-com:office:smarttags" w:element="metricconverter">
        <w:smartTagPr>
          <w:attr w:name="ProductID" w:val="125 mm"/>
        </w:smartTagPr>
        <w:r w:rsidR="00EB0DD7" w:rsidRPr="00363330">
          <w:rPr>
            <w:rFonts w:ascii="Arial" w:hAnsi="Arial" w:cs="Arial"/>
            <w:color w:val="000000"/>
          </w:rPr>
          <w:t>125 mm</w:t>
        </w:r>
      </w:smartTag>
      <w:r w:rsidR="00EB0DD7" w:rsidRPr="00363330">
        <w:rPr>
          <w:rFonts w:ascii="Arial" w:hAnsi="Arial" w:cs="Arial"/>
          <w:color w:val="000000"/>
        </w:rPr>
        <w:t>. Przednie szuflady wózka dostępne w min. 3 wysokościach (80-160-</w:t>
      </w:r>
      <w:smartTag w:uri="urn:schemas-microsoft-com:office:smarttags" w:element="metricconverter">
        <w:smartTagPr>
          <w:attr w:name="ProductID" w:val="240 mm"/>
        </w:smartTagPr>
        <w:r w:rsidR="00EB0DD7" w:rsidRPr="00363330">
          <w:rPr>
            <w:rFonts w:ascii="Arial" w:hAnsi="Arial" w:cs="Arial"/>
            <w:color w:val="000000"/>
          </w:rPr>
          <w:t>240 mm</w:t>
        </w:r>
      </w:smartTag>
      <w:r w:rsidR="00EB0DD7" w:rsidRPr="00363330">
        <w:rPr>
          <w:rFonts w:ascii="Arial" w:hAnsi="Arial" w:cs="Arial"/>
          <w:color w:val="000000"/>
        </w:rPr>
        <w:t>). Szuflady wyposażone w prowadnice teleskopowe. Wózek wyposażony w kosze umożliwiające segregację asortymentu. Wózek o wymiarach min. 600x400 mm.</w:t>
      </w:r>
    </w:p>
    <w:p w14:paraId="4AB125F0" w14:textId="77777777" w:rsidR="00691127" w:rsidRPr="00363330" w:rsidRDefault="00691127" w:rsidP="007F582F">
      <w:pPr>
        <w:numPr>
          <w:ilvl w:val="0"/>
          <w:numId w:val="43"/>
        </w:numPr>
        <w:jc w:val="both"/>
        <w:rPr>
          <w:rFonts w:ascii="Arial" w:hAnsi="Arial" w:cs="Arial"/>
          <w:b/>
          <w:bCs/>
          <w:color w:val="000000"/>
        </w:rPr>
      </w:pPr>
      <w:r w:rsidRPr="00363330">
        <w:rPr>
          <w:rFonts w:ascii="Arial" w:hAnsi="Arial" w:cs="Arial"/>
          <w:color w:val="000000"/>
        </w:rPr>
        <w:t xml:space="preserve">Szafa dwudrzwiowa wyposażona w drzwi przeszklone zamykane na zamek i 6 przestawnych półek. </w:t>
      </w:r>
      <w:r w:rsidR="00D13369" w:rsidRPr="00363330">
        <w:rPr>
          <w:rFonts w:ascii="Arial" w:hAnsi="Arial" w:cs="Arial"/>
          <w:color w:val="000000"/>
        </w:rPr>
        <w:t>Meble o konstrukcji nośnej szkieletowej w całości wykonanej z aluminium. Poszczególne szafki stanowią samonośne konstrukcje szkieletowe z profili aluminiowych łączonych za pomocą złączy z tworzywa ABS (wyklucza się mocowanie części szkieletów konstrukcyjnych za pomocą elementów innych niż profile aluminiowe). Profile aluminiowe zabezpieczone elektrolitycznie a następne lakierowane farbami p</w:t>
      </w:r>
      <w:r w:rsidR="00D2661C" w:rsidRPr="00363330">
        <w:rPr>
          <w:rFonts w:ascii="Arial" w:hAnsi="Arial" w:cs="Arial"/>
          <w:color w:val="000000"/>
        </w:rPr>
        <w:t>r</w:t>
      </w:r>
      <w:r w:rsidR="00D13369" w:rsidRPr="00363330">
        <w:rPr>
          <w:rFonts w:ascii="Arial" w:hAnsi="Arial" w:cs="Arial"/>
          <w:color w:val="000000"/>
        </w:rPr>
        <w:t>oszkowymi. Kolorystyka  do uzgodnienia z Zamawiającym na podstawie dostarczonych próbek w</w:t>
      </w:r>
      <w:r w:rsidR="00D2661C" w:rsidRPr="00363330">
        <w:rPr>
          <w:rFonts w:ascii="Arial" w:hAnsi="Arial" w:cs="Arial"/>
          <w:color w:val="000000"/>
        </w:rPr>
        <w:t>g</w:t>
      </w:r>
      <w:r w:rsidR="00D13369" w:rsidRPr="00363330">
        <w:rPr>
          <w:rFonts w:ascii="Arial" w:hAnsi="Arial" w:cs="Arial"/>
          <w:color w:val="000000"/>
        </w:rPr>
        <w:t xml:space="preserve"> oznaczenia RAL. Wypełnienie konstrukcji płyt meblowych </w:t>
      </w:r>
      <w:proofErr w:type="spellStart"/>
      <w:r w:rsidR="00D13369" w:rsidRPr="00363330">
        <w:rPr>
          <w:rFonts w:ascii="Arial" w:hAnsi="Arial" w:cs="Arial"/>
          <w:color w:val="000000"/>
        </w:rPr>
        <w:t>melaminowanych</w:t>
      </w:r>
      <w:proofErr w:type="spellEnd"/>
      <w:r w:rsidR="00D13369" w:rsidRPr="00363330">
        <w:rPr>
          <w:rFonts w:ascii="Arial" w:hAnsi="Arial" w:cs="Arial"/>
          <w:color w:val="000000"/>
        </w:rPr>
        <w:t xml:space="preserve"> w klasie higieny E1</w:t>
      </w:r>
      <w:r w:rsidR="00D2661C" w:rsidRPr="00363330">
        <w:rPr>
          <w:rFonts w:ascii="Arial" w:hAnsi="Arial" w:cs="Arial"/>
          <w:color w:val="000000"/>
        </w:rPr>
        <w:t xml:space="preserve">. Meble posadowione na nóżkach integralnie związanych z konstrukcją nośną mebla o wysokości 120 do </w:t>
      </w:r>
      <w:smartTag w:uri="urn:schemas-microsoft-com:office:smarttags" w:element="metricconverter">
        <w:smartTagPr>
          <w:attr w:name="ProductID" w:val="150 mm"/>
        </w:smartTagPr>
        <w:r w:rsidR="00D2661C" w:rsidRPr="00363330">
          <w:rPr>
            <w:rFonts w:ascii="Arial" w:hAnsi="Arial" w:cs="Arial"/>
            <w:color w:val="000000"/>
          </w:rPr>
          <w:t>150 mm</w:t>
        </w:r>
      </w:smartTag>
      <w:r w:rsidR="00D2661C" w:rsidRPr="00363330">
        <w:rPr>
          <w:rFonts w:ascii="Arial" w:hAnsi="Arial" w:cs="Arial"/>
          <w:color w:val="000000"/>
        </w:rPr>
        <w:t xml:space="preserve"> wyposażone w regulatory </w:t>
      </w:r>
      <w:r w:rsidR="00D2661C" w:rsidRPr="00363330">
        <w:rPr>
          <w:rFonts w:ascii="Arial" w:hAnsi="Arial" w:cs="Arial"/>
          <w:color w:val="000000"/>
        </w:rPr>
        <w:lastRenderedPageBreak/>
        <w:t>wysokości umożliwiające ich wypoziomowanie (wysokość mebli podawana z uwzględnieniem wysokości nóżek). Zawiasy do drzwi wysokiej jakości, pozwalające na regulację elementów frontowych we wszystkich kierunkach. Wyposażone w mechanizm samo domykania.</w:t>
      </w:r>
    </w:p>
    <w:p w14:paraId="09095536" w14:textId="77777777" w:rsidR="00D2661C" w:rsidRPr="0032694E" w:rsidRDefault="00D2661C" w:rsidP="007F582F">
      <w:pPr>
        <w:numPr>
          <w:ilvl w:val="0"/>
          <w:numId w:val="43"/>
        </w:numPr>
        <w:jc w:val="both"/>
        <w:rPr>
          <w:rFonts w:ascii="Arial" w:hAnsi="Arial" w:cs="Arial"/>
          <w:b/>
          <w:bCs/>
          <w:color w:val="000000"/>
        </w:rPr>
      </w:pPr>
      <w:r w:rsidRPr="00363330">
        <w:rPr>
          <w:rFonts w:ascii="Arial" w:hAnsi="Arial" w:cs="Arial"/>
          <w:color w:val="000000"/>
        </w:rPr>
        <w:t>Stolik</w:t>
      </w:r>
      <w:r w:rsidR="000772D2" w:rsidRPr="00363330">
        <w:rPr>
          <w:rFonts w:ascii="Arial" w:hAnsi="Arial" w:cs="Arial"/>
          <w:color w:val="000000"/>
        </w:rPr>
        <w:t xml:space="preserve"> z powierzchnią do dezynfekcji o wymiarach minimalnych 60x60 cm</w:t>
      </w:r>
      <w:r w:rsidR="000772D2" w:rsidRPr="00363330">
        <w:rPr>
          <w:rFonts w:ascii="Arial" w:hAnsi="Arial" w:cs="Arial"/>
          <w:b/>
          <w:bCs/>
          <w:color w:val="000000"/>
        </w:rPr>
        <w:t xml:space="preserve">. </w:t>
      </w:r>
      <w:r w:rsidRPr="00363330">
        <w:rPr>
          <w:rFonts w:ascii="Arial" w:hAnsi="Arial" w:cs="Arial"/>
          <w:color w:val="000000"/>
        </w:rPr>
        <w:t>Krzesło ramowe na 4 nogach metalowych bez podłokietników. Siedzisko i oparcie tapicerowane materiałem zmywalnym w osłonie z tworzywa sztucznego.</w:t>
      </w:r>
    </w:p>
    <w:p w14:paraId="4616B71B" w14:textId="77777777" w:rsidR="001016C6" w:rsidRPr="00EA6275" w:rsidRDefault="00EA6275" w:rsidP="007F582F">
      <w:pPr>
        <w:numPr>
          <w:ilvl w:val="0"/>
          <w:numId w:val="43"/>
        </w:numPr>
        <w:jc w:val="both"/>
        <w:rPr>
          <w:rFonts w:ascii="Arial" w:hAnsi="Arial" w:cs="Arial"/>
          <w:b/>
          <w:bCs/>
          <w:color w:val="000000"/>
        </w:rPr>
      </w:pPr>
      <w:r w:rsidRPr="00EA6275">
        <w:rPr>
          <w:rFonts w:ascii="Arial" w:hAnsi="Arial" w:cs="Arial"/>
          <w:color w:val="000000"/>
        </w:rPr>
        <w:t xml:space="preserve">Stelaż na worki na śmieci </w:t>
      </w:r>
      <w:smartTag w:uri="urn:schemas-microsoft-com:office:smarttags" w:element="metricconverter">
        <w:smartTagPr>
          <w:attr w:name="ProductID" w:val="120 l"/>
        </w:smartTagPr>
        <w:r w:rsidRPr="00EA6275">
          <w:rPr>
            <w:rFonts w:ascii="Arial" w:hAnsi="Arial" w:cs="Arial"/>
            <w:color w:val="000000"/>
          </w:rPr>
          <w:t>120 l</w:t>
        </w:r>
      </w:smartTag>
      <w:r w:rsidRPr="00EA6275">
        <w:rPr>
          <w:rFonts w:ascii="Arial" w:hAnsi="Arial" w:cs="Arial"/>
          <w:color w:val="000000"/>
        </w:rPr>
        <w:t xml:space="preserve"> - w</w:t>
      </w:r>
      <w:r w:rsidR="0032694E" w:rsidRPr="00EA6275">
        <w:rPr>
          <w:rFonts w:ascii="Arial" w:hAnsi="Arial" w:cs="Arial"/>
        </w:rPr>
        <w:t>ykonany z rur stalowych ocynkowanych.</w:t>
      </w:r>
      <w:r w:rsidR="00FB3A77" w:rsidRPr="00EA6275">
        <w:rPr>
          <w:rFonts w:ascii="Arial" w:hAnsi="Arial" w:cs="Arial"/>
        </w:rPr>
        <w:t xml:space="preserve"> Dodatkowe zabezpieczenie powłoką lakierniczą. Dostosowany do worków o pojemności </w:t>
      </w:r>
      <w:smartTag w:uri="urn:schemas-microsoft-com:office:smarttags" w:element="metricconverter">
        <w:smartTagPr>
          <w:attr w:name="ProductID" w:val="120 l"/>
        </w:smartTagPr>
        <w:r w:rsidR="00FB3A77" w:rsidRPr="00EA6275">
          <w:rPr>
            <w:rFonts w:ascii="Arial" w:hAnsi="Arial" w:cs="Arial"/>
          </w:rPr>
          <w:t>120 l</w:t>
        </w:r>
      </w:smartTag>
      <w:r w:rsidR="00FB3A77" w:rsidRPr="00EA6275">
        <w:rPr>
          <w:rFonts w:ascii="Arial" w:hAnsi="Arial" w:cs="Arial"/>
        </w:rPr>
        <w:t>.</w:t>
      </w:r>
      <w:r w:rsidR="008B69B3" w:rsidRPr="00EA6275">
        <w:rPr>
          <w:rFonts w:ascii="Arial" w:hAnsi="Arial" w:cs="Arial"/>
        </w:rPr>
        <w:t xml:space="preserve"> Pokrywy metalowe o średnicy min. </w:t>
      </w:r>
      <w:smartTag w:uri="urn:schemas-microsoft-com:office:smarttags" w:element="metricconverter">
        <w:smartTagPr>
          <w:attr w:name="ProductID" w:val="300 mm"/>
        </w:smartTagPr>
        <w:r w:rsidR="008B69B3" w:rsidRPr="00EA6275">
          <w:rPr>
            <w:rFonts w:ascii="Arial" w:hAnsi="Arial" w:cs="Arial"/>
          </w:rPr>
          <w:t>300 mm</w:t>
        </w:r>
      </w:smartTag>
      <w:r w:rsidR="008B69B3" w:rsidRPr="00EA6275">
        <w:rPr>
          <w:rFonts w:ascii="Arial" w:hAnsi="Arial" w:cs="Arial"/>
        </w:rPr>
        <w:t>. Wymiary min. 790 x 360 x 850 (dł. X sz. X wys.)</w:t>
      </w:r>
    </w:p>
    <w:p w14:paraId="4B0631A5" w14:textId="6653F985" w:rsidR="00213192" w:rsidRPr="00031570" w:rsidRDefault="00D2661C" w:rsidP="00E14796">
      <w:pPr>
        <w:numPr>
          <w:ilvl w:val="0"/>
          <w:numId w:val="43"/>
        </w:numPr>
        <w:jc w:val="both"/>
        <w:rPr>
          <w:rFonts w:ascii="Arial" w:hAnsi="Arial" w:cs="Arial"/>
          <w:b/>
          <w:u w:val="single"/>
        </w:rPr>
      </w:pPr>
      <w:r w:rsidRPr="00031570">
        <w:rPr>
          <w:rFonts w:ascii="Arial" w:hAnsi="Arial" w:cs="Arial"/>
          <w:color w:val="000000"/>
        </w:rPr>
        <w:t xml:space="preserve">Meble z pozycji </w:t>
      </w:r>
      <w:r w:rsidR="008E558E" w:rsidRPr="00031570">
        <w:rPr>
          <w:rFonts w:ascii="Arial" w:hAnsi="Arial" w:cs="Arial"/>
          <w:color w:val="000000"/>
        </w:rPr>
        <w:t>5</w:t>
      </w:r>
      <w:r w:rsidRPr="00031570">
        <w:rPr>
          <w:rFonts w:ascii="Arial" w:hAnsi="Arial" w:cs="Arial"/>
          <w:color w:val="000000"/>
        </w:rPr>
        <w:t xml:space="preserve"> wykonane według </w:t>
      </w:r>
      <w:r w:rsidR="00031570" w:rsidRPr="00031570">
        <w:rPr>
          <w:rFonts w:ascii="Arial" w:hAnsi="Arial" w:cs="Arial"/>
          <w:color w:val="000000"/>
        </w:rPr>
        <w:t>wymogów określonych w dalszej części PFU</w:t>
      </w:r>
    </w:p>
    <w:p w14:paraId="47AB65E0" w14:textId="77777777" w:rsidR="00213192" w:rsidRPr="00363330" w:rsidRDefault="00213192" w:rsidP="00213192">
      <w:pPr>
        <w:jc w:val="both"/>
        <w:rPr>
          <w:rFonts w:ascii="Arial" w:hAnsi="Arial" w:cs="Arial"/>
          <w:b/>
          <w:u w:val="single"/>
        </w:rPr>
      </w:pPr>
    </w:p>
    <w:p w14:paraId="15702189" w14:textId="77777777" w:rsidR="002A43D8" w:rsidRPr="002A43D8" w:rsidRDefault="002A43D8" w:rsidP="002A43D8">
      <w:pPr>
        <w:jc w:val="both"/>
        <w:rPr>
          <w:rFonts w:ascii="Arial" w:hAnsi="Arial" w:cs="Arial"/>
          <w:b/>
          <w:u w:val="single"/>
        </w:rPr>
      </w:pPr>
      <w:r w:rsidRPr="002A43D8">
        <w:rPr>
          <w:rFonts w:ascii="Arial" w:hAnsi="Arial" w:cs="Arial"/>
          <w:b/>
          <w:u w:val="single"/>
        </w:rPr>
        <w:t xml:space="preserve">Wymogi techniczne dla mebli o konstrukcji płycinowej z płyty meblowej </w:t>
      </w:r>
    </w:p>
    <w:p w14:paraId="09C35279" w14:textId="77777777" w:rsidR="002A43D8" w:rsidRPr="002A43D8" w:rsidRDefault="002A43D8" w:rsidP="002A43D8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 xml:space="preserve">1. Meble wykonane z materiałów posiadających wymagane świadectwa dopuszczające do eksploatacji w pomieszczeniach medycznych.  Dla potwierdzenia bezpieczeństwa i jakości oferowanych wyrobów oferent zobowiązany jest do dostarczenia </w:t>
      </w:r>
      <w:r w:rsidR="00376975">
        <w:rPr>
          <w:rFonts w:ascii="Arial" w:hAnsi="Arial" w:cs="Arial"/>
        </w:rPr>
        <w:t>a</w:t>
      </w:r>
      <w:r w:rsidRPr="002A43D8">
        <w:rPr>
          <w:rFonts w:ascii="Arial" w:hAnsi="Arial" w:cs="Arial"/>
        </w:rPr>
        <w:t>testu higienicznego potwierdzającego, iż przedmiot oferty może być stosowany w placówkach służby zdrowia (dotyczy wyrobów gotowych)</w:t>
      </w:r>
    </w:p>
    <w:p w14:paraId="4DFECC63" w14:textId="77777777" w:rsidR="009D520D" w:rsidRDefault="002A43D8" w:rsidP="002A43D8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 xml:space="preserve">2. </w:t>
      </w:r>
      <w:r w:rsidR="009D520D" w:rsidRPr="009D520D">
        <w:rPr>
          <w:rFonts w:ascii="Arial" w:hAnsi="Arial" w:cs="Arial"/>
        </w:rPr>
        <w:t>W celu potwierdzenia spełnienia przez wybraną ofertę wymaganych parametrów technicznych i użytkowych zamawianego sprzętu oraz mebli medycznych, wykonawca złoży, przed ich dostawą lub produkcją,  dokumenty pozwalające zamawiającemu na zweryfikowanie zgodności z wymogami. Dla wyrobów standardowych katalogi potwierdzające iż oferowane wyroby są przedmiotem oferty a dla wyrobów niestandardowych opracowane rysunki lub foldery</w:t>
      </w:r>
    </w:p>
    <w:p w14:paraId="16E7FF13" w14:textId="00CCDB1E" w:rsidR="002A43D8" w:rsidRPr="002A43D8" w:rsidRDefault="002A43D8" w:rsidP="002A43D8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 xml:space="preserve">3. Meble  o konstrukcji płycinowej w  całości (łącznie z plecami )  wykonane z płyty  meblowej dwustronne MELAMINOWANEJ o gr. </w:t>
      </w:r>
      <w:smartTag w:uri="urn:schemas-microsoft-com:office:smarttags" w:element="metricconverter">
        <w:smartTagPr>
          <w:attr w:name="ProductID" w:val="18 mm"/>
        </w:smartTagPr>
        <w:r w:rsidRPr="002A43D8">
          <w:rPr>
            <w:rFonts w:ascii="Arial" w:hAnsi="Arial" w:cs="Arial"/>
          </w:rPr>
          <w:t>18 mm</w:t>
        </w:r>
      </w:smartTag>
      <w:r w:rsidRPr="002A43D8">
        <w:rPr>
          <w:rFonts w:ascii="Arial" w:hAnsi="Arial" w:cs="Arial"/>
        </w:rPr>
        <w:t>, na bazie płyty wiórowej o gęstości  nie mniejszej  niż 660 kg/m3. Struktura powierzchni i  kolorystyka do uzgodnienia Zamawiającym .</w:t>
      </w:r>
    </w:p>
    <w:p w14:paraId="5D3133CC" w14:textId="77777777" w:rsidR="002A43D8" w:rsidRPr="002A43D8" w:rsidRDefault="002A43D8" w:rsidP="002A43D8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 xml:space="preserve"> 4. Meble posadowione na metalowych nóżkach  związanych z konstrukcją nośną  mebla o wysokości min. </w:t>
      </w:r>
      <w:smartTag w:uri="urn:schemas-microsoft-com:office:smarttags" w:element="metricconverter">
        <w:smartTagPr>
          <w:attr w:name="ProductID" w:val="10 cm"/>
        </w:smartTagPr>
        <w:r w:rsidRPr="002A43D8">
          <w:rPr>
            <w:rFonts w:ascii="Arial" w:hAnsi="Arial" w:cs="Arial"/>
          </w:rPr>
          <w:t>10 cm</w:t>
        </w:r>
      </w:smartTag>
      <w:r w:rsidRPr="002A43D8">
        <w:rPr>
          <w:rFonts w:ascii="Arial" w:hAnsi="Arial" w:cs="Arial"/>
        </w:rPr>
        <w:t xml:space="preserve"> i wyposażone w regulatory wysokości umożliwiające ich wypoziomowanie (wysokość mebli podawana z uwzględnieniem wysokości nóżek). </w:t>
      </w:r>
    </w:p>
    <w:p w14:paraId="439D0648" w14:textId="77777777" w:rsidR="002A43D8" w:rsidRPr="002A43D8" w:rsidRDefault="002A43D8" w:rsidP="002A43D8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>5. Blaty robocze do wyboru przez Zamawiającego szczegółowo określone w zestawieniu asortymentowo ilościowym o niżej podanym standardzie z certyfikatem bakteriostatyczności lub równoważnym.</w:t>
      </w:r>
    </w:p>
    <w:p w14:paraId="7A06C494" w14:textId="77777777" w:rsidR="002A43D8" w:rsidRPr="002A43D8" w:rsidRDefault="002A43D8" w:rsidP="002A43D8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 xml:space="preserve">5.2 Blaty robocze o grubości min. </w:t>
      </w:r>
      <w:smartTag w:uri="urn:schemas-microsoft-com:office:smarttags" w:element="metricconverter">
        <w:smartTagPr>
          <w:attr w:name="ProductID" w:val="28 mm"/>
        </w:smartTagPr>
        <w:r w:rsidRPr="002A43D8">
          <w:rPr>
            <w:rFonts w:ascii="Arial" w:hAnsi="Arial" w:cs="Arial"/>
          </w:rPr>
          <w:t>28 mm</w:t>
        </w:r>
      </w:smartTag>
      <w:r w:rsidRPr="002A43D8">
        <w:rPr>
          <w:rFonts w:ascii="Arial" w:hAnsi="Arial" w:cs="Arial"/>
        </w:rPr>
        <w:t xml:space="preserve">  oklejane laminatem wysokociśnieniowym typu HPL o grubości min. </w:t>
      </w:r>
      <w:smartTag w:uri="urn:schemas-microsoft-com:office:smarttags" w:element="metricconverter">
        <w:smartTagPr>
          <w:attr w:name="ProductID" w:val="0,8 mm"/>
        </w:smartTagPr>
        <w:r w:rsidRPr="002A43D8">
          <w:rPr>
            <w:rFonts w:ascii="Arial" w:hAnsi="Arial" w:cs="Arial"/>
          </w:rPr>
          <w:t>0,8 mm</w:t>
        </w:r>
      </w:smartTag>
      <w:r w:rsidRPr="002A43D8">
        <w:rPr>
          <w:rFonts w:ascii="Arial" w:hAnsi="Arial" w:cs="Arial"/>
        </w:rPr>
        <w:t xml:space="preserve"> o wysokim stopniu twardości i wytrzymałości na uszkodzenia mechaniczne oraz  podwyższonej odporności chemicznej. Odporne na promieniowanie UV oraz środki dezynfekcyjno-myjące.</w:t>
      </w:r>
    </w:p>
    <w:p w14:paraId="70B06C75" w14:textId="77777777" w:rsidR="002A43D8" w:rsidRPr="002A43D8" w:rsidRDefault="004061F4" w:rsidP="002A43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 </w:t>
      </w:r>
      <w:r w:rsidR="002A43D8" w:rsidRPr="002A43D8">
        <w:rPr>
          <w:rFonts w:ascii="Arial" w:hAnsi="Arial" w:cs="Arial"/>
        </w:rPr>
        <w:t xml:space="preserve">Miejsca wbudowanych  zlewów i umywalek ze stali kwasoodpornej wypolerowane, gładkie bez  zagłębień i ostrych krawędzi  Wszystkie szafki stojące, występujące w zestawach przyściennych wyposażone w blaty robocze ciągłe na całej długości zabudowy. Miejsca styku blatów ze ścianą uszczelnione odpowiednią  listwą z  tworzywa. Rodzaj blatu określa specyfikacja asortymentowo-techniczna. </w:t>
      </w:r>
    </w:p>
    <w:p w14:paraId="3B3DA6BC" w14:textId="77777777" w:rsidR="002A43D8" w:rsidRPr="002A43D8" w:rsidRDefault="002A43D8" w:rsidP="002A43D8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 xml:space="preserve">6. Krawędzie  frontów szufladowych, drzwi uchylnych, półek, blatów oraz inne elementy konstrukcyjne nie osłonięte, muszą być zabezpieczone minimum przez okleinowanie obrzeżem ABS o min gr. </w:t>
      </w:r>
      <w:smartTag w:uri="urn:schemas-microsoft-com:office:smarttags" w:element="metricconverter">
        <w:smartTagPr>
          <w:attr w:name="ProductID" w:val="2,0 mm"/>
        </w:smartTagPr>
        <w:r w:rsidRPr="002A43D8">
          <w:rPr>
            <w:rFonts w:ascii="Arial" w:hAnsi="Arial" w:cs="Arial"/>
          </w:rPr>
          <w:t>2,0 mm</w:t>
        </w:r>
      </w:smartTag>
      <w:r w:rsidRPr="002A43D8">
        <w:rPr>
          <w:rFonts w:ascii="Arial" w:hAnsi="Arial" w:cs="Arial"/>
        </w:rPr>
        <w:t>. Wszystkie półki oklejone na całym obwodzie.</w:t>
      </w:r>
      <w:r w:rsidRPr="002A43D8">
        <w:rPr>
          <w:rFonts w:ascii="Arial" w:hAnsi="Arial" w:cs="Arial"/>
        </w:rPr>
        <w:tab/>
      </w:r>
    </w:p>
    <w:p w14:paraId="4732593B" w14:textId="77777777" w:rsidR="002A43D8" w:rsidRPr="002A43D8" w:rsidRDefault="002A43D8" w:rsidP="002A43D8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lastRenderedPageBreak/>
        <w:t xml:space="preserve">7. Drzwi wykonane z płyty meblowej laminowanej odznaczającego się zwiększoną odpornością na środki dezynfekcyjno-myjące lub oszklone wykonane ze szkła osadzonego w ramie metalowej . Uchwyty w kształcie litery U. </w:t>
      </w:r>
    </w:p>
    <w:p w14:paraId="71960B97" w14:textId="77777777" w:rsidR="002A43D8" w:rsidRPr="002A43D8" w:rsidRDefault="002A43D8" w:rsidP="007F582F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>8. Szuflady zastosowane w meblach typu skrzynkowego wykonane  Z PŁYTY WIÓROWEJ MELAMINOWANEJ. Ilość szuflad, wymiary użytkowe i rodzaj materiału z jakiego mają być wykona określa specyfikacja asortymentowo –techniczna. Szuflady osadzone na prowadnicach kulkowych z domykaniem typu mechanicznego i tłumieniem domknięcia. Szuflady o zróżnicowanej szerokości i głębokości z możliwością dostosowania do różnych  indywidualnych potrzeb Użytkownika</w:t>
      </w:r>
    </w:p>
    <w:p w14:paraId="244793EC" w14:textId="77777777" w:rsidR="002A43D8" w:rsidRPr="002A43D8" w:rsidRDefault="002A43D8" w:rsidP="007F582F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>8. Zawiasy do drzwi wysokiej jakości , pozwalające na regulację elementów frontowych we wszystkich kierunkach. wyposażone w mechanizm samo domykania .</w:t>
      </w:r>
    </w:p>
    <w:p w14:paraId="69028625" w14:textId="77777777" w:rsidR="002A43D8" w:rsidRPr="002A43D8" w:rsidRDefault="002A43D8" w:rsidP="007F582F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 xml:space="preserve">9. Półki w szafkach z regulacją skokową max. co 40mm na wspornikach metalowych z ogranicznikiem  powodującym unieruchomienie półki.  </w:t>
      </w:r>
    </w:p>
    <w:p w14:paraId="20E1293D" w14:textId="77777777" w:rsidR="002A43D8" w:rsidRPr="002A43D8" w:rsidRDefault="002A43D8" w:rsidP="007F582F">
      <w:pPr>
        <w:jc w:val="both"/>
        <w:rPr>
          <w:rFonts w:ascii="Arial" w:hAnsi="Arial" w:cs="Arial"/>
        </w:rPr>
      </w:pPr>
      <w:r w:rsidRPr="002A43D8">
        <w:rPr>
          <w:rFonts w:ascii="Arial" w:hAnsi="Arial" w:cs="Arial"/>
        </w:rPr>
        <w:t xml:space="preserve">10. Meble kompatybilne z systemem do dezynfekcji ciągłej przy użyciu technologii RCI – dostarczyć certyfikat kompatybilności wystawiony przez producenta systemu . </w:t>
      </w:r>
    </w:p>
    <w:p w14:paraId="78F7BCEF" w14:textId="77777777" w:rsidR="005A332D" w:rsidRPr="00363330" w:rsidRDefault="005A332D" w:rsidP="007F582F">
      <w:pPr>
        <w:jc w:val="both"/>
        <w:rPr>
          <w:rFonts w:ascii="Arial" w:hAnsi="Arial" w:cs="Arial"/>
          <w:b/>
          <w:bCs/>
          <w:color w:val="000000"/>
        </w:rPr>
      </w:pPr>
    </w:p>
    <w:sectPr w:rsidR="005A332D" w:rsidRPr="00363330" w:rsidSect="009B3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41A4" w14:textId="77777777" w:rsidR="009A2CD7" w:rsidRDefault="009A2CD7">
      <w:r>
        <w:separator/>
      </w:r>
    </w:p>
  </w:endnote>
  <w:endnote w:type="continuationSeparator" w:id="0">
    <w:p w14:paraId="09A1BBC5" w14:textId="77777777" w:rsidR="009A2CD7" w:rsidRDefault="009A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1F09" w14:textId="77777777" w:rsidR="00CB103D" w:rsidRDefault="00CB103D" w:rsidP="008C38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DA5464" w14:textId="77777777" w:rsidR="00CB103D" w:rsidRDefault="00CB103D" w:rsidP="00040E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D20F" w14:textId="77777777" w:rsidR="00CB103D" w:rsidRDefault="00CB103D" w:rsidP="00A62AA1">
    <w:pPr>
      <w:pStyle w:val="Stopka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8B7A" w14:textId="77777777" w:rsidR="00CB103D" w:rsidRDefault="00CB1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FC41" w14:textId="77777777" w:rsidR="009A2CD7" w:rsidRDefault="009A2CD7">
      <w:r>
        <w:separator/>
      </w:r>
    </w:p>
  </w:footnote>
  <w:footnote w:type="continuationSeparator" w:id="0">
    <w:p w14:paraId="685A8A89" w14:textId="77777777" w:rsidR="009A2CD7" w:rsidRDefault="009A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C403" w14:textId="77777777" w:rsidR="00CB103D" w:rsidRDefault="00CB1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DE21" w14:textId="77777777" w:rsidR="00CB103D" w:rsidRDefault="00CB10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6B82" w14:textId="77777777" w:rsidR="00CB103D" w:rsidRDefault="00CB10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455"/>
    <w:multiLevelType w:val="hybridMultilevel"/>
    <w:tmpl w:val="B19E752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A432C"/>
    <w:multiLevelType w:val="hybridMultilevel"/>
    <w:tmpl w:val="53BE1376"/>
    <w:lvl w:ilvl="0" w:tplc="9E246E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9DEB07A">
      <w:start w:val="2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DE0B17"/>
    <w:multiLevelType w:val="hybridMultilevel"/>
    <w:tmpl w:val="4BF8027C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0AE36A42"/>
    <w:multiLevelType w:val="hybridMultilevel"/>
    <w:tmpl w:val="12D49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97E8B"/>
    <w:multiLevelType w:val="multilevel"/>
    <w:tmpl w:val="EC620C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0CF41B19"/>
    <w:multiLevelType w:val="hybridMultilevel"/>
    <w:tmpl w:val="AE103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403A"/>
    <w:multiLevelType w:val="multilevel"/>
    <w:tmpl w:val="B8E007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0D774347"/>
    <w:multiLevelType w:val="hybridMultilevel"/>
    <w:tmpl w:val="7800F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B3A7F"/>
    <w:multiLevelType w:val="hybridMultilevel"/>
    <w:tmpl w:val="C2142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4632"/>
    <w:multiLevelType w:val="hybridMultilevel"/>
    <w:tmpl w:val="6B8EA2B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C841990"/>
    <w:multiLevelType w:val="multilevel"/>
    <w:tmpl w:val="CEB6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DD238F3"/>
    <w:multiLevelType w:val="hybridMultilevel"/>
    <w:tmpl w:val="FE8CF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20776"/>
    <w:multiLevelType w:val="hybridMultilevel"/>
    <w:tmpl w:val="F65CB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A1696"/>
    <w:multiLevelType w:val="hybridMultilevel"/>
    <w:tmpl w:val="A13ACA0C"/>
    <w:lvl w:ilvl="0" w:tplc="BDC84A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BE6C0E"/>
    <w:multiLevelType w:val="multilevel"/>
    <w:tmpl w:val="413CF3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  <w:sz w:val="24"/>
      </w:rPr>
    </w:lvl>
  </w:abstractNum>
  <w:abstractNum w:abstractNumId="15" w15:restartNumberingAfterBreak="0">
    <w:nsid w:val="2A245A0B"/>
    <w:multiLevelType w:val="hybridMultilevel"/>
    <w:tmpl w:val="E30E0B2C"/>
    <w:lvl w:ilvl="0" w:tplc="FD4E3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371DD"/>
    <w:multiLevelType w:val="hybridMultilevel"/>
    <w:tmpl w:val="D6F8674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70EF7"/>
    <w:multiLevelType w:val="hybridMultilevel"/>
    <w:tmpl w:val="711CA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C2299"/>
    <w:multiLevelType w:val="hybridMultilevel"/>
    <w:tmpl w:val="7DBAD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B54043"/>
    <w:multiLevelType w:val="hybridMultilevel"/>
    <w:tmpl w:val="0AE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A36C2"/>
    <w:multiLevelType w:val="multilevel"/>
    <w:tmpl w:val="4E4E6D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00F7C52"/>
    <w:multiLevelType w:val="hybridMultilevel"/>
    <w:tmpl w:val="12D49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07D8F"/>
    <w:multiLevelType w:val="hybridMultilevel"/>
    <w:tmpl w:val="D068C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37D5F"/>
    <w:multiLevelType w:val="hybridMultilevel"/>
    <w:tmpl w:val="E7FC6CAA"/>
    <w:lvl w:ilvl="0" w:tplc="713A6160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B471BC"/>
    <w:multiLevelType w:val="hybridMultilevel"/>
    <w:tmpl w:val="2546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C2DDF"/>
    <w:multiLevelType w:val="multilevel"/>
    <w:tmpl w:val="171285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3F8632F4"/>
    <w:multiLevelType w:val="hybridMultilevel"/>
    <w:tmpl w:val="0E786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E1701A"/>
    <w:multiLevelType w:val="hybridMultilevel"/>
    <w:tmpl w:val="CE3A0C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F0A3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0212E3"/>
    <w:multiLevelType w:val="hybridMultilevel"/>
    <w:tmpl w:val="63B4640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499E7686"/>
    <w:multiLevelType w:val="hybridMultilevel"/>
    <w:tmpl w:val="982E9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47BF4"/>
    <w:multiLevelType w:val="hybridMultilevel"/>
    <w:tmpl w:val="3A6E0A7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2068C9"/>
    <w:multiLevelType w:val="hybridMultilevel"/>
    <w:tmpl w:val="A580B490"/>
    <w:lvl w:ilvl="0" w:tplc="7E2E519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9C6F3B"/>
    <w:multiLevelType w:val="hybridMultilevel"/>
    <w:tmpl w:val="8B3CF9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5709F"/>
    <w:multiLevelType w:val="multilevel"/>
    <w:tmpl w:val="BE9AA8D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1AA7B82"/>
    <w:multiLevelType w:val="hybridMultilevel"/>
    <w:tmpl w:val="640EF3F0"/>
    <w:lvl w:ilvl="0" w:tplc="8AA69A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5970C2D"/>
    <w:multiLevelType w:val="multilevel"/>
    <w:tmpl w:val="392C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67B3C53"/>
    <w:multiLevelType w:val="hybridMultilevel"/>
    <w:tmpl w:val="E3D05102"/>
    <w:lvl w:ilvl="0" w:tplc="1D0493D6">
      <w:start w:val="1"/>
      <w:numFmt w:val="decimal"/>
      <w:lvlText w:val="%1."/>
      <w:lvlJc w:val="left"/>
      <w:pPr>
        <w:tabs>
          <w:tab w:val="num" w:pos="3189"/>
        </w:tabs>
        <w:ind w:left="31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909"/>
        </w:tabs>
        <w:ind w:left="39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9"/>
        </w:tabs>
        <w:ind w:left="46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9"/>
        </w:tabs>
        <w:ind w:left="53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9"/>
        </w:tabs>
        <w:ind w:left="60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9"/>
        </w:tabs>
        <w:ind w:left="67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9"/>
        </w:tabs>
        <w:ind w:left="75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9"/>
        </w:tabs>
        <w:ind w:left="82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9"/>
        </w:tabs>
        <w:ind w:left="8949" w:hanging="180"/>
      </w:pPr>
    </w:lvl>
  </w:abstractNum>
  <w:abstractNum w:abstractNumId="38" w15:restartNumberingAfterBreak="0">
    <w:nsid w:val="67225738"/>
    <w:multiLevelType w:val="hybridMultilevel"/>
    <w:tmpl w:val="6B3C3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33D06"/>
    <w:multiLevelType w:val="multilevel"/>
    <w:tmpl w:val="9B7C7D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0" w15:restartNumberingAfterBreak="0">
    <w:nsid w:val="69FF235C"/>
    <w:multiLevelType w:val="hybridMultilevel"/>
    <w:tmpl w:val="7610E9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902694"/>
    <w:multiLevelType w:val="hybridMultilevel"/>
    <w:tmpl w:val="7DD85C5E"/>
    <w:lvl w:ilvl="0" w:tplc="86DC0A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12C6EFA"/>
    <w:multiLevelType w:val="hybridMultilevel"/>
    <w:tmpl w:val="6FF22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B732E"/>
    <w:multiLevelType w:val="hybridMultilevel"/>
    <w:tmpl w:val="9050E44E"/>
    <w:lvl w:ilvl="0" w:tplc="EE024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22F37"/>
    <w:multiLevelType w:val="hybridMultilevel"/>
    <w:tmpl w:val="3F88B576"/>
    <w:lvl w:ilvl="0" w:tplc="F7C83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E3DE3FE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2875C1"/>
    <w:multiLevelType w:val="multilevel"/>
    <w:tmpl w:val="4F26D01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8"/>
        </w:tabs>
        <w:ind w:left="16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6"/>
        </w:tabs>
        <w:ind w:left="1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8"/>
        </w:tabs>
        <w:ind w:left="40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76"/>
        </w:tabs>
        <w:ind w:left="47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84"/>
        </w:tabs>
        <w:ind w:left="5484" w:hanging="2160"/>
      </w:pPr>
      <w:rPr>
        <w:rFonts w:hint="default"/>
      </w:rPr>
    </w:lvl>
  </w:abstractNum>
  <w:abstractNum w:abstractNumId="46" w15:restartNumberingAfterBreak="0">
    <w:nsid w:val="7B844E2A"/>
    <w:multiLevelType w:val="hybridMultilevel"/>
    <w:tmpl w:val="9B2A3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3C0C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B63F1D"/>
    <w:multiLevelType w:val="hybridMultilevel"/>
    <w:tmpl w:val="9320CC1A"/>
    <w:lvl w:ilvl="0" w:tplc="041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48" w15:restartNumberingAfterBreak="0">
    <w:nsid w:val="7D8D5EAA"/>
    <w:multiLevelType w:val="hybridMultilevel"/>
    <w:tmpl w:val="B07AC2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9694D"/>
    <w:multiLevelType w:val="hybridMultilevel"/>
    <w:tmpl w:val="D520AE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5"/>
  </w:num>
  <w:num w:numId="3">
    <w:abstractNumId w:val="46"/>
  </w:num>
  <w:num w:numId="4">
    <w:abstractNumId w:val="4"/>
  </w:num>
  <w:num w:numId="5">
    <w:abstractNumId w:val="39"/>
  </w:num>
  <w:num w:numId="6">
    <w:abstractNumId w:val="15"/>
  </w:num>
  <w:num w:numId="7">
    <w:abstractNumId w:val="6"/>
  </w:num>
  <w:num w:numId="8">
    <w:abstractNumId w:val="37"/>
  </w:num>
  <w:num w:numId="9">
    <w:abstractNumId w:val="41"/>
  </w:num>
  <w:num w:numId="10">
    <w:abstractNumId w:val="34"/>
  </w:num>
  <w:num w:numId="11">
    <w:abstractNumId w:val="1"/>
  </w:num>
  <w:num w:numId="12">
    <w:abstractNumId w:val="44"/>
  </w:num>
  <w:num w:numId="13">
    <w:abstractNumId w:val="48"/>
  </w:num>
  <w:num w:numId="14">
    <w:abstractNumId w:val="0"/>
  </w:num>
  <w:num w:numId="15">
    <w:abstractNumId w:val="42"/>
  </w:num>
  <w:num w:numId="16">
    <w:abstractNumId w:val="30"/>
  </w:num>
  <w:num w:numId="17">
    <w:abstractNumId w:val="16"/>
  </w:num>
  <w:num w:numId="18">
    <w:abstractNumId w:val="49"/>
  </w:num>
  <w:num w:numId="19">
    <w:abstractNumId w:val="40"/>
  </w:num>
  <w:num w:numId="20">
    <w:abstractNumId w:val="9"/>
  </w:num>
  <w:num w:numId="21">
    <w:abstractNumId w:val="32"/>
  </w:num>
  <w:num w:numId="22">
    <w:abstractNumId w:val="47"/>
  </w:num>
  <w:num w:numId="23">
    <w:abstractNumId w:val="18"/>
  </w:num>
  <w:num w:numId="24">
    <w:abstractNumId w:val="36"/>
  </w:num>
  <w:num w:numId="25">
    <w:abstractNumId w:val="14"/>
  </w:num>
  <w:num w:numId="26">
    <w:abstractNumId w:val="20"/>
  </w:num>
  <w:num w:numId="27">
    <w:abstractNumId w:val="33"/>
  </w:num>
  <w:num w:numId="28">
    <w:abstractNumId w:val="43"/>
  </w:num>
  <w:num w:numId="29">
    <w:abstractNumId w:val="29"/>
  </w:num>
  <w:num w:numId="30">
    <w:abstractNumId w:val="31"/>
  </w:num>
  <w:num w:numId="31">
    <w:abstractNumId w:val="5"/>
  </w:num>
  <w:num w:numId="32">
    <w:abstractNumId w:val="19"/>
  </w:num>
  <w:num w:numId="33">
    <w:abstractNumId w:val="11"/>
  </w:num>
  <w:num w:numId="34">
    <w:abstractNumId w:val="38"/>
  </w:num>
  <w:num w:numId="35">
    <w:abstractNumId w:val="7"/>
  </w:num>
  <w:num w:numId="36">
    <w:abstractNumId w:val="8"/>
  </w:num>
  <w:num w:numId="37">
    <w:abstractNumId w:val="12"/>
  </w:num>
  <w:num w:numId="38">
    <w:abstractNumId w:val="25"/>
  </w:num>
  <w:num w:numId="39">
    <w:abstractNumId w:val="2"/>
  </w:num>
  <w:num w:numId="40">
    <w:abstractNumId w:val="26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17"/>
  </w:num>
  <w:num w:numId="44">
    <w:abstractNumId w:val="21"/>
  </w:num>
  <w:num w:numId="45">
    <w:abstractNumId w:val="3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13"/>
  </w:num>
  <w:num w:numId="49">
    <w:abstractNumId w:val="3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GNm9ZyFrEdabOLskTc3+RFTU1U/fPdLelWzkml5recajxxuJlc6IeDdxEywFeNnsQ1R2XopfOBWO/POlE8/Rg==" w:salt="LCoQnqNDh3pQHfbuyWfP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44"/>
    <w:rsid w:val="00001EDB"/>
    <w:rsid w:val="00002BE6"/>
    <w:rsid w:val="00003B22"/>
    <w:rsid w:val="00007543"/>
    <w:rsid w:val="00007D93"/>
    <w:rsid w:val="00013FCF"/>
    <w:rsid w:val="0001508A"/>
    <w:rsid w:val="00015D55"/>
    <w:rsid w:val="00016371"/>
    <w:rsid w:val="00022CFE"/>
    <w:rsid w:val="000254E3"/>
    <w:rsid w:val="0003073C"/>
    <w:rsid w:val="00031570"/>
    <w:rsid w:val="00034048"/>
    <w:rsid w:val="00035B4D"/>
    <w:rsid w:val="00036FC6"/>
    <w:rsid w:val="00040E22"/>
    <w:rsid w:val="00040FAB"/>
    <w:rsid w:val="000473B1"/>
    <w:rsid w:val="0005020B"/>
    <w:rsid w:val="00050289"/>
    <w:rsid w:val="0005113D"/>
    <w:rsid w:val="00051192"/>
    <w:rsid w:val="0005334F"/>
    <w:rsid w:val="00054BEA"/>
    <w:rsid w:val="00054D4D"/>
    <w:rsid w:val="00062EC5"/>
    <w:rsid w:val="0006302C"/>
    <w:rsid w:val="000658D3"/>
    <w:rsid w:val="00066949"/>
    <w:rsid w:val="00071AB2"/>
    <w:rsid w:val="00073B21"/>
    <w:rsid w:val="000772D2"/>
    <w:rsid w:val="00080590"/>
    <w:rsid w:val="000806FB"/>
    <w:rsid w:val="000866C8"/>
    <w:rsid w:val="00086750"/>
    <w:rsid w:val="0009198A"/>
    <w:rsid w:val="00093469"/>
    <w:rsid w:val="000A18F5"/>
    <w:rsid w:val="000A1AD4"/>
    <w:rsid w:val="000A7315"/>
    <w:rsid w:val="000B023D"/>
    <w:rsid w:val="000B0264"/>
    <w:rsid w:val="000B3762"/>
    <w:rsid w:val="000B377D"/>
    <w:rsid w:val="000B6B8C"/>
    <w:rsid w:val="000B6C43"/>
    <w:rsid w:val="000B7F72"/>
    <w:rsid w:val="000C09A3"/>
    <w:rsid w:val="000C19D0"/>
    <w:rsid w:val="000C6507"/>
    <w:rsid w:val="000D01A3"/>
    <w:rsid w:val="000D06E4"/>
    <w:rsid w:val="000D3B9F"/>
    <w:rsid w:val="000E2CD4"/>
    <w:rsid w:val="000E30F9"/>
    <w:rsid w:val="000E3B19"/>
    <w:rsid w:val="000F0B36"/>
    <w:rsid w:val="000F0F5C"/>
    <w:rsid w:val="000F171B"/>
    <w:rsid w:val="000F3863"/>
    <w:rsid w:val="001016C6"/>
    <w:rsid w:val="00101814"/>
    <w:rsid w:val="00102181"/>
    <w:rsid w:val="00106C10"/>
    <w:rsid w:val="00114020"/>
    <w:rsid w:val="00115D74"/>
    <w:rsid w:val="001163EC"/>
    <w:rsid w:val="00120C95"/>
    <w:rsid w:val="00123124"/>
    <w:rsid w:val="00123928"/>
    <w:rsid w:val="001252D7"/>
    <w:rsid w:val="001401A6"/>
    <w:rsid w:val="001431A7"/>
    <w:rsid w:val="0014399F"/>
    <w:rsid w:val="00144DB9"/>
    <w:rsid w:val="00144EBE"/>
    <w:rsid w:val="00145DDA"/>
    <w:rsid w:val="0014741C"/>
    <w:rsid w:val="00153892"/>
    <w:rsid w:val="00161A44"/>
    <w:rsid w:val="001646FE"/>
    <w:rsid w:val="00165F1F"/>
    <w:rsid w:val="00176932"/>
    <w:rsid w:val="00181AB8"/>
    <w:rsid w:val="001867AE"/>
    <w:rsid w:val="00186F4E"/>
    <w:rsid w:val="0019038D"/>
    <w:rsid w:val="00192434"/>
    <w:rsid w:val="00194D30"/>
    <w:rsid w:val="00194F0A"/>
    <w:rsid w:val="00197302"/>
    <w:rsid w:val="001A15F4"/>
    <w:rsid w:val="001A3D6F"/>
    <w:rsid w:val="001A6554"/>
    <w:rsid w:val="001A7169"/>
    <w:rsid w:val="001B210A"/>
    <w:rsid w:val="001B2F99"/>
    <w:rsid w:val="001B3175"/>
    <w:rsid w:val="001B37B4"/>
    <w:rsid w:val="001B3CDB"/>
    <w:rsid w:val="001B49FE"/>
    <w:rsid w:val="001B737A"/>
    <w:rsid w:val="001C1EBA"/>
    <w:rsid w:val="001C3DF7"/>
    <w:rsid w:val="001D24A8"/>
    <w:rsid w:val="001D679C"/>
    <w:rsid w:val="001E027C"/>
    <w:rsid w:val="001E175D"/>
    <w:rsid w:val="001E54B4"/>
    <w:rsid w:val="001E5648"/>
    <w:rsid w:val="001E5ABC"/>
    <w:rsid w:val="001E79E5"/>
    <w:rsid w:val="001F271A"/>
    <w:rsid w:val="001F3CC9"/>
    <w:rsid w:val="001F6A17"/>
    <w:rsid w:val="0020027A"/>
    <w:rsid w:val="0021138D"/>
    <w:rsid w:val="00212736"/>
    <w:rsid w:val="00213192"/>
    <w:rsid w:val="00213C93"/>
    <w:rsid w:val="00227643"/>
    <w:rsid w:val="0023118D"/>
    <w:rsid w:val="0023423D"/>
    <w:rsid w:val="002357B7"/>
    <w:rsid w:val="0023687A"/>
    <w:rsid w:val="00244CCB"/>
    <w:rsid w:val="0024553F"/>
    <w:rsid w:val="00253B63"/>
    <w:rsid w:val="00253D95"/>
    <w:rsid w:val="00254FB9"/>
    <w:rsid w:val="00262159"/>
    <w:rsid w:val="00273861"/>
    <w:rsid w:val="00280626"/>
    <w:rsid w:val="00283B23"/>
    <w:rsid w:val="00283FEC"/>
    <w:rsid w:val="00284362"/>
    <w:rsid w:val="00284702"/>
    <w:rsid w:val="00291E87"/>
    <w:rsid w:val="002926DF"/>
    <w:rsid w:val="00292ECD"/>
    <w:rsid w:val="00296321"/>
    <w:rsid w:val="0029670E"/>
    <w:rsid w:val="002A021A"/>
    <w:rsid w:val="002A1745"/>
    <w:rsid w:val="002A3276"/>
    <w:rsid w:val="002A4247"/>
    <w:rsid w:val="002A43D8"/>
    <w:rsid w:val="002A7842"/>
    <w:rsid w:val="002A7C71"/>
    <w:rsid w:val="002C5D86"/>
    <w:rsid w:val="002C7709"/>
    <w:rsid w:val="002C77B6"/>
    <w:rsid w:val="002D5D40"/>
    <w:rsid w:val="002E0544"/>
    <w:rsid w:val="002E1705"/>
    <w:rsid w:val="002E5107"/>
    <w:rsid w:val="002E6E46"/>
    <w:rsid w:val="002F2DD2"/>
    <w:rsid w:val="002F3984"/>
    <w:rsid w:val="00310F85"/>
    <w:rsid w:val="00315B5F"/>
    <w:rsid w:val="00316511"/>
    <w:rsid w:val="00321C0C"/>
    <w:rsid w:val="00322C6E"/>
    <w:rsid w:val="00322ED9"/>
    <w:rsid w:val="00323835"/>
    <w:rsid w:val="0032694E"/>
    <w:rsid w:val="00327A56"/>
    <w:rsid w:val="003319F3"/>
    <w:rsid w:val="00340FE4"/>
    <w:rsid w:val="003420AC"/>
    <w:rsid w:val="003435EB"/>
    <w:rsid w:val="003464CC"/>
    <w:rsid w:val="00351CB9"/>
    <w:rsid w:val="00352A7E"/>
    <w:rsid w:val="00352BFC"/>
    <w:rsid w:val="00352F9D"/>
    <w:rsid w:val="00354D55"/>
    <w:rsid w:val="0036022D"/>
    <w:rsid w:val="00362060"/>
    <w:rsid w:val="00363330"/>
    <w:rsid w:val="003639C3"/>
    <w:rsid w:val="00363B96"/>
    <w:rsid w:val="00363E0C"/>
    <w:rsid w:val="00364900"/>
    <w:rsid w:val="003668F2"/>
    <w:rsid w:val="00376975"/>
    <w:rsid w:val="00376A95"/>
    <w:rsid w:val="00376BC0"/>
    <w:rsid w:val="0038468B"/>
    <w:rsid w:val="00394917"/>
    <w:rsid w:val="00395D6D"/>
    <w:rsid w:val="003966B5"/>
    <w:rsid w:val="00396F03"/>
    <w:rsid w:val="00397152"/>
    <w:rsid w:val="00397F26"/>
    <w:rsid w:val="003A1DDB"/>
    <w:rsid w:val="003A29FC"/>
    <w:rsid w:val="003A39C7"/>
    <w:rsid w:val="003A7991"/>
    <w:rsid w:val="003B066A"/>
    <w:rsid w:val="003C0887"/>
    <w:rsid w:val="003C259C"/>
    <w:rsid w:val="003C4463"/>
    <w:rsid w:val="003C534E"/>
    <w:rsid w:val="003D131F"/>
    <w:rsid w:val="003D1D25"/>
    <w:rsid w:val="003D56AA"/>
    <w:rsid w:val="003E4B82"/>
    <w:rsid w:val="003E577B"/>
    <w:rsid w:val="003E73E9"/>
    <w:rsid w:val="003E77D8"/>
    <w:rsid w:val="003E785B"/>
    <w:rsid w:val="003F047B"/>
    <w:rsid w:val="003F1C4B"/>
    <w:rsid w:val="003F450B"/>
    <w:rsid w:val="00401929"/>
    <w:rsid w:val="004059EE"/>
    <w:rsid w:val="00405B4C"/>
    <w:rsid w:val="004061F4"/>
    <w:rsid w:val="004064F7"/>
    <w:rsid w:val="0041271E"/>
    <w:rsid w:val="00417624"/>
    <w:rsid w:val="0042329A"/>
    <w:rsid w:val="00434C12"/>
    <w:rsid w:val="00440D80"/>
    <w:rsid w:val="00441CE7"/>
    <w:rsid w:val="00442860"/>
    <w:rsid w:val="00444EF3"/>
    <w:rsid w:val="00445BAF"/>
    <w:rsid w:val="0044682B"/>
    <w:rsid w:val="0044785F"/>
    <w:rsid w:val="0045244F"/>
    <w:rsid w:val="004553A8"/>
    <w:rsid w:val="004615F7"/>
    <w:rsid w:val="0046631D"/>
    <w:rsid w:val="00471511"/>
    <w:rsid w:val="00475F0A"/>
    <w:rsid w:val="00476AE9"/>
    <w:rsid w:val="00484D03"/>
    <w:rsid w:val="00485243"/>
    <w:rsid w:val="00485BD9"/>
    <w:rsid w:val="00494C76"/>
    <w:rsid w:val="00497B26"/>
    <w:rsid w:val="004A0644"/>
    <w:rsid w:val="004A3574"/>
    <w:rsid w:val="004A69A0"/>
    <w:rsid w:val="004A6D23"/>
    <w:rsid w:val="004A7DDB"/>
    <w:rsid w:val="004B3ED3"/>
    <w:rsid w:val="004B3EF4"/>
    <w:rsid w:val="004B5A37"/>
    <w:rsid w:val="004B5FBA"/>
    <w:rsid w:val="004B6D4C"/>
    <w:rsid w:val="004C20D9"/>
    <w:rsid w:val="004C2E12"/>
    <w:rsid w:val="004C2F56"/>
    <w:rsid w:val="004C6449"/>
    <w:rsid w:val="004D1155"/>
    <w:rsid w:val="004D17AA"/>
    <w:rsid w:val="004D433D"/>
    <w:rsid w:val="004D45DB"/>
    <w:rsid w:val="004D7C15"/>
    <w:rsid w:val="004E008E"/>
    <w:rsid w:val="004F2E1C"/>
    <w:rsid w:val="004F39BA"/>
    <w:rsid w:val="004F72A7"/>
    <w:rsid w:val="00502EDC"/>
    <w:rsid w:val="005068D1"/>
    <w:rsid w:val="00507E99"/>
    <w:rsid w:val="00510AE8"/>
    <w:rsid w:val="0051143E"/>
    <w:rsid w:val="00513103"/>
    <w:rsid w:val="0051529E"/>
    <w:rsid w:val="0051797A"/>
    <w:rsid w:val="0052042F"/>
    <w:rsid w:val="00521030"/>
    <w:rsid w:val="005237C5"/>
    <w:rsid w:val="00525092"/>
    <w:rsid w:val="005254EE"/>
    <w:rsid w:val="00527E4C"/>
    <w:rsid w:val="00531411"/>
    <w:rsid w:val="0053162B"/>
    <w:rsid w:val="00532CF1"/>
    <w:rsid w:val="00533DA3"/>
    <w:rsid w:val="00533DB6"/>
    <w:rsid w:val="00541D02"/>
    <w:rsid w:val="005438D2"/>
    <w:rsid w:val="00550546"/>
    <w:rsid w:val="00552D27"/>
    <w:rsid w:val="00554E75"/>
    <w:rsid w:val="00556B85"/>
    <w:rsid w:val="0056169F"/>
    <w:rsid w:val="00563A95"/>
    <w:rsid w:val="00566699"/>
    <w:rsid w:val="00570A49"/>
    <w:rsid w:val="00575FF9"/>
    <w:rsid w:val="005773BE"/>
    <w:rsid w:val="00577F82"/>
    <w:rsid w:val="00581DA6"/>
    <w:rsid w:val="0058648E"/>
    <w:rsid w:val="00594FDC"/>
    <w:rsid w:val="005959DE"/>
    <w:rsid w:val="00596528"/>
    <w:rsid w:val="005969C8"/>
    <w:rsid w:val="00596FB0"/>
    <w:rsid w:val="005A332D"/>
    <w:rsid w:val="005A3C0A"/>
    <w:rsid w:val="005B69D4"/>
    <w:rsid w:val="005B6F81"/>
    <w:rsid w:val="005C0331"/>
    <w:rsid w:val="005C4384"/>
    <w:rsid w:val="005D02A9"/>
    <w:rsid w:val="005D3870"/>
    <w:rsid w:val="005E1DA1"/>
    <w:rsid w:val="005E202E"/>
    <w:rsid w:val="005E3D12"/>
    <w:rsid w:val="005E3E7D"/>
    <w:rsid w:val="005F24E6"/>
    <w:rsid w:val="005F32AA"/>
    <w:rsid w:val="005F7065"/>
    <w:rsid w:val="00604FAC"/>
    <w:rsid w:val="00607EE3"/>
    <w:rsid w:val="006204E7"/>
    <w:rsid w:val="00621194"/>
    <w:rsid w:val="0062122D"/>
    <w:rsid w:val="006236FF"/>
    <w:rsid w:val="00624FF0"/>
    <w:rsid w:val="00625A60"/>
    <w:rsid w:val="0063142C"/>
    <w:rsid w:val="00642CDD"/>
    <w:rsid w:val="00650235"/>
    <w:rsid w:val="006560E8"/>
    <w:rsid w:val="00656F1C"/>
    <w:rsid w:val="00657602"/>
    <w:rsid w:val="00661C2B"/>
    <w:rsid w:val="00662AE4"/>
    <w:rsid w:val="006634DA"/>
    <w:rsid w:val="00663BDE"/>
    <w:rsid w:val="006667FE"/>
    <w:rsid w:val="00670FC7"/>
    <w:rsid w:val="00671A2C"/>
    <w:rsid w:val="00672FBA"/>
    <w:rsid w:val="006732F2"/>
    <w:rsid w:val="00673980"/>
    <w:rsid w:val="00677E2C"/>
    <w:rsid w:val="00682323"/>
    <w:rsid w:val="00684684"/>
    <w:rsid w:val="00684EDC"/>
    <w:rsid w:val="00686185"/>
    <w:rsid w:val="0068735D"/>
    <w:rsid w:val="00691127"/>
    <w:rsid w:val="00692D01"/>
    <w:rsid w:val="00697AEB"/>
    <w:rsid w:val="006A0195"/>
    <w:rsid w:val="006A22BC"/>
    <w:rsid w:val="006A4992"/>
    <w:rsid w:val="006A55A7"/>
    <w:rsid w:val="006B0721"/>
    <w:rsid w:val="006C664B"/>
    <w:rsid w:val="006C6820"/>
    <w:rsid w:val="006D14BF"/>
    <w:rsid w:val="006D22D4"/>
    <w:rsid w:val="006D4239"/>
    <w:rsid w:val="006D5E7A"/>
    <w:rsid w:val="006D6B25"/>
    <w:rsid w:val="006E1A28"/>
    <w:rsid w:val="006E4E75"/>
    <w:rsid w:val="006E6AC8"/>
    <w:rsid w:val="006E713B"/>
    <w:rsid w:val="006F0178"/>
    <w:rsid w:val="006F2F3A"/>
    <w:rsid w:val="0070190D"/>
    <w:rsid w:val="00703767"/>
    <w:rsid w:val="00704251"/>
    <w:rsid w:val="00710E90"/>
    <w:rsid w:val="0071214A"/>
    <w:rsid w:val="0071402E"/>
    <w:rsid w:val="0071504F"/>
    <w:rsid w:val="007201B2"/>
    <w:rsid w:val="00725054"/>
    <w:rsid w:val="00725880"/>
    <w:rsid w:val="00726691"/>
    <w:rsid w:val="007411DE"/>
    <w:rsid w:val="00742C65"/>
    <w:rsid w:val="00745DB2"/>
    <w:rsid w:val="00746C7E"/>
    <w:rsid w:val="00752589"/>
    <w:rsid w:val="00762767"/>
    <w:rsid w:val="00767D8F"/>
    <w:rsid w:val="00767ED9"/>
    <w:rsid w:val="00770420"/>
    <w:rsid w:val="00771FE0"/>
    <w:rsid w:val="00774106"/>
    <w:rsid w:val="007750F6"/>
    <w:rsid w:val="007854CD"/>
    <w:rsid w:val="00787D26"/>
    <w:rsid w:val="0079520E"/>
    <w:rsid w:val="00797DDC"/>
    <w:rsid w:val="007A31A0"/>
    <w:rsid w:val="007B588C"/>
    <w:rsid w:val="007B60AD"/>
    <w:rsid w:val="007B7548"/>
    <w:rsid w:val="007B78C0"/>
    <w:rsid w:val="007B7D7E"/>
    <w:rsid w:val="007C08A2"/>
    <w:rsid w:val="007C3CB8"/>
    <w:rsid w:val="007C5C0D"/>
    <w:rsid w:val="007C5E27"/>
    <w:rsid w:val="007C77E5"/>
    <w:rsid w:val="007D363B"/>
    <w:rsid w:val="007E24BA"/>
    <w:rsid w:val="007E6B0D"/>
    <w:rsid w:val="007E7532"/>
    <w:rsid w:val="007F386B"/>
    <w:rsid w:val="007F582F"/>
    <w:rsid w:val="00801859"/>
    <w:rsid w:val="00803484"/>
    <w:rsid w:val="00814570"/>
    <w:rsid w:val="00815DB5"/>
    <w:rsid w:val="00820167"/>
    <w:rsid w:val="008253B6"/>
    <w:rsid w:val="00836D8A"/>
    <w:rsid w:val="00842979"/>
    <w:rsid w:val="00843F13"/>
    <w:rsid w:val="0085044A"/>
    <w:rsid w:val="00852657"/>
    <w:rsid w:val="00860D82"/>
    <w:rsid w:val="00862FCB"/>
    <w:rsid w:val="0086430E"/>
    <w:rsid w:val="008676E8"/>
    <w:rsid w:val="00873E6A"/>
    <w:rsid w:val="00874273"/>
    <w:rsid w:val="00883BB7"/>
    <w:rsid w:val="0088791B"/>
    <w:rsid w:val="008916F3"/>
    <w:rsid w:val="008941CD"/>
    <w:rsid w:val="00894FE8"/>
    <w:rsid w:val="00897DE8"/>
    <w:rsid w:val="008A02D0"/>
    <w:rsid w:val="008A12FE"/>
    <w:rsid w:val="008A23A2"/>
    <w:rsid w:val="008A251A"/>
    <w:rsid w:val="008B184F"/>
    <w:rsid w:val="008B69B3"/>
    <w:rsid w:val="008C3899"/>
    <w:rsid w:val="008C4BC4"/>
    <w:rsid w:val="008C4C9D"/>
    <w:rsid w:val="008D0966"/>
    <w:rsid w:val="008D1D56"/>
    <w:rsid w:val="008D2CEE"/>
    <w:rsid w:val="008D360F"/>
    <w:rsid w:val="008D48D5"/>
    <w:rsid w:val="008D52E7"/>
    <w:rsid w:val="008D5944"/>
    <w:rsid w:val="008D5D09"/>
    <w:rsid w:val="008E558E"/>
    <w:rsid w:val="008E6A3D"/>
    <w:rsid w:val="008E7347"/>
    <w:rsid w:val="008E7444"/>
    <w:rsid w:val="008F1C23"/>
    <w:rsid w:val="008F2133"/>
    <w:rsid w:val="008F3661"/>
    <w:rsid w:val="008F71E9"/>
    <w:rsid w:val="00901A43"/>
    <w:rsid w:val="00902DB3"/>
    <w:rsid w:val="0090546D"/>
    <w:rsid w:val="00906080"/>
    <w:rsid w:val="0091031C"/>
    <w:rsid w:val="009112AD"/>
    <w:rsid w:val="009176E3"/>
    <w:rsid w:val="009214B4"/>
    <w:rsid w:val="00922FC5"/>
    <w:rsid w:val="00925851"/>
    <w:rsid w:val="009275F1"/>
    <w:rsid w:val="00927832"/>
    <w:rsid w:val="0093233D"/>
    <w:rsid w:val="00944A4F"/>
    <w:rsid w:val="00951581"/>
    <w:rsid w:val="00961028"/>
    <w:rsid w:val="00971312"/>
    <w:rsid w:val="0097332F"/>
    <w:rsid w:val="0097796F"/>
    <w:rsid w:val="00977A1B"/>
    <w:rsid w:val="00981C6E"/>
    <w:rsid w:val="0098256C"/>
    <w:rsid w:val="00982C79"/>
    <w:rsid w:val="00985DF6"/>
    <w:rsid w:val="009876D9"/>
    <w:rsid w:val="00992460"/>
    <w:rsid w:val="009938BD"/>
    <w:rsid w:val="009A2CD7"/>
    <w:rsid w:val="009B2FFF"/>
    <w:rsid w:val="009B3C9C"/>
    <w:rsid w:val="009B66CF"/>
    <w:rsid w:val="009C5C0C"/>
    <w:rsid w:val="009C7882"/>
    <w:rsid w:val="009D24D9"/>
    <w:rsid w:val="009D520D"/>
    <w:rsid w:val="009D68F2"/>
    <w:rsid w:val="009E21FF"/>
    <w:rsid w:val="009E7028"/>
    <w:rsid w:val="009F345A"/>
    <w:rsid w:val="009F4E00"/>
    <w:rsid w:val="009F66E2"/>
    <w:rsid w:val="00A04727"/>
    <w:rsid w:val="00A12637"/>
    <w:rsid w:val="00A14A93"/>
    <w:rsid w:val="00A1738C"/>
    <w:rsid w:val="00A21266"/>
    <w:rsid w:val="00A21893"/>
    <w:rsid w:val="00A22E38"/>
    <w:rsid w:val="00A2407D"/>
    <w:rsid w:val="00A24761"/>
    <w:rsid w:val="00A32EE3"/>
    <w:rsid w:val="00A333D7"/>
    <w:rsid w:val="00A42848"/>
    <w:rsid w:val="00A44FD9"/>
    <w:rsid w:val="00A46902"/>
    <w:rsid w:val="00A5003E"/>
    <w:rsid w:val="00A51C61"/>
    <w:rsid w:val="00A545BB"/>
    <w:rsid w:val="00A62AA1"/>
    <w:rsid w:val="00A660CE"/>
    <w:rsid w:val="00A7212F"/>
    <w:rsid w:val="00A8476F"/>
    <w:rsid w:val="00A8790A"/>
    <w:rsid w:val="00A922FB"/>
    <w:rsid w:val="00A929DF"/>
    <w:rsid w:val="00A931AE"/>
    <w:rsid w:val="00A93B2B"/>
    <w:rsid w:val="00A95196"/>
    <w:rsid w:val="00A953D7"/>
    <w:rsid w:val="00A95966"/>
    <w:rsid w:val="00A96470"/>
    <w:rsid w:val="00AB32D3"/>
    <w:rsid w:val="00AB48D0"/>
    <w:rsid w:val="00AB54A7"/>
    <w:rsid w:val="00AC30C7"/>
    <w:rsid w:val="00AC30CB"/>
    <w:rsid w:val="00AC43B1"/>
    <w:rsid w:val="00AD3F88"/>
    <w:rsid w:val="00AD74F6"/>
    <w:rsid w:val="00AE0B7E"/>
    <w:rsid w:val="00AE4048"/>
    <w:rsid w:val="00AE48B9"/>
    <w:rsid w:val="00AE4D2C"/>
    <w:rsid w:val="00AE6110"/>
    <w:rsid w:val="00AE6A00"/>
    <w:rsid w:val="00AE7301"/>
    <w:rsid w:val="00AF1203"/>
    <w:rsid w:val="00AF3E88"/>
    <w:rsid w:val="00AF6D90"/>
    <w:rsid w:val="00B0413F"/>
    <w:rsid w:val="00B129B0"/>
    <w:rsid w:val="00B15D7E"/>
    <w:rsid w:val="00B233DB"/>
    <w:rsid w:val="00B264D6"/>
    <w:rsid w:val="00B313AE"/>
    <w:rsid w:val="00B34CD3"/>
    <w:rsid w:val="00B3507D"/>
    <w:rsid w:val="00B352CB"/>
    <w:rsid w:val="00B40710"/>
    <w:rsid w:val="00B4312C"/>
    <w:rsid w:val="00B44E5C"/>
    <w:rsid w:val="00B45361"/>
    <w:rsid w:val="00B45A2F"/>
    <w:rsid w:val="00B50DDF"/>
    <w:rsid w:val="00B54114"/>
    <w:rsid w:val="00B548C1"/>
    <w:rsid w:val="00B565DB"/>
    <w:rsid w:val="00B66C4E"/>
    <w:rsid w:val="00B703EC"/>
    <w:rsid w:val="00B706FD"/>
    <w:rsid w:val="00B73E6E"/>
    <w:rsid w:val="00B771B7"/>
    <w:rsid w:val="00B8050A"/>
    <w:rsid w:val="00B80882"/>
    <w:rsid w:val="00B843AF"/>
    <w:rsid w:val="00B87FE2"/>
    <w:rsid w:val="00B95C3C"/>
    <w:rsid w:val="00BA4F61"/>
    <w:rsid w:val="00BA4FA2"/>
    <w:rsid w:val="00BB1C35"/>
    <w:rsid w:val="00BB278E"/>
    <w:rsid w:val="00BC795C"/>
    <w:rsid w:val="00BD00E4"/>
    <w:rsid w:val="00BD6244"/>
    <w:rsid w:val="00BD7A6B"/>
    <w:rsid w:val="00BF7C1F"/>
    <w:rsid w:val="00C00C2A"/>
    <w:rsid w:val="00C034AA"/>
    <w:rsid w:val="00C03DD4"/>
    <w:rsid w:val="00C10B4B"/>
    <w:rsid w:val="00C12C65"/>
    <w:rsid w:val="00C144B7"/>
    <w:rsid w:val="00C205EA"/>
    <w:rsid w:val="00C22186"/>
    <w:rsid w:val="00C26C12"/>
    <w:rsid w:val="00C30260"/>
    <w:rsid w:val="00C30DF5"/>
    <w:rsid w:val="00C30EDC"/>
    <w:rsid w:val="00C3272C"/>
    <w:rsid w:val="00C338C2"/>
    <w:rsid w:val="00C338E6"/>
    <w:rsid w:val="00C34EA9"/>
    <w:rsid w:val="00C46EC5"/>
    <w:rsid w:val="00C510C3"/>
    <w:rsid w:val="00C51366"/>
    <w:rsid w:val="00C5403B"/>
    <w:rsid w:val="00C54414"/>
    <w:rsid w:val="00C5448E"/>
    <w:rsid w:val="00C61124"/>
    <w:rsid w:val="00C62F70"/>
    <w:rsid w:val="00C670FB"/>
    <w:rsid w:val="00C70A7D"/>
    <w:rsid w:val="00C72143"/>
    <w:rsid w:val="00C72849"/>
    <w:rsid w:val="00C729CD"/>
    <w:rsid w:val="00C743A6"/>
    <w:rsid w:val="00C7532E"/>
    <w:rsid w:val="00C76A31"/>
    <w:rsid w:val="00C81A0D"/>
    <w:rsid w:val="00C8757C"/>
    <w:rsid w:val="00C903BA"/>
    <w:rsid w:val="00C92759"/>
    <w:rsid w:val="00C93698"/>
    <w:rsid w:val="00CA121E"/>
    <w:rsid w:val="00CA446E"/>
    <w:rsid w:val="00CA5338"/>
    <w:rsid w:val="00CA5D8A"/>
    <w:rsid w:val="00CB103D"/>
    <w:rsid w:val="00CB1AE9"/>
    <w:rsid w:val="00CB3073"/>
    <w:rsid w:val="00CB409A"/>
    <w:rsid w:val="00CB4CE4"/>
    <w:rsid w:val="00CC1775"/>
    <w:rsid w:val="00CC2EAD"/>
    <w:rsid w:val="00CC5020"/>
    <w:rsid w:val="00CC6B40"/>
    <w:rsid w:val="00CC76D9"/>
    <w:rsid w:val="00CD1440"/>
    <w:rsid w:val="00CD4679"/>
    <w:rsid w:val="00CD59E3"/>
    <w:rsid w:val="00CD735C"/>
    <w:rsid w:val="00CE4042"/>
    <w:rsid w:val="00CF05C5"/>
    <w:rsid w:val="00CF3CEB"/>
    <w:rsid w:val="00CF5112"/>
    <w:rsid w:val="00CF767E"/>
    <w:rsid w:val="00D011F5"/>
    <w:rsid w:val="00D01C41"/>
    <w:rsid w:val="00D066A1"/>
    <w:rsid w:val="00D13369"/>
    <w:rsid w:val="00D14E93"/>
    <w:rsid w:val="00D2661C"/>
    <w:rsid w:val="00D26CB4"/>
    <w:rsid w:val="00D27B03"/>
    <w:rsid w:val="00D30177"/>
    <w:rsid w:val="00D32042"/>
    <w:rsid w:val="00D3362B"/>
    <w:rsid w:val="00D35C15"/>
    <w:rsid w:val="00D37F2F"/>
    <w:rsid w:val="00D45D62"/>
    <w:rsid w:val="00D46CB8"/>
    <w:rsid w:val="00D51041"/>
    <w:rsid w:val="00D51102"/>
    <w:rsid w:val="00D51205"/>
    <w:rsid w:val="00D51E66"/>
    <w:rsid w:val="00D5240A"/>
    <w:rsid w:val="00D532E6"/>
    <w:rsid w:val="00D61394"/>
    <w:rsid w:val="00D636EA"/>
    <w:rsid w:val="00D80271"/>
    <w:rsid w:val="00D808F4"/>
    <w:rsid w:val="00D8458B"/>
    <w:rsid w:val="00D865C8"/>
    <w:rsid w:val="00D947B0"/>
    <w:rsid w:val="00D94D98"/>
    <w:rsid w:val="00D962A6"/>
    <w:rsid w:val="00DA1CCA"/>
    <w:rsid w:val="00DA1E10"/>
    <w:rsid w:val="00DA270C"/>
    <w:rsid w:val="00DA4505"/>
    <w:rsid w:val="00DA4943"/>
    <w:rsid w:val="00DA74AA"/>
    <w:rsid w:val="00DA7C6C"/>
    <w:rsid w:val="00DB0899"/>
    <w:rsid w:val="00DB2793"/>
    <w:rsid w:val="00DB35A5"/>
    <w:rsid w:val="00DB3D12"/>
    <w:rsid w:val="00DB4FC0"/>
    <w:rsid w:val="00DB6448"/>
    <w:rsid w:val="00DB6F5D"/>
    <w:rsid w:val="00DB7C78"/>
    <w:rsid w:val="00DC338D"/>
    <w:rsid w:val="00DC42E0"/>
    <w:rsid w:val="00DC5A19"/>
    <w:rsid w:val="00DC7F90"/>
    <w:rsid w:val="00DD095B"/>
    <w:rsid w:val="00DD23C0"/>
    <w:rsid w:val="00DD26F8"/>
    <w:rsid w:val="00DD3230"/>
    <w:rsid w:val="00DD337C"/>
    <w:rsid w:val="00DD3E4D"/>
    <w:rsid w:val="00DE22C6"/>
    <w:rsid w:val="00DE25B8"/>
    <w:rsid w:val="00DE3AA1"/>
    <w:rsid w:val="00DE618C"/>
    <w:rsid w:val="00DE630B"/>
    <w:rsid w:val="00DE7B7C"/>
    <w:rsid w:val="00DF4F8E"/>
    <w:rsid w:val="00E011F7"/>
    <w:rsid w:val="00E02FBA"/>
    <w:rsid w:val="00E037F3"/>
    <w:rsid w:val="00E12009"/>
    <w:rsid w:val="00E17B59"/>
    <w:rsid w:val="00E21215"/>
    <w:rsid w:val="00E2410D"/>
    <w:rsid w:val="00E27A2B"/>
    <w:rsid w:val="00E32F8D"/>
    <w:rsid w:val="00E41CDE"/>
    <w:rsid w:val="00E41D67"/>
    <w:rsid w:val="00E435B7"/>
    <w:rsid w:val="00E44482"/>
    <w:rsid w:val="00E47FA2"/>
    <w:rsid w:val="00E515A5"/>
    <w:rsid w:val="00E5458D"/>
    <w:rsid w:val="00E546D2"/>
    <w:rsid w:val="00E56C03"/>
    <w:rsid w:val="00E61C5D"/>
    <w:rsid w:val="00E63022"/>
    <w:rsid w:val="00E6353D"/>
    <w:rsid w:val="00E66267"/>
    <w:rsid w:val="00E67FAF"/>
    <w:rsid w:val="00E71382"/>
    <w:rsid w:val="00E7146D"/>
    <w:rsid w:val="00E72C88"/>
    <w:rsid w:val="00E749C1"/>
    <w:rsid w:val="00E85793"/>
    <w:rsid w:val="00E91FF1"/>
    <w:rsid w:val="00E94C7C"/>
    <w:rsid w:val="00E97056"/>
    <w:rsid w:val="00EA0FF6"/>
    <w:rsid w:val="00EA11DC"/>
    <w:rsid w:val="00EA2926"/>
    <w:rsid w:val="00EA5E5E"/>
    <w:rsid w:val="00EA6275"/>
    <w:rsid w:val="00EA68CE"/>
    <w:rsid w:val="00EB0DD7"/>
    <w:rsid w:val="00EB3EFB"/>
    <w:rsid w:val="00EB5FD3"/>
    <w:rsid w:val="00EB665B"/>
    <w:rsid w:val="00EC11A1"/>
    <w:rsid w:val="00EC381C"/>
    <w:rsid w:val="00EC7AFF"/>
    <w:rsid w:val="00ED21A4"/>
    <w:rsid w:val="00ED2B90"/>
    <w:rsid w:val="00ED5F4E"/>
    <w:rsid w:val="00ED7356"/>
    <w:rsid w:val="00EE106A"/>
    <w:rsid w:val="00EE35D0"/>
    <w:rsid w:val="00EF1B16"/>
    <w:rsid w:val="00EF3DF0"/>
    <w:rsid w:val="00F0414F"/>
    <w:rsid w:val="00F06219"/>
    <w:rsid w:val="00F1210C"/>
    <w:rsid w:val="00F1283B"/>
    <w:rsid w:val="00F21922"/>
    <w:rsid w:val="00F22E33"/>
    <w:rsid w:val="00F315E9"/>
    <w:rsid w:val="00F36034"/>
    <w:rsid w:val="00F429FD"/>
    <w:rsid w:val="00F45AF0"/>
    <w:rsid w:val="00F46857"/>
    <w:rsid w:val="00F46C5D"/>
    <w:rsid w:val="00F4713A"/>
    <w:rsid w:val="00F51716"/>
    <w:rsid w:val="00F53094"/>
    <w:rsid w:val="00F537B0"/>
    <w:rsid w:val="00F55CBC"/>
    <w:rsid w:val="00F56765"/>
    <w:rsid w:val="00F66B92"/>
    <w:rsid w:val="00F72691"/>
    <w:rsid w:val="00F729E8"/>
    <w:rsid w:val="00F819D6"/>
    <w:rsid w:val="00F91CA8"/>
    <w:rsid w:val="00F93669"/>
    <w:rsid w:val="00F94ECB"/>
    <w:rsid w:val="00F9536B"/>
    <w:rsid w:val="00FA225F"/>
    <w:rsid w:val="00FB258E"/>
    <w:rsid w:val="00FB3A77"/>
    <w:rsid w:val="00FB4718"/>
    <w:rsid w:val="00FB5542"/>
    <w:rsid w:val="00FC0CDA"/>
    <w:rsid w:val="00FC526A"/>
    <w:rsid w:val="00FC55E9"/>
    <w:rsid w:val="00FD478C"/>
    <w:rsid w:val="00FD6E0E"/>
    <w:rsid w:val="00FE079E"/>
    <w:rsid w:val="00FE792D"/>
    <w:rsid w:val="00FF4AB0"/>
    <w:rsid w:val="00FF6D43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76A40E"/>
  <w15:chartTrackingRefBased/>
  <w15:docId w15:val="{044D73D2-C94A-4CFD-BC13-1F529AFB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064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510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4553F"/>
    <w:pPr>
      <w:keepNext/>
      <w:numPr>
        <w:ilvl w:val="1"/>
        <w:numId w:val="50"/>
      </w:numPr>
      <w:suppressAutoHyphens/>
      <w:spacing w:line="360" w:lineRule="auto"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86430E"/>
    <w:rPr>
      <w:sz w:val="20"/>
      <w:szCs w:val="20"/>
    </w:rPr>
  </w:style>
  <w:style w:type="character" w:styleId="Odwoanieprzypisudolnego">
    <w:name w:val="footnote reference"/>
    <w:semiHidden/>
    <w:rsid w:val="0086430E"/>
    <w:rPr>
      <w:vertAlign w:val="superscript"/>
    </w:rPr>
  </w:style>
  <w:style w:type="paragraph" w:styleId="Stopka">
    <w:name w:val="footer"/>
    <w:basedOn w:val="Normalny"/>
    <w:rsid w:val="00040E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0E22"/>
  </w:style>
  <w:style w:type="table" w:styleId="Tabela-Siatka">
    <w:name w:val="Table Grid"/>
    <w:basedOn w:val="Standardowy"/>
    <w:rsid w:val="00F2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72849"/>
    <w:rPr>
      <w:color w:val="0000FF"/>
      <w:u w:val="single"/>
    </w:rPr>
  </w:style>
  <w:style w:type="paragraph" w:customStyle="1" w:styleId="Znak">
    <w:name w:val="Znak"/>
    <w:basedOn w:val="Normalny"/>
    <w:rsid w:val="009176E3"/>
    <w:rPr>
      <w:rFonts w:ascii="Arial" w:hAnsi="Arial" w:cs="Arial"/>
    </w:rPr>
  </w:style>
  <w:style w:type="paragraph" w:customStyle="1" w:styleId="dtn">
    <w:name w:val="dtn"/>
    <w:basedOn w:val="Normalny"/>
    <w:rsid w:val="0091031C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C510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rsid w:val="009C78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C7882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5A332D"/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rsid w:val="00A62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62AA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3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954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8316</Words>
  <Characters>49896</Characters>
  <Application>Microsoft Office Word</Application>
  <DocSecurity>8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TYTUŁOWA</vt:lpstr>
    </vt:vector>
  </TitlesOfParts>
  <Company/>
  <LinksUpToDate>false</LinksUpToDate>
  <CharactersWithSpaces>58096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TYTUŁOWA</dc:title>
  <dc:subject/>
  <dc:creator>1</dc:creator>
  <cp:keywords/>
  <cp:lastModifiedBy>Specjalistyczny Szpital w Ciechanowie Specjalistyczny Szpital w Ciechanowie</cp:lastModifiedBy>
  <cp:revision>9</cp:revision>
  <cp:lastPrinted>2021-03-17T08:46:00Z</cp:lastPrinted>
  <dcterms:created xsi:type="dcterms:W3CDTF">2021-04-27T12:15:00Z</dcterms:created>
  <dcterms:modified xsi:type="dcterms:W3CDTF">2021-05-11T07:41:00Z</dcterms:modified>
</cp:coreProperties>
</file>