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9137A9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107C15">
        <w:rPr>
          <w:b/>
          <w:bCs/>
          <w:color w:val="3C3C3C"/>
          <w:sz w:val="18"/>
        </w:rPr>
        <w:t xml:space="preserve">ów onkologicznych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107C15">
        <w:rPr>
          <w:b/>
          <w:bCs/>
          <w:color w:val="3C3C3C"/>
          <w:sz w:val="18"/>
        </w:rPr>
        <w:t>7</w:t>
      </w:r>
      <w:r w:rsidR="006248A3">
        <w:rPr>
          <w:b/>
          <w:bCs/>
          <w:color w:val="3C3C3C"/>
          <w:sz w:val="18"/>
        </w:rPr>
        <w:t>8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4CC3A648" w:rsidR="00063E6D" w:rsidRPr="004B7740" w:rsidRDefault="00FF7E6E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7740">
              <w:rPr>
                <w:b/>
                <w:bCs/>
                <w:color w:val="000000"/>
                <w:sz w:val="18"/>
                <w:szCs w:val="18"/>
              </w:rPr>
              <w:t>Dopęcherzowa</w:t>
            </w:r>
            <w:proofErr w:type="spellEnd"/>
            <w:r w:rsidRPr="004B7740">
              <w:rPr>
                <w:b/>
                <w:bCs/>
                <w:color w:val="000000"/>
                <w:sz w:val="18"/>
                <w:szCs w:val="18"/>
              </w:rPr>
              <w:t xml:space="preserve"> szczepionka BCG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07C15" w:rsidRPr="008205B5" w14:paraId="44715AAD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B81F30" w14:textId="77777777" w:rsidR="00107C15" w:rsidRPr="008205B5" w:rsidRDefault="00107C15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3C5F" w14:textId="63DB9E01" w:rsidR="00107C15" w:rsidRPr="004B7740" w:rsidRDefault="00FF7E6E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7740">
              <w:rPr>
                <w:b/>
                <w:bCs/>
                <w:color w:val="000000"/>
                <w:sz w:val="18"/>
                <w:szCs w:val="18"/>
              </w:rPr>
              <w:t>Pemetreksed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C5CA5F" w14:textId="77777777" w:rsidR="00107C15" w:rsidRPr="008205B5" w:rsidRDefault="00107C15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F191C0" w14:textId="77777777" w:rsidR="00107C15" w:rsidRPr="008205B5" w:rsidRDefault="00107C15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F2C0F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48</cp:revision>
  <dcterms:created xsi:type="dcterms:W3CDTF">2019-01-21T08:33:00Z</dcterms:created>
  <dcterms:modified xsi:type="dcterms:W3CDTF">2021-07-05T08:49:00Z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