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043B0CD3" w:rsidR="005B2EC9" w:rsidRPr="00766F8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>Ciechanów</w:t>
      </w:r>
      <w:r w:rsidR="005B2EC9" w:rsidRPr="00766F82">
        <w:rPr>
          <w:rFonts w:ascii="Arial" w:hAnsi="Arial" w:cs="Arial"/>
          <w:sz w:val="18"/>
          <w:szCs w:val="18"/>
        </w:rPr>
        <w:t xml:space="preserve">, dnia </w:t>
      </w:r>
      <w:r w:rsidRPr="00766F82">
        <w:rPr>
          <w:rFonts w:ascii="Arial" w:hAnsi="Arial" w:cs="Arial"/>
          <w:sz w:val="18"/>
          <w:szCs w:val="18"/>
        </w:rPr>
        <w:t>1</w:t>
      </w:r>
      <w:r w:rsidR="000C64B8">
        <w:rPr>
          <w:rFonts w:ascii="Arial" w:hAnsi="Arial" w:cs="Arial"/>
          <w:sz w:val="18"/>
          <w:szCs w:val="18"/>
        </w:rPr>
        <w:t>5</w:t>
      </w:r>
      <w:r w:rsidRPr="00766F82">
        <w:rPr>
          <w:rFonts w:ascii="Arial" w:hAnsi="Arial" w:cs="Arial"/>
          <w:sz w:val="18"/>
          <w:szCs w:val="18"/>
        </w:rPr>
        <w:t>.07.2021</w:t>
      </w:r>
      <w:r w:rsidR="005B2EC9" w:rsidRPr="00766F82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766F8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766F8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>ZP/2501/74/21</w:t>
      </w:r>
    </w:p>
    <w:p w14:paraId="5E01C19C" w14:textId="77777777" w:rsidR="005B2EC9" w:rsidRPr="00766F8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766F8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766F8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766F8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766F8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4CC610AD" w:rsidR="005B2EC9" w:rsidRPr="00766F8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766F82">
        <w:rPr>
          <w:rFonts w:ascii="Arial" w:hAnsi="Arial" w:cs="Arial"/>
          <w:b/>
          <w:sz w:val="18"/>
          <w:szCs w:val="18"/>
        </w:rPr>
        <w:t>Zakup i dostaw</w:t>
      </w:r>
      <w:r w:rsidR="00766F82" w:rsidRPr="00766F82">
        <w:rPr>
          <w:rFonts w:ascii="Arial" w:hAnsi="Arial" w:cs="Arial"/>
          <w:b/>
          <w:sz w:val="18"/>
          <w:szCs w:val="18"/>
        </w:rPr>
        <w:t>ę</w:t>
      </w:r>
      <w:r w:rsidR="007A3C34" w:rsidRPr="00766F82">
        <w:rPr>
          <w:rFonts w:ascii="Arial" w:hAnsi="Arial" w:cs="Arial"/>
          <w:b/>
          <w:sz w:val="18"/>
          <w:szCs w:val="18"/>
        </w:rPr>
        <w:t xml:space="preserve"> wyposażenia medycznego, w ramach zadania pn. Modernizacja i doposażenie oddziałów szpitalnych - Oddział Dziecięcy z Chirurgią Dziecięcą</w:t>
      </w:r>
    </w:p>
    <w:p w14:paraId="656ABD32" w14:textId="77777777" w:rsidR="005B2EC9" w:rsidRPr="00766F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59F83126" w:rsidR="005B2EC9" w:rsidRPr="00766F8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766F82">
        <w:rPr>
          <w:rFonts w:ascii="Arial" w:hAnsi="Arial" w:cs="Arial"/>
          <w:sz w:val="18"/>
          <w:szCs w:val="18"/>
        </w:rPr>
        <w:t>informuje, że w powołanym postępowaniu, wybrano ofert</w:t>
      </w:r>
      <w:r w:rsidR="00766F82" w:rsidRPr="00766F82">
        <w:rPr>
          <w:rFonts w:ascii="Arial" w:hAnsi="Arial" w:cs="Arial"/>
          <w:sz w:val="18"/>
          <w:szCs w:val="18"/>
        </w:rPr>
        <w:t>y</w:t>
      </w:r>
      <w:r w:rsidR="005B2EC9" w:rsidRPr="00766F82">
        <w:rPr>
          <w:rFonts w:ascii="Arial" w:hAnsi="Arial" w:cs="Arial"/>
          <w:sz w:val="18"/>
          <w:szCs w:val="18"/>
        </w:rPr>
        <w:t xml:space="preserve"> złożon</w:t>
      </w:r>
      <w:r w:rsidR="00766F82" w:rsidRPr="00766F82">
        <w:rPr>
          <w:rFonts w:ascii="Arial" w:hAnsi="Arial" w:cs="Arial"/>
          <w:sz w:val="18"/>
          <w:szCs w:val="18"/>
        </w:rPr>
        <w:t>e</w:t>
      </w:r>
      <w:r w:rsidR="005B2EC9" w:rsidRPr="00766F82">
        <w:rPr>
          <w:rFonts w:ascii="Arial" w:hAnsi="Arial" w:cs="Arial"/>
          <w:sz w:val="18"/>
          <w:szCs w:val="18"/>
        </w:rPr>
        <w:t xml:space="preserve"> przez:</w:t>
      </w:r>
    </w:p>
    <w:p w14:paraId="3B97F3B7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386EB8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D8AB2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(P1) Waga niemowlęca</w:t>
            </w:r>
          </w:p>
        </w:tc>
      </w:tr>
      <w:tr w:rsidR="00334275" w:rsidRPr="00766F82" w14:paraId="58E017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B921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5350DC31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34646E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C2FD9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(P2) Waga kolumnowa ze wzrostomierzem</w:t>
            </w:r>
          </w:p>
        </w:tc>
      </w:tr>
      <w:tr w:rsidR="00334275" w:rsidRPr="00766F82" w14:paraId="6D7E11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C6A1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7FB1583F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BD230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35289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(P3) Łóżko szpitalne</w:t>
            </w:r>
          </w:p>
        </w:tc>
      </w:tr>
      <w:tr w:rsidR="00334275" w:rsidRPr="00766F82" w14:paraId="45EFC7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C4995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</w:tr>
    </w:tbl>
    <w:p w14:paraId="55A82732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7B113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492D0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(P4) Łóżko dziecięce</w:t>
            </w:r>
          </w:p>
        </w:tc>
      </w:tr>
      <w:tr w:rsidR="00334275" w:rsidRPr="00766F82" w14:paraId="0505AD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F6C9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Metalowiec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2, 46-100 Namysłów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7521451789</w:t>
            </w:r>
          </w:p>
        </w:tc>
      </w:tr>
    </w:tbl>
    <w:p w14:paraId="5DE51E30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2FD7C2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403EF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(P5) </w:t>
            </w:r>
            <w:proofErr w:type="spellStart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Pulsoksymetr</w:t>
            </w:r>
            <w:proofErr w:type="spellEnd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przenośny</w:t>
            </w:r>
          </w:p>
        </w:tc>
      </w:tr>
      <w:tr w:rsidR="00334275" w:rsidRPr="00766F82" w14:paraId="723F6C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4676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</w:tr>
    </w:tbl>
    <w:p w14:paraId="2DABA285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3FEE79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686CF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(P6) Iluminator naczyń krwionośnych</w:t>
            </w:r>
          </w:p>
        </w:tc>
      </w:tr>
      <w:tr w:rsidR="00334275" w:rsidRPr="00766F82" w14:paraId="36A74C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46C30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FHU INVEST MED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62-510 Konin - Wola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Podłężna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 ul. warciańska 16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6651067557</w:t>
            </w:r>
          </w:p>
        </w:tc>
      </w:tr>
    </w:tbl>
    <w:p w14:paraId="1A780F30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03AC45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B65C7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(P7) Wózek do transportu chorych w pozycji leżącej</w:t>
            </w:r>
          </w:p>
        </w:tc>
      </w:tr>
      <w:tr w:rsidR="00334275" w:rsidRPr="00766F82" w14:paraId="3978B8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CDB61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4ABEA155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4B248C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012F9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(P8) Wózek do transportu chorych w pozycji leżącej dziecięcy</w:t>
            </w:r>
          </w:p>
        </w:tc>
      </w:tr>
      <w:tr w:rsidR="00334275" w:rsidRPr="00766F82" w14:paraId="6C823C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ABD6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</w:tr>
    </w:tbl>
    <w:p w14:paraId="683AB95B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EF13C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5D38B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(P9) Wózek do transportu chorych w pozycji siedzącej</w:t>
            </w:r>
          </w:p>
        </w:tc>
      </w:tr>
      <w:tr w:rsidR="00334275" w:rsidRPr="00766F82" w14:paraId="6A1010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DC15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2F55E7ED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92C09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F4D10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(P10) Wózek do transportu chorych w pozycji siedzącej dziecięcy</w:t>
            </w:r>
          </w:p>
        </w:tc>
      </w:tr>
      <w:tr w:rsidR="00334275" w:rsidRPr="00766F82" w14:paraId="1ECA63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EC14C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</w:tr>
    </w:tbl>
    <w:p w14:paraId="5555AFEE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534B1B0C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9315F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9702F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(P11) Monitor parametrów życia</w:t>
            </w:r>
          </w:p>
        </w:tc>
      </w:tr>
      <w:tr w:rsidR="00334275" w:rsidRPr="00766F82" w14:paraId="6A8C60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7823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MDS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Cardio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9512102903</w:t>
            </w:r>
          </w:p>
        </w:tc>
      </w:tr>
    </w:tbl>
    <w:p w14:paraId="5225667D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5AD745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99FE0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(P12) Inhalator</w:t>
            </w:r>
          </w:p>
        </w:tc>
      </w:tr>
      <w:tr w:rsidR="00334275" w:rsidRPr="00766F82" w14:paraId="565032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B5D1F" w14:textId="2DBC4018" w:rsidR="00334275" w:rsidRPr="00766F82" w:rsidRDefault="000C64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</w:tr>
    </w:tbl>
    <w:p w14:paraId="0C8DA4AC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6D02F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309EA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(P13) Elektroniczny miernik ciśnienia</w:t>
            </w:r>
          </w:p>
        </w:tc>
      </w:tr>
      <w:tr w:rsidR="00334275" w:rsidRPr="00766F82" w14:paraId="057DC6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8CAEE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</w:tr>
    </w:tbl>
    <w:p w14:paraId="4888D6B1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1819A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10D22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(P14) Kardiomonitor mobilny</w:t>
            </w:r>
          </w:p>
        </w:tc>
      </w:tr>
      <w:tr w:rsidR="00334275" w:rsidRPr="00766F82" w14:paraId="27DFD4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1E5F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</w:tr>
    </w:tbl>
    <w:p w14:paraId="02FECC5B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07D01B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2771C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(P15) Wózek do transportu chorych siedzących</w:t>
            </w:r>
          </w:p>
        </w:tc>
      </w:tr>
      <w:tr w:rsidR="00334275" w:rsidRPr="00766F82" w14:paraId="72F0B8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DF1C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17F47043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5ED30702" w14:textId="77777777" w:rsidR="00094753" w:rsidRPr="00766F8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13BD664" w14:textId="67BCB3B0" w:rsidR="005B2EC9" w:rsidRPr="00766F8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766F82">
        <w:rPr>
          <w:rFonts w:ascii="Arial" w:hAnsi="Arial" w:cs="Arial"/>
          <w:sz w:val="18"/>
          <w:szCs w:val="18"/>
        </w:rPr>
        <w:t>09.07.2021</w:t>
      </w:r>
      <w:r w:rsidR="00766F82">
        <w:rPr>
          <w:rFonts w:ascii="Arial" w:hAnsi="Arial" w:cs="Arial"/>
          <w:sz w:val="18"/>
          <w:szCs w:val="18"/>
        </w:rPr>
        <w:t xml:space="preserve"> </w:t>
      </w:r>
      <w:r w:rsidR="007A3C34" w:rsidRPr="00766F82">
        <w:rPr>
          <w:rFonts w:ascii="Arial" w:hAnsi="Arial" w:cs="Arial"/>
          <w:sz w:val="18"/>
          <w:szCs w:val="18"/>
        </w:rPr>
        <w:t xml:space="preserve">godz. </w:t>
      </w:r>
      <w:r w:rsidR="00766F82" w:rsidRPr="00766F82">
        <w:rPr>
          <w:rFonts w:ascii="Arial" w:hAnsi="Arial" w:cs="Arial"/>
          <w:sz w:val="18"/>
          <w:szCs w:val="18"/>
        </w:rPr>
        <w:t xml:space="preserve">10:00 </w:t>
      </w:r>
      <w:r w:rsidRPr="00766F82">
        <w:rPr>
          <w:rFonts w:ascii="Arial" w:hAnsi="Arial" w:cs="Arial"/>
          <w:sz w:val="18"/>
          <w:szCs w:val="18"/>
        </w:rPr>
        <w:t xml:space="preserve">złożono </w:t>
      </w:r>
      <w:r w:rsidR="007A3C34" w:rsidRPr="00766F82">
        <w:rPr>
          <w:rFonts w:ascii="Arial" w:hAnsi="Arial" w:cs="Arial"/>
          <w:sz w:val="18"/>
          <w:szCs w:val="18"/>
        </w:rPr>
        <w:t>9</w:t>
      </w:r>
      <w:r w:rsidRPr="00766F82">
        <w:rPr>
          <w:rFonts w:ascii="Arial" w:hAnsi="Arial" w:cs="Arial"/>
          <w:sz w:val="18"/>
          <w:szCs w:val="18"/>
        </w:rPr>
        <w:t xml:space="preserve"> ofert:</w:t>
      </w:r>
    </w:p>
    <w:p w14:paraId="17838B7D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6CF3DF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B096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(P1) Waga niemowlęca</w:t>
            </w:r>
          </w:p>
        </w:tc>
      </w:tr>
      <w:tr w:rsidR="00334275" w:rsidRPr="00766F82" w14:paraId="2F3D33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8B8F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3E90CED2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48B7A4C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B2C19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(P2) Waga kolumnowa ze wzrostomierzem</w:t>
            </w:r>
          </w:p>
        </w:tc>
      </w:tr>
      <w:tr w:rsidR="00334275" w:rsidRPr="00766F82" w14:paraId="014E66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A57FD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</w:tr>
    </w:tbl>
    <w:p w14:paraId="0BD2319A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4C4340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5971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(P3) Łóżko szpitalne</w:t>
            </w:r>
          </w:p>
        </w:tc>
      </w:tr>
      <w:tr w:rsidR="00334275" w:rsidRPr="00766F82" w14:paraId="0EBCC9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4B5BC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Metalowiec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2, 46-100 Namysłów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7521451789</w:t>
            </w:r>
          </w:p>
        </w:tc>
      </w:tr>
      <w:tr w:rsidR="00334275" w:rsidRPr="00766F82" w14:paraId="4E0F15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8382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</w:tr>
    </w:tbl>
    <w:p w14:paraId="002CBF3E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62DD4E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160D9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(P4) Łóżko dziecięce</w:t>
            </w:r>
          </w:p>
        </w:tc>
      </w:tr>
      <w:tr w:rsidR="00334275" w:rsidRPr="00766F82" w14:paraId="66FB67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9F07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Metalowiec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2, 46-100 Namysłów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7521451789</w:t>
            </w:r>
          </w:p>
        </w:tc>
      </w:tr>
    </w:tbl>
    <w:p w14:paraId="3E3E6320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56FEF6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D87C8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(P5) </w:t>
            </w:r>
            <w:proofErr w:type="spellStart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Pulsoksymetr</w:t>
            </w:r>
            <w:proofErr w:type="spellEnd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przenośny</w:t>
            </w:r>
          </w:p>
        </w:tc>
      </w:tr>
      <w:tr w:rsidR="00334275" w:rsidRPr="00766F82" w14:paraId="586289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717A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</w:tr>
    </w:tbl>
    <w:p w14:paraId="3BF7B167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269CD33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D83F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(P6) Iluminator naczyń krwionośnych</w:t>
            </w:r>
          </w:p>
        </w:tc>
      </w:tr>
      <w:tr w:rsidR="00334275" w:rsidRPr="00766F82" w14:paraId="090E49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F535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FHU INVEST MED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62-510 Konin - Wola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Podłężna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 ul. warciańska 16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6651067557</w:t>
            </w:r>
          </w:p>
        </w:tc>
      </w:tr>
    </w:tbl>
    <w:p w14:paraId="0423428D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57BCC2EF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330B0D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F2F00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(P7) Wózek do transportu chorych w pozycji leżącej</w:t>
            </w:r>
          </w:p>
        </w:tc>
      </w:tr>
      <w:tr w:rsidR="00334275" w:rsidRPr="00766F82" w14:paraId="1FDEFE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4ED4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3079CF7A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0271DC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95229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(P8) Wózek do transportu chorych w pozycji leżącej dziecięcy</w:t>
            </w:r>
          </w:p>
        </w:tc>
      </w:tr>
      <w:tr w:rsidR="00334275" w:rsidRPr="00766F82" w14:paraId="361265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E2370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</w:tr>
    </w:tbl>
    <w:p w14:paraId="69AFEC00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48DFD9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D9F95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(P9) Wózek do transportu chorych w pozycji siedzącej</w:t>
            </w:r>
          </w:p>
        </w:tc>
      </w:tr>
      <w:tr w:rsidR="00334275" w:rsidRPr="00766F82" w14:paraId="4526DB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9B378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21398AE3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470A1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1EE52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(P10) Wózek do transportu chorych w pozycji siedzącej dziecięcy</w:t>
            </w:r>
          </w:p>
        </w:tc>
      </w:tr>
      <w:tr w:rsidR="00334275" w:rsidRPr="00766F82" w14:paraId="4D02FC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F1A5C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</w:tr>
      <w:tr w:rsidR="00334275" w:rsidRPr="00766F82" w14:paraId="192B35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EE7B1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</w:tr>
    </w:tbl>
    <w:p w14:paraId="43F0FFA1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975D8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B98E9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(P11) Monitor parametrów życia</w:t>
            </w:r>
          </w:p>
        </w:tc>
      </w:tr>
      <w:tr w:rsidR="00334275" w:rsidRPr="00766F82" w14:paraId="107672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BB047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MDS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Cardio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9512102903</w:t>
            </w:r>
          </w:p>
        </w:tc>
      </w:tr>
    </w:tbl>
    <w:p w14:paraId="3939B413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495D5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DFCBD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(P12) Inhalator</w:t>
            </w:r>
          </w:p>
        </w:tc>
      </w:tr>
      <w:tr w:rsidR="00334275" w:rsidRPr="00766F82" w14:paraId="52D446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F2611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</w:tr>
      <w:tr w:rsidR="00334275" w:rsidRPr="00766F82" w14:paraId="0ADE2A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DCEA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</w:tr>
    </w:tbl>
    <w:p w14:paraId="02B38B96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03BC36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EA63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(P13) Elektroniczny miernik ciśnienia</w:t>
            </w:r>
          </w:p>
        </w:tc>
      </w:tr>
      <w:tr w:rsidR="00334275" w:rsidRPr="00766F82" w14:paraId="094EA2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4506F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</w:tr>
    </w:tbl>
    <w:p w14:paraId="6548DF44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155456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A24D8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(P14) Kardiomonitor mobilny</w:t>
            </w:r>
          </w:p>
        </w:tc>
      </w:tr>
      <w:tr w:rsidR="00334275" w:rsidRPr="00766F82" w14:paraId="765A86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87201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</w:tr>
    </w:tbl>
    <w:p w14:paraId="3B71DABE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34275" w:rsidRPr="00766F82" w14:paraId="7A2915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17A9A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(P15) Wózek do transportu chorych siedzących</w:t>
            </w:r>
          </w:p>
        </w:tc>
      </w:tr>
      <w:tr w:rsidR="00334275" w:rsidRPr="00766F82" w14:paraId="21B190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15C60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</w:tr>
    </w:tbl>
    <w:p w14:paraId="4EB2B2BE" w14:textId="77777777" w:rsidR="007A3C34" w:rsidRPr="00766F82" w:rsidRDefault="007A3C34" w:rsidP="005B2EC9">
      <w:pPr>
        <w:rPr>
          <w:rFonts w:ascii="Arial" w:hAnsi="Arial" w:cs="Arial"/>
          <w:sz w:val="18"/>
          <w:szCs w:val="18"/>
        </w:rPr>
      </w:pPr>
    </w:p>
    <w:p w14:paraId="2F2A36C7" w14:textId="77777777" w:rsidR="005B2EC9" w:rsidRPr="00766F82" w:rsidRDefault="005B2EC9" w:rsidP="005B2EC9">
      <w:pPr>
        <w:rPr>
          <w:rFonts w:ascii="Arial" w:hAnsi="Arial" w:cs="Arial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>Wykonawców nie wykluczono.</w:t>
      </w:r>
    </w:p>
    <w:p w14:paraId="01844BC9" w14:textId="75207D84" w:rsidR="005B2EC9" w:rsidRDefault="00BF3CAA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 nie odrzucono.</w:t>
      </w:r>
    </w:p>
    <w:p w14:paraId="4B5C092E" w14:textId="77777777" w:rsidR="005B2EC9" w:rsidRPr="00766F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Pr="00766F8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1D32736C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398CBC12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2BCAB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(P1) Waga niemowlęca</w:t>
            </w:r>
          </w:p>
        </w:tc>
      </w:tr>
      <w:tr w:rsidR="00334275" w:rsidRPr="00766F82" w14:paraId="6EFDEEA3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7D11C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DFF75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7686A706" w14:textId="77777777" w:rsidTr="00D400A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9D4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808C1" w14:textId="306BFA3E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494A1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4C08E112" w14:textId="77777777" w:rsidTr="00B57968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27669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A040D" w14:textId="54032B30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A4369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14E61E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6A9168C2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CEC48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(P2) Waga kolumnowa ze wzrostomierzem</w:t>
            </w:r>
          </w:p>
        </w:tc>
      </w:tr>
      <w:tr w:rsidR="00334275" w:rsidRPr="00766F82" w14:paraId="1310FB4F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CDC2D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7944C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7F935223" w14:textId="77777777" w:rsidTr="0021458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B50F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B6A39" w14:textId="21DA5652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6C654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591ED9B4" w14:textId="77777777" w:rsidTr="00356D56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30FCF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HAS-MED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Młyńska 20 43-300 Bielsko-Biała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5470086556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1FA32" w14:textId="529C6855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83CBC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102851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045EEA8B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752C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(P3) Łóżko szpitalne</w:t>
            </w:r>
          </w:p>
        </w:tc>
      </w:tr>
      <w:tr w:rsidR="00334275" w:rsidRPr="00766F82" w14:paraId="75FF7082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898F5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0CD44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1D866E88" w14:textId="77777777" w:rsidTr="00A3527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1E04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8D1CF" w14:textId="075B0D20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5F073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2DE9FA91" w14:textId="77777777" w:rsidTr="0045042C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B0988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Metalowiec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2, 46-100 Namysłów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7521451789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3804A" w14:textId="32547126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93,56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D5E5D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93,56</w:t>
            </w:r>
          </w:p>
        </w:tc>
      </w:tr>
      <w:tr w:rsidR="00692891" w:rsidRPr="00766F82" w14:paraId="73FA7478" w14:textId="77777777" w:rsidTr="004708DD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E4BEB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9A754" w14:textId="2D7C079E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52432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E03D462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05205D1B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76667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(P4) Łóżko dziecięce</w:t>
            </w:r>
          </w:p>
        </w:tc>
      </w:tr>
      <w:tr w:rsidR="00334275" w:rsidRPr="00766F82" w14:paraId="38A0EFB5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08690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70D2B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31443909" w14:textId="77777777" w:rsidTr="000303E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B85E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DB9BD" w14:textId="6118B80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B63E5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7E7F92AF" w14:textId="77777777" w:rsidTr="00C432E7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CD6E1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Metalowiec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Fabryczna 2, 46-100 Namysłów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7521451789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45401" w14:textId="7E35DBB9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79583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AD3CF75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7588C867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A7F76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 5 - (P5) </w:t>
            </w:r>
            <w:proofErr w:type="spellStart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Pulsoksymetr</w:t>
            </w:r>
            <w:proofErr w:type="spellEnd"/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przenośny</w:t>
            </w:r>
          </w:p>
        </w:tc>
      </w:tr>
      <w:tr w:rsidR="00334275" w:rsidRPr="00766F82" w14:paraId="35E8AF73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CFF0C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12AEE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4AFC5FD3" w14:textId="77777777" w:rsidTr="0084220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9117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0B542" w14:textId="228BC1B0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69705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01E2ACA0" w14:textId="77777777" w:rsidTr="006448D5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506A8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7AA82" w14:textId="4FCCF821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54346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E63876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33424E36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0BD7E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(P6) Iluminator naczyń krwionośnych</w:t>
            </w:r>
          </w:p>
        </w:tc>
      </w:tr>
      <w:tr w:rsidR="00334275" w:rsidRPr="00766F82" w14:paraId="24592E0B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F3361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2C7D5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3F65F4FB" w14:textId="77777777" w:rsidTr="00E7233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129F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96749" w14:textId="3C7234D4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C397B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0E8046BA" w14:textId="77777777" w:rsidTr="00EA182B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41E18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FHU INVEST MED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62-510 Konin - Wola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Podłężna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 ul. warciańska 16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6651067557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2281B" w14:textId="5D47C18C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94B07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528F522A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18D3A0E9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FF0BE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(P7) Wózek do transportu chorych w pozycji leżącej</w:t>
            </w:r>
          </w:p>
        </w:tc>
      </w:tr>
      <w:tr w:rsidR="00334275" w:rsidRPr="00766F82" w14:paraId="733C1339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0D61A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2538D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6CD37E57" w14:textId="77777777" w:rsidTr="0057336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6B17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205DC4" w14:textId="79780949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9FAB4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0FB7EC64" w14:textId="77777777" w:rsidTr="00EB3547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2BD3B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2D464" w14:textId="2F7D9415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AABA3F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DF46237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4368A010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3CCE2CAC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1559D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(P8) Wózek do transportu chorych w pozycji leżącej dziecięcy</w:t>
            </w:r>
          </w:p>
        </w:tc>
      </w:tr>
      <w:tr w:rsidR="00334275" w:rsidRPr="00766F82" w14:paraId="4FEEDB97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484A5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196B0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522600E2" w14:textId="77777777" w:rsidTr="009C561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213A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3754D" w14:textId="36FE5305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7DBBF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72E84D9B" w14:textId="77777777" w:rsidTr="00D4622D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CB76B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Formed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 Sp. k.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34-300 Żywiec ul.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Leśnianaka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97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5532487519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000DC" w14:textId="15C3E1A5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DEA0B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312E2F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147F721D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57752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(P9) Wózek do transportu chorych w pozycji siedzącej</w:t>
            </w:r>
          </w:p>
        </w:tc>
      </w:tr>
      <w:tr w:rsidR="00334275" w:rsidRPr="00766F82" w14:paraId="22CC518A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97688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541DB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35B5C605" w14:textId="77777777" w:rsidTr="00D332E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0F2F4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A8E55" w14:textId="1B8D67FB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316FD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202E396D" w14:textId="77777777" w:rsidTr="00453929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A8D0E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5DFE8" w14:textId="218440B9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BB07B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20D2C6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32187686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2C8A7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(P10) Wózek do transportu chorych w pozycji siedzącej dziecięcy</w:t>
            </w:r>
          </w:p>
        </w:tc>
      </w:tr>
      <w:tr w:rsidR="00334275" w:rsidRPr="00766F82" w14:paraId="7EE8458C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7D3EF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A6F2F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4727219C" w14:textId="77777777" w:rsidTr="003534B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0625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42813" w14:textId="5BD99666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237E5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2E669EEF" w14:textId="77777777" w:rsidTr="00401D31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13A35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8BDCB" w14:textId="11BC91DB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95,24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5F075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95,24</w:t>
            </w:r>
          </w:p>
        </w:tc>
      </w:tr>
      <w:tr w:rsidR="00692891" w:rsidRPr="00766F82" w14:paraId="7F56D01F" w14:textId="77777777" w:rsidTr="00D171AF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BF5FD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5E346" w14:textId="0652AF44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CD6BC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0E19202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5E07F317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B4877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(P11) Monitor parametrów życia</w:t>
            </w:r>
          </w:p>
        </w:tc>
      </w:tr>
      <w:tr w:rsidR="00334275" w:rsidRPr="00766F82" w14:paraId="27F414AE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5AEEA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446FC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04799C0F" w14:textId="77777777" w:rsidTr="0002492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1699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6A5AD" w14:textId="64C18672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EC148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6B320C34" w14:textId="77777777" w:rsidTr="002758F4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4A811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MDS </w:t>
            </w: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Cardio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Transportowców 11, 02-858 Warszawa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9512102903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BC49E" w14:textId="60F6D231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2B6F8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CBB03D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6B1812AE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4C28B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(P12) Inhalator</w:t>
            </w:r>
          </w:p>
        </w:tc>
      </w:tr>
      <w:tr w:rsidR="00334275" w:rsidRPr="00766F82" w14:paraId="5AE78A8D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1824B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02C13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70ECDADF" w14:textId="77777777" w:rsidTr="00BE6BA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B1F28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6C386" w14:textId="7A683121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7D256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4396BCB9" w14:textId="77777777" w:rsidTr="00AC06C7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58E9A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4EF60" w14:textId="4ABC28C3" w:rsidR="00692891" w:rsidRPr="00766F82" w:rsidRDefault="00BF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94,34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02E22" w14:textId="26E61C51" w:rsidR="00692891" w:rsidRPr="00766F82" w:rsidRDefault="00BF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94,34</w:t>
            </w:r>
          </w:p>
        </w:tc>
      </w:tr>
      <w:tr w:rsidR="00BF3CAA" w:rsidRPr="00766F82" w14:paraId="2511B84D" w14:textId="77777777" w:rsidTr="00AF7A79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4401C" w14:textId="77777777" w:rsidR="00BF3CAA" w:rsidRPr="00766F82" w:rsidRDefault="00BF3CAA" w:rsidP="00AF7A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Medeir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Przemysław Fila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Ochla-Niedźwiedzia 8 66-006 Zielona Góra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9281772488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C2C8A" w14:textId="77777777" w:rsidR="00BF3CAA" w:rsidRPr="00766F82" w:rsidRDefault="00BF3CAA" w:rsidP="00AF7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59715" w14:textId="77777777" w:rsidR="00BF3CAA" w:rsidRPr="00766F82" w:rsidRDefault="00BF3CAA" w:rsidP="00AF7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B7A2D5B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4BA766DD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AD7D9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13 - (P13) Elektroniczny miernik ciśnienia</w:t>
            </w:r>
          </w:p>
        </w:tc>
      </w:tr>
      <w:tr w:rsidR="00334275" w:rsidRPr="00766F82" w14:paraId="44725937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20D9D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13E5D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0DD10A0C" w14:textId="77777777" w:rsidTr="00C23D9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6E3E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5E3C1" w14:textId="0B44889C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F3F6E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7CD7013E" w14:textId="77777777" w:rsidTr="008D7446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B32D8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ZAOPATRZENIA LECZNICTWA CEZAL LUBLIN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20-147 Lublin, Al. Spółdzielczości Pracy 38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7121002094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70113" w14:textId="04270F08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132CF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032033F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51FB0B44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36373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(P14) Kardiomonitor mobilny</w:t>
            </w:r>
          </w:p>
        </w:tc>
      </w:tr>
      <w:tr w:rsidR="00334275" w:rsidRPr="00766F82" w14:paraId="24CC470A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C1D66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0A8E5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1DF8DB95" w14:textId="77777777" w:rsidTr="00521A1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E090C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820E4" w14:textId="08050AB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2CFC0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2F359577" w14:textId="77777777" w:rsidTr="006E1D8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CAD01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Walmed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Ptaków Leśnych 73, 05-500 Jastrzębie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951-20-23-210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3A7DF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  <w:p w14:paraId="664002E7" w14:textId="307243E6" w:rsidR="00692891" w:rsidRDefault="00692891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</w:p>
          <w:p w14:paraId="02C9E8F6" w14:textId="664E55D7" w:rsidR="00692891" w:rsidRPr="00766F82" w:rsidRDefault="00692891" w:rsidP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AD121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5B3C2BC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4C426B3B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334275" w:rsidRPr="00766F82" w14:paraId="690497DB" w14:textId="77777777" w:rsidTr="0069289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89478" w14:textId="77777777" w:rsidR="00334275" w:rsidRPr="00766F82" w:rsidRDefault="00E1007F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15 - (P15) Wózek do transportu chorych siedzących</w:t>
            </w:r>
          </w:p>
        </w:tc>
      </w:tr>
      <w:tr w:rsidR="00334275" w:rsidRPr="00766F82" w14:paraId="605D5E82" w14:textId="77777777" w:rsidTr="0069289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2ABB6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24852" w14:textId="77777777" w:rsidR="00334275" w:rsidRPr="00766F82" w:rsidRDefault="00E10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92891" w:rsidRPr="00766F82" w14:paraId="12A65B3E" w14:textId="77777777" w:rsidTr="0016516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F9091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770EB" w14:textId="2563322A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E3B513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92891" w:rsidRPr="00766F82" w14:paraId="4CF92D7F" w14:textId="77777777" w:rsidTr="00174F2B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71BFD" w14:textId="77777777" w:rsidR="00692891" w:rsidRPr="00766F82" w:rsidRDefault="006928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Stryker</w:t>
            </w:r>
            <w:proofErr w:type="spellEnd"/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o.o.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35</w:t>
            </w: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9520015337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97C01" w14:textId="5E493F99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72528" w14:textId="77777777" w:rsidR="00692891" w:rsidRPr="00766F82" w:rsidRDefault="00692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F8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E53434C" w14:textId="77777777" w:rsidR="00334275" w:rsidRPr="00766F82" w:rsidRDefault="00334275">
      <w:pPr>
        <w:rPr>
          <w:rFonts w:ascii="Arial" w:hAnsi="Arial" w:cs="Arial"/>
          <w:sz w:val="18"/>
          <w:szCs w:val="18"/>
        </w:rPr>
      </w:pPr>
    </w:p>
    <w:p w14:paraId="0D530C43" w14:textId="77777777" w:rsidR="000008D6" w:rsidRPr="00766F82" w:rsidRDefault="000008D6" w:rsidP="005B2EC9">
      <w:pPr>
        <w:rPr>
          <w:rFonts w:ascii="Arial" w:hAnsi="Arial" w:cs="Arial"/>
          <w:sz w:val="18"/>
          <w:szCs w:val="18"/>
        </w:rPr>
      </w:pPr>
    </w:p>
    <w:p w14:paraId="4DF49E84" w14:textId="2EFF1B08" w:rsidR="005B2EC9" w:rsidRPr="00766F82" w:rsidRDefault="005B2EC9" w:rsidP="005B2EC9">
      <w:pPr>
        <w:rPr>
          <w:rFonts w:ascii="Arial" w:hAnsi="Arial" w:cs="Arial"/>
          <w:sz w:val="18"/>
          <w:szCs w:val="18"/>
        </w:rPr>
      </w:pPr>
      <w:r w:rsidRPr="00766F82">
        <w:rPr>
          <w:rFonts w:ascii="Arial" w:hAnsi="Arial" w:cs="Arial"/>
          <w:sz w:val="18"/>
          <w:szCs w:val="18"/>
        </w:rPr>
        <w:t>Jednostronnie podpisan</w:t>
      </w:r>
      <w:r w:rsidR="00E1007F">
        <w:rPr>
          <w:rFonts w:ascii="Arial" w:hAnsi="Arial" w:cs="Arial"/>
          <w:sz w:val="18"/>
          <w:szCs w:val="18"/>
        </w:rPr>
        <w:t>e</w:t>
      </w:r>
      <w:r w:rsidRPr="00766F82">
        <w:rPr>
          <w:rFonts w:ascii="Arial" w:hAnsi="Arial" w:cs="Arial"/>
          <w:sz w:val="18"/>
          <w:szCs w:val="18"/>
        </w:rPr>
        <w:t xml:space="preserve"> przez zamawiającego umow</w:t>
      </w:r>
      <w:r w:rsidR="00E1007F">
        <w:rPr>
          <w:rFonts w:ascii="Arial" w:hAnsi="Arial" w:cs="Arial"/>
          <w:sz w:val="18"/>
          <w:szCs w:val="18"/>
        </w:rPr>
        <w:t>y</w:t>
      </w:r>
      <w:r w:rsidRPr="00766F82">
        <w:rPr>
          <w:rFonts w:ascii="Arial" w:hAnsi="Arial" w:cs="Arial"/>
          <w:sz w:val="18"/>
          <w:szCs w:val="18"/>
        </w:rPr>
        <w:t xml:space="preserve"> prześlemy wybran</w:t>
      </w:r>
      <w:r w:rsidR="00E1007F">
        <w:rPr>
          <w:rFonts w:ascii="Arial" w:hAnsi="Arial" w:cs="Arial"/>
          <w:sz w:val="18"/>
          <w:szCs w:val="18"/>
        </w:rPr>
        <w:t>ym</w:t>
      </w:r>
      <w:r w:rsidRPr="00766F82">
        <w:rPr>
          <w:rFonts w:ascii="Arial" w:hAnsi="Arial" w:cs="Arial"/>
          <w:sz w:val="18"/>
          <w:szCs w:val="18"/>
        </w:rPr>
        <w:t xml:space="preserve"> Wykonawc</w:t>
      </w:r>
      <w:r w:rsidR="00E1007F">
        <w:rPr>
          <w:rFonts w:ascii="Arial" w:hAnsi="Arial" w:cs="Arial"/>
          <w:sz w:val="18"/>
          <w:szCs w:val="18"/>
        </w:rPr>
        <w:t>om</w:t>
      </w:r>
      <w:r w:rsidRPr="00766F82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Pr="00766F82" w:rsidRDefault="005B2EC9" w:rsidP="005B2EC9">
      <w:pPr>
        <w:rPr>
          <w:rFonts w:ascii="Arial" w:hAnsi="Arial" w:cs="Arial"/>
          <w:sz w:val="18"/>
          <w:szCs w:val="18"/>
        </w:rPr>
      </w:pPr>
    </w:p>
    <w:p w14:paraId="4F821D0B" w14:textId="77777777" w:rsidR="00485CAD" w:rsidRDefault="00485CAD" w:rsidP="00485C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5BA4CF8" w14:textId="77777777" w:rsidR="00485CAD" w:rsidRDefault="00485CAD" w:rsidP="00485C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95B2A07" w14:textId="4DA107EF" w:rsidR="00485CAD" w:rsidRPr="00485CAD" w:rsidRDefault="00485CAD" w:rsidP="00485C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85CA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85CA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85CA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96802D9" w14:textId="47278436" w:rsidR="00485CAD" w:rsidRDefault="00485CAD" w:rsidP="00485C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85CA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207D559" w14:textId="119086FC" w:rsidR="00485CAD" w:rsidRDefault="00485CAD" w:rsidP="00485CA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1789321" w14:textId="77777777" w:rsidR="008B2970" w:rsidRPr="00766F82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7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B21D52"/>
    <w:multiLevelType w:val="hybridMultilevel"/>
    <w:tmpl w:val="029A1EA6"/>
    <w:lvl w:ilvl="0" w:tplc="9769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065FC0"/>
    <w:multiLevelType w:val="hybridMultilevel"/>
    <w:tmpl w:val="0D5CD9FA"/>
    <w:lvl w:ilvl="0" w:tplc="42783728">
      <w:start w:val="1"/>
      <w:numFmt w:val="decimal"/>
      <w:lvlText w:val="%1."/>
      <w:lvlJc w:val="left"/>
      <w:pPr>
        <w:ind w:left="720" w:hanging="360"/>
      </w:pPr>
    </w:lvl>
    <w:lvl w:ilvl="1" w:tplc="42783728" w:tentative="1">
      <w:start w:val="1"/>
      <w:numFmt w:val="lowerLetter"/>
      <w:lvlText w:val="%2."/>
      <w:lvlJc w:val="left"/>
      <w:pPr>
        <w:ind w:left="1440" w:hanging="360"/>
      </w:pPr>
    </w:lvl>
    <w:lvl w:ilvl="2" w:tplc="42783728" w:tentative="1">
      <w:start w:val="1"/>
      <w:numFmt w:val="lowerRoman"/>
      <w:lvlText w:val="%3."/>
      <w:lvlJc w:val="right"/>
      <w:pPr>
        <w:ind w:left="2160" w:hanging="180"/>
      </w:pPr>
    </w:lvl>
    <w:lvl w:ilvl="3" w:tplc="42783728" w:tentative="1">
      <w:start w:val="1"/>
      <w:numFmt w:val="decimal"/>
      <w:lvlText w:val="%4."/>
      <w:lvlJc w:val="left"/>
      <w:pPr>
        <w:ind w:left="2880" w:hanging="360"/>
      </w:pPr>
    </w:lvl>
    <w:lvl w:ilvl="4" w:tplc="42783728" w:tentative="1">
      <w:start w:val="1"/>
      <w:numFmt w:val="lowerLetter"/>
      <w:lvlText w:val="%5."/>
      <w:lvlJc w:val="left"/>
      <w:pPr>
        <w:ind w:left="3600" w:hanging="360"/>
      </w:pPr>
    </w:lvl>
    <w:lvl w:ilvl="5" w:tplc="42783728" w:tentative="1">
      <w:start w:val="1"/>
      <w:numFmt w:val="lowerRoman"/>
      <w:lvlText w:val="%6."/>
      <w:lvlJc w:val="right"/>
      <w:pPr>
        <w:ind w:left="4320" w:hanging="180"/>
      </w:pPr>
    </w:lvl>
    <w:lvl w:ilvl="6" w:tplc="42783728" w:tentative="1">
      <w:start w:val="1"/>
      <w:numFmt w:val="decimal"/>
      <w:lvlText w:val="%7."/>
      <w:lvlJc w:val="left"/>
      <w:pPr>
        <w:ind w:left="5040" w:hanging="360"/>
      </w:pPr>
    </w:lvl>
    <w:lvl w:ilvl="7" w:tplc="42783728" w:tentative="1">
      <w:start w:val="1"/>
      <w:numFmt w:val="lowerLetter"/>
      <w:lvlText w:val="%8."/>
      <w:lvlJc w:val="left"/>
      <w:pPr>
        <w:ind w:left="5760" w:hanging="360"/>
      </w:pPr>
    </w:lvl>
    <w:lvl w:ilvl="8" w:tplc="427837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C64B8"/>
    <w:rsid w:val="00112FB8"/>
    <w:rsid w:val="0018632C"/>
    <w:rsid w:val="001B4095"/>
    <w:rsid w:val="00205C33"/>
    <w:rsid w:val="00334275"/>
    <w:rsid w:val="003505ED"/>
    <w:rsid w:val="00357D9C"/>
    <w:rsid w:val="00485CAD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92891"/>
    <w:rsid w:val="00732100"/>
    <w:rsid w:val="00766F82"/>
    <w:rsid w:val="007A3C34"/>
    <w:rsid w:val="008B2970"/>
    <w:rsid w:val="00A75C1D"/>
    <w:rsid w:val="00A840D3"/>
    <w:rsid w:val="00AE5CE9"/>
    <w:rsid w:val="00B3408F"/>
    <w:rsid w:val="00BB18B8"/>
    <w:rsid w:val="00BF3CAA"/>
    <w:rsid w:val="00E1007F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2021-07-13T08:15:00Z</dcterms:created>
  <dcterms:modified xsi:type="dcterms:W3CDTF">2021-07-16T06:55:00Z</dcterms:modified>
</cp:coreProperties>
</file>