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224BA69C" w:rsidR="00347328" w:rsidRDefault="008B11AF" w:rsidP="008B11AF">
      <w:pPr>
        <w:pStyle w:val="Nagwek1"/>
        <w:spacing w:line="205" w:lineRule="exact"/>
        <w:ind w:left="0"/>
        <w:rPr>
          <w:i/>
          <w:color w:val="3C3C3C"/>
        </w:rPr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nieograniczonego na </w:t>
      </w:r>
      <w:r w:rsidRPr="009E3438">
        <w:rPr>
          <w:bCs w:val="0"/>
          <w:i/>
        </w:rPr>
        <w:t>dostawę</w:t>
      </w:r>
      <w:r w:rsidRPr="00E452BF">
        <w:rPr>
          <w:bCs w:val="0"/>
          <w:iCs/>
        </w:rPr>
        <w:t xml:space="preserve"> </w:t>
      </w:r>
      <w:r w:rsidR="009E3438">
        <w:rPr>
          <w:i/>
          <w:color w:val="3C3C3C"/>
        </w:rPr>
        <w:t>i</w:t>
      </w:r>
      <w:r w:rsidR="009E3438" w:rsidRPr="009E3438">
        <w:rPr>
          <w:i/>
          <w:color w:val="3C3C3C"/>
        </w:rPr>
        <w:t>mplant</w:t>
      </w:r>
      <w:r w:rsidR="009E3438">
        <w:rPr>
          <w:i/>
          <w:color w:val="3C3C3C"/>
        </w:rPr>
        <w:t>ów</w:t>
      </w:r>
      <w:r w:rsidR="009E3438" w:rsidRPr="009E3438">
        <w:rPr>
          <w:i/>
          <w:color w:val="3C3C3C"/>
        </w:rPr>
        <w:t xml:space="preserve"> do endoprotezoplastyk stawów kolanowych i biodrowych</w:t>
      </w:r>
      <w:r w:rsidR="009E3438" w:rsidRPr="009E3438">
        <w:rPr>
          <w:i/>
          <w:color w:val="3C3C3C"/>
        </w:rPr>
        <w:t xml:space="preserve"> </w:t>
      </w:r>
      <w:r w:rsidR="00E452BF" w:rsidRPr="00E452BF">
        <w:rPr>
          <w:i/>
          <w:color w:val="3C3C3C"/>
        </w:rPr>
        <w:t>ZP/2501/8</w:t>
      </w:r>
      <w:r w:rsidR="009E3438">
        <w:rPr>
          <w:i/>
          <w:color w:val="3C3C3C"/>
        </w:rPr>
        <w:t>6</w:t>
      </w:r>
      <w:r w:rsidR="00E452BF" w:rsidRPr="00E452BF">
        <w:rPr>
          <w:i/>
          <w:color w:val="3C3C3C"/>
        </w:rPr>
        <w:t>/21</w:t>
      </w:r>
    </w:p>
    <w:p w14:paraId="56E2907C" w14:textId="4CCDC3D5" w:rsidR="009E3438" w:rsidRDefault="009E3438" w:rsidP="008B11AF">
      <w:pPr>
        <w:pStyle w:val="Nagwek1"/>
        <w:spacing w:line="205" w:lineRule="exact"/>
        <w:ind w:left="0"/>
        <w:rPr>
          <w:i/>
          <w:color w:val="3C3C3C"/>
        </w:rPr>
      </w:pPr>
    </w:p>
    <w:p w14:paraId="0CDE939B" w14:textId="77777777" w:rsidR="009E3438" w:rsidRDefault="009E3438" w:rsidP="008B11AF">
      <w:pPr>
        <w:pStyle w:val="Nagwek1"/>
        <w:spacing w:line="205" w:lineRule="exact"/>
        <w:ind w:left="0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63770D"/>
    <w:rsid w:val="0066209C"/>
    <w:rsid w:val="00681C30"/>
    <w:rsid w:val="006E509E"/>
    <w:rsid w:val="00711BAB"/>
    <w:rsid w:val="008674D6"/>
    <w:rsid w:val="008B11AF"/>
    <w:rsid w:val="00950EB0"/>
    <w:rsid w:val="009727E5"/>
    <w:rsid w:val="009E2A7F"/>
    <w:rsid w:val="009E3438"/>
    <w:rsid w:val="00A65608"/>
    <w:rsid w:val="00A97C76"/>
    <w:rsid w:val="00B945A7"/>
    <w:rsid w:val="00C03B44"/>
    <w:rsid w:val="00C07083"/>
    <w:rsid w:val="00C4467D"/>
    <w:rsid w:val="00C7797D"/>
    <w:rsid w:val="00D8444B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6</cp:revision>
  <cp:lastPrinted>2021-02-03T07:34:00Z</cp:lastPrinted>
  <dcterms:created xsi:type="dcterms:W3CDTF">2021-06-25T09:45:00Z</dcterms:created>
  <dcterms:modified xsi:type="dcterms:W3CDTF">2021-07-20T12:04:00Z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