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2C5E6B7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5B49A5" w:rsidRPr="005B49A5">
        <w:rPr>
          <w:b/>
          <w:bCs/>
          <w:color w:val="3C3C3C"/>
          <w:sz w:val="18"/>
        </w:rPr>
        <w:t>materiałów do strzykawki Medrad Stellant CT D</w:t>
      </w:r>
      <w:r w:rsidR="00C27EBC">
        <w:rPr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E25322" w:rsidRPr="00E25322">
        <w:rPr>
          <w:b/>
          <w:bCs/>
          <w:color w:val="3C3C3C"/>
          <w:sz w:val="18"/>
        </w:rPr>
        <w:t>84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6F596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6F596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13285E97" w:rsidR="002B7E73" w:rsidRPr="00595EA5" w:rsidRDefault="006F5961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Wkłady i dreny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B7E73" w:rsidRPr="0094373C" w14:paraId="6609B952" w14:textId="77777777" w:rsidTr="006F5961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BF89041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302E0" w14:textId="4AC29CC3" w:rsidR="002B7E73" w:rsidRPr="00595EA5" w:rsidRDefault="006F5961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Wkłady jednorazowe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79522F7A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F44EEF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2CCB69D4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494DA6">
        <w:rPr>
          <w:sz w:val="18"/>
          <w:szCs w:val="18"/>
        </w:rPr>
        <w:t>2</w:t>
      </w:r>
      <w:r w:rsidR="00E6104A">
        <w:rPr>
          <w:sz w:val="18"/>
          <w:szCs w:val="18"/>
        </w:rPr>
        <w:t>5</w:t>
      </w:r>
      <w:r w:rsidR="008A6C69">
        <w:rPr>
          <w:sz w:val="18"/>
          <w:szCs w:val="18"/>
        </w:rPr>
        <w:t>.08.2021</w:t>
      </w:r>
      <w:r>
        <w:rPr>
          <w:sz w:val="18"/>
          <w:szCs w:val="18"/>
        </w:rPr>
        <w:t>. r.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15</cp:revision>
  <dcterms:created xsi:type="dcterms:W3CDTF">2021-03-29T09:18:00Z</dcterms:created>
  <dcterms:modified xsi:type="dcterms:W3CDTF">2021-07-21T12:02:00Z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