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B6723" w14:textId="5BD075EB" w:rsidR="004004A8" w:rsidRPr="0032743F" w:rsidRDefault="00D24C27" w:rsidP="007F1F9F">
      <w:pPr>
        <w:rPr>
          <w:b/>
        </w:rPr>
      </w:pPr>
      <w:r w:rsidRPr="0032743F">
        <w:rPr>
          <w:b/>
        </w:rPr>
        <w:t>ZP/2501/</w:t>
      </w:r>
      <w:r w:rsidR="001B6ACF">
        <w:rPr>
          <w:b/>
        </w:rPr>
        <w:t>85</w:t>
      </w:r>
      <w:r w:rsidRPr="0032743F">
        <w:rPr>
          <w:b/>
        </w:rPr>
        <w:t>/</w:t>
      </w:r>
      <w:r w:rsidR="00D00FDC">
        <w:rPr>
          <w:b/>
        </w:rPr>
        <w:t>2</w:t>
      </w:r>
      <w:r w:rsidR="00F85DD3">
        <w:rPr>
          <w:b/>
        </w:rPr>
        <w:t>1</w:t>
      </w:r>
    </w:p>
    <w:p w14:paraId="28C06F7A" w14:textId="77777777" w:rsidR="004004A8" w:rsidRPr="0032743F" w:rsidRDefault="004004A8" w:rsidP="007F1F9F">
      <w:pPr>
        <w:tabs>
          <w:tab w:val="left" w:pos="1545"/>
        </w:tabs>
        <w:rPr>
          <w:b/>
          <w:u w:val="single"/>
        </w:rPr>
      </w:pPr>
      <w:r w:rsidRPr="0032743F">
        <w:rPr>
          <w:b/>
        </w:rPr>
        <w:tab/>
      </w:r>
    </w:p>
    <w:p w14:paraId="798152EA" w14:textId="77777777" w:rsidR="004004A8" w:rsidRPr="0032743F" w:rsidRDefault="004004A8" w:rsidP="007F1F9F">
      <w:pPr>
        <w:rPr>
          <w:b/>
          <w:u w:val="single"/>
        </w:rPr>
      </w:pPr>
    </w:p>
    <w:p w14:paraId="7156D2AA" w14:textId="77777777" w:rsidR="004004A8" w:rsidRPr="0032743F" w:rsidRDefault="004004A8" w:rsidP="007F1F9F">
      <w:pPr>
        <w:rPr>
          <w:b/>
          <w:u w:val="single"/>
        </w:rPr>
      </w:pPr>
    </w:p>
    <w:p w14:paraId="2ADCC71C" w14:textId="77777777" w:rsidR="004004A8" w:rsidRPr="0032743F" w:rsidRDefault="004004A8" w:rsidP="007F1F9F">
      <w:pPr>
        <w:rPr>
          <w:b/>
          <w:spacing w:val="40"/>
          <w:u w:val="single"/>
        </w:rPr>
      </w:pPr>
    </w:p>
    <w:p w14:paraId="72CF40AE" w14:textId="77777777" w:rsidR="004004A8" w:rsidRPr="0032743F" w:rsidRDefault="004004A8" w:rsidP="007F1F9F">
      <w:pPr>
        <w:rPr>
          <w:b/>
          <w:spacing w:val="40"/>
        </w:rPr>
      </w:pPr>
      <w:bookmarkStart w:id="0" w:name="_Ref205610291"/>
      <w:r w:rsidRPr="0032743F">
        <w:rPr>
          <w:b/>
          <w:spacing w:val="40"/>
        </w:rPr>
        <w:t>SPECYFIKACJA</w:t>
      </w:r>
      <w:bookmarkEnd w:id="0"/>
      <w:r w:rsidR="00376E32">
        <w:rPr>
          <w:b/>
          <w:spacing w:val="40"/>
        </w:rPr>
        <w:t xml:space="preserve"> </w:t>
      </w:r>
      <w:r w:rsidRPr="0032743F">
        <w:rPr>
          <w:b/>
          <w:spacing w:val="40"/>
        </w:rPr>
        <w:t>WARUNKÓW  ZAMÓWIENIA</w:t>
      </w:r>
    </w:p>
    <w:p w14:paraId="13F1464E" w14:textId="77777777" w:rsidR="004004A8" w:rsidRPr="0032743F" w:rsidRDefault="004004A8" w:rsidP="007F1F9F">
      <w:pPr>
        <w:rPr>
          <w:b/>
          <w:spacing w:val="40"/>
        </w:rPr>
      </w:pPr>
      <w:r w:rsidRPr="0032743F">
        <w:rPr>
          <w:b/>
          <w:spacing w:val="40"/>
        </w:rPr>
        <w:t>(SWZ)</w:t>
      </w:r>
    </w:p>
    <w:p w14:paraId="2A22D1D0" w14:textId="77777777" w:rsidR="004004A8" w:rsidRPr="0032743F" w:rsidRDefault="004004A8" w:rsidP="007F1F9F">
      <w:pPr>
        <w:rPr>
          <w:b/>
          <w:spacing w:val="40"/>
        </w:rPr>
      </w:pPr>
    </w:p>
    <w:p w14:paraId="14D7EA3D" w14:textId="77777777" w:rsidR="004004A8" w:rsidRPr="0032743F" w:rsidRDefault="004004A8" w:rsidP="007F1F9F">
      <w:pPr>
        <w:rPr>
          <w:b/>
          <w:i/>
          <w:spacing w:val="40"/>
        </w:rPr>
      </w:pPr>
    </w:p>
    <w:p w14:paraId="3A41D930" w14:textId="77777777" w:rsidR="007F1F9F" w:rsidRDefault="004004A8" w:rsidP="007F1F9F">
      <w:r w:rsidRPr="0032743F">
        <w:rPr>
          <w:u w:val="single"/>
        </w:rPr>
        <w:t>ZAMAWIAJĄCY</w:t>
      </w:r>
      <w:r w:rsidRPr="0032743F">
        <w:t xml:space="preserve">:    </w:t>
      </w:r>
      <w:r w:rsidR="00CE6C2A" w:rsidRPr="0032743F">
        <w:t xml:space="preserve"> </w:t>
      </w:r>
    </w:p>
    <w:p w14:paraId="0B35D4AB" w14:textId="77777777" w:rsidR="004004A8" w:rsidRPr="0032743F" w:rsidRDefault="004004A8" w:rsidP="007F1F9F">
      <w:r w:rsidRPr="0032743F">
        <w:t>SPECJALISTYCZNY  SZPITAL  WOJEWÓDZKI</w:t>
      </w:r>
      <w:r w:rsidR="007F1F9F">
        <w:t xml:space="preserve"> w</w:t>
      </w:r>
      <w:r w:rsidRPr="0032743F">
        <w:t xml:space="preserve"> CIECHANOWIE</w:t>
      </w:r>
    </w:p>
    <w:p w14:paraId="2B2C4983" w14:textId="77777777" w:rsidR="004004A8" w:rsidRPr="0032743F" w:rsidRDefault="004004A8" w:rsidP="007F1F9F">
      <w:r w:rsidRPr="0032743F">
        <w:t>ul. Powstańców Wielkopolskich 2</w:t>
      </w:r>
    </w:p>
    <w:p w14:paraId="5D0CF291" w14:textId="77777777" w:rsidR="004004A8" w:rsidRPr="0032743F" w:rsidRDefault="00CE6C2A" w:rsidP="007F1F9F">
      <w:pPr>
        <w:ind w:left="0"/>
        <w:rPr>
          <w:i/>
        </w:rPr>
      </w:pPr>
      <w:r w:rsidRPr="0032743F">
        <w:t xml:space="preserve"> </w:t>
      </w:r>
      <w:r w:rsidR="004004A8" w:rsidRPr="0032743F">
        <w:t>06-400 Ciechanów</w:t>
      </w:r>
    </w:p>
    <w:p w14:paraId="54C2858F" w14:textId="77777777" w:rsidR="004004A8" w:rsidRPr="0032743F" w:rsidRDefault="004004A8" w:rsidP="007F1F9F">
      <w:pPr>
        <w:rPr>
          <w:i/>
        </w:rPr>
      </w:pPr>
    </w:p>
    <w:p w14:paraId="458A9378" w14:textId="77777777" w:rsidR="004004A8" w:rsidRPr="0032743F" w:rsidRDefault="004004A8" w:rsidP="007F1F9F">
      <w:pPr>
        <w:rPr>
          <w:i/>
        </w:rPr>
      </w:pPr>
    </w:p>
    <w:p w14:paraId="7048383C" w14:textId="77777777" w:rsidR="004004A8" w:rsidRPr="0032743F" w:rsidRDefault="004004A8" w:rsidP="007F1F9F">
      <w:pPr>
        <w:rPr>
          <w:i/>
        </w:rPr>
      </w:pPr>
    </w:p>
    <w:p w14:paraId="1DA2473E" w14:textId="77777777" w:rsidR="004004A8" w:rsidRPr="0032743F" w:rsidRDefault="004004A8" w:rsidP="007F1F9F">
      <w:pPr>
        <w:rPr>
          <w:u w:val="single"/>
        </w:rPr>
      </w:pPr>
      <w:r w:rsidRPr="0032743F">
        <w:rPr>
          <w:u w:val="single"/>
        </w:rPr>
        <w:t>PRZEDMIOT  ZAMÓWIENIA:</w:t>
      </w:r>
    </w:p>
    <w:p w14:paraId="7593C94C" w14:textId="77777777" w:rsidR="004004A8" w:rsidRPr="0032743F" w:rsidRDefault="004004A8" w:rsidP="007F1F9F">
      <w:pPr>
        <w:rPr>
          <w:u w:val="single"/>
        </w:rPr>
      </w:pPr>
    </w:p>
    <w:p w14:paraId="12624D0B" w14:textId="77777777" w:rsidR="001B6ACF" w:rsidRDefault="001B6ACF" w:rsidP="009B5E1E">
      <w:pPr>
        <w:tabs>
          <w:tab w:val="left" w:pos="600"/>
          <w:tab w:val="center" w:pos="4736"/>
        </w:tabs>
        <w:ind w:left="0"/>
        <w:rPr>
          <w:b/>
        </w:rPr>
      </w:pPr>
      <w:bookmarkStart w:id="1" w:name="_Hlk524509965"/>
      <w:r w:rsidRPr="001B6ACF">
        <w:rPr>
          <w:b/>
        </w:rPr>
        <w:t xml:space="preserve">Roboty budowlane, realizowane w ramach zadania </w:t>
      </w:r>
      <w:r>
        <w:rPr>
          <w:b/>
        </w:rPr>
        <w:t xml:space="preserve">pn. </w:t>
      </w:r>
      <w:r w:rsidRPr="001B6ACF">
        <w:rPr>
          <w:b/>
        </w:rPr>
        <w:t>Adaptacja pomieszczeń Zakładu Diagnostyki Obrazowej polegająca na dostosowaniu pomieszczeń do zakupionego sprzętu.</w:t>
      </w:r>
    </w:p>
    <w:p w14:paraId="1FEEEEF4" w14:textId="77777777" w:rsidR="00081475" w:rsidRDefault="00081475" w:rsidP="009B5E1E">
      <w:pPr>
        <w:tabs>
          <w:tab w:val="left" w:pos="600"/>
          <w:tab w:val="center" w:pos="4736"/>
        </w:tabs>
        <w:ind w:left="0"/>
      </w:pPr>
    </w:p>
    <w:p w14:paraId="5AC4AFE0" w14:textId="77777777" w:rsidR="00081475" w:rsidRDefault="00081475" w:rsidP="009B5E1E">
      <w:pPr>
        <w:tabs>
          <w:tab w:val="left" w:pos="600"/>
          <w:tab w:val="center" w:pos="4736"/>
        </w:tabs>
        <w:ind w:left="0"/>
      </w:pPr>
    </w:p>
    <w:p w14:paraId="4FD16157" w14:textId="3DC9DC31" w:rsidR="00081475" w:rsidRDefault="00081475" w:rsidP="00081475">
      <w:pPr>
        <w:tabs>
          <w:tab w:val="left" w:pos="600"/>
          <w:tab w:val="center" w:pos="4736"/>
        </w:tabs>
        <w:ind w:left="0"/>
      </w:pPr>
      <w:r>
        <w:t xml:space="preserve">Inwestycja realizowana w ramach realizacji zadania pn. </w:t>
      </w:r>
    </w:p>
    <w:p w14:paraId="2E9014E8" w14:textId="77777777" w:rsidR="00081475" w:rsidRDefault="00081475" w:rsidP="00081475">
      <w:pPr>
        <w:tabs>
          <w:tab w:val="left" w:pos="600"/>
          <w:tab w:val="center" w:pos="4736"/>
        </w:tabs>
        <w:ind w:left="0"/>
      </w:pPr>
      <w:r>
        <w:t>"Zakup specjalistycznej aparatury medycznej wraz z adaptacją pomieszczeń"</w:t>
      </w:r>
    </w:p>
    <w:p w14:paraId="687EDB00" w14:textId="77777777" w:rsidR="00081475" w:rsidRDefault="00081475" w:rsidP="00081475">
      <w:pPr>
        <w:tabs>
          <w:tab w:val="left" w:pos="600"/>
          <w:tab w:val="center" w:pos="4736"/>
        </w:tabs>
        <w:ind w:left="0"/>
      </w:pPr>
      <w:r>
        <w:t xml:space="preserve">Inwestycja wspófinansowana z  Europejskiego Funduszu Rozwoju Regionalnego, </w:t>
      </w:r>
    </w:p>
    <w:p w14:paraId="65A47D38" w14:textId="77777777" w:rsidR="00081475" w:rsidRDefault="00081475" w:rsidP="00081475">
      <w:pPr>
        <w:tabs>
          <w:tab w:val="left" w:pos="600"/>
          <w:tab w:val="center" w:pos="4736"/>
        </w:tabs>
        <w:ind w:left="0"/>
      </w:pPr>
      <w:r>
        <w:t xml:space="preserve">w ramach Osi Priorytetowej VI "Jakość życia" Działanie 6.1. "Infrastruktura ochrony zdrowia" </w:t>
      </w:r>
    </w:p>
    <w:p w14:paraId="68C21DAB" w14:textId="7264AE99" w:rsidR="00081475" w:rsidRDefault="00081475" w:rsidP="00081475">
      <w:pPr>
        <w:tabs>
          <w:tab w:val="left" w:pos="600"/>
          <w:tab w:val="center" w:pos="4736"/>
        </w:tabs>
        <w:ind w:left="0"/>
      </w:pPr>
      <w:r>
        <w:t>Regionalnego Programu Operacyjnego Województwa Mazowieckiego na lata 2014-2020</w:t>
      </w:r>
    </w:p>
    <w:p w14:paraId="1E495E29" w14:textId="77777777" w:rsidR="00081475" w:rsidRDefault="00081475" w:rsidP="009B5E1E">
      <w:pPr>
        <w:tabs>
          <w:tab w:val="left" w:pos="600"/>
          <w:tab w:val="center" w:pos="4736"/>
        </w:tabs>
        <w:ind w:left="0"/>
      </w:pPr>
    </w:p>
    <w:p w14:paraId="522C66DD" w14:textId="77777777" w:rsidR="00081475" w:rsidRDefault="00081475" w:rsidP="009B5E1E">
      <w:pPr>
        <w:tabs>
          <w:tab w:val="left" w:pos="600"/>
          <w:tab w:val="center" w:pos="4736"/>
        </w:tabs>
        <w:ind w:left="0"/>
      </w:pPr>
    </w:p>
    <w:p w14:paraId="725C0595" w14:textId="52B5920C" w:rsidR="0074024E" w:rsidRPr="007F1F9F" w:rsidRDefault="007F1F9F" w:rsidP="009B5E1E">
      <w:pPr>
        <w:tabs>
          <w:tab w:val="left" w:pos="600"/>
          <w:tab w:val="center" w:pos="4736"/>
        </w:tabs>
        <w:ind w:left="0"/>
        <w:rPr>
          <w:highlight w:val="yellow"/>
        </w:rPr>
      </w:pPr>
      <w:r w:rsidRPr="001745C2">
        <w:t>Postępowanie</w:t>
      </w:r>
      <w:r w:rsidR="0074024E" w:rsidRPr="001745C2">
        <w:t xml:space="preserve"> ogłoszon</w:t>
      </w:r>
      <w:r w:rsidRPr="001745C2">
        <w:t>e</w:t>
      </w:r>
      <w:r w:rsidR="0074024E" w:rsidRPr="001745C2">
        <w:t xml:space="preserve"> w </w:t>
      </w:r>
      <w:r w:rsidR="005D37C6" w:rsidRPr="001745C2">
        <w:t>BZP</w:t>
      </w:r>
      <w:r w:rsidR="00A374C2">
        <w:t xml:space="preserve"> </w:t>
      </w:r>
      <w:r w:rsidR="00C06804" w:rsidRPr="00C06804">
        <w:t>nr 2021/BZP 00125362 z dnia 2021-07-23</w:t>
      </w:r>
      <w:r w:rsidR="001B6ACF">
        <w:t xml:space="preserve">                                               </w:t>
      </w:r>
      <w:r w:rsidR="004B6F3E">
        <w:t xml:space="preserve"> </w:t>
      </w:r>
    </w:p>
    <w:p w14:paraId="42957707" w14:textId="77777777" w:rsidR="00081475" w:rsidRDefault="00081475" w:rsidP="009B5E1E">
      <w:pPr>
        <w:pStyle w:val="Nagwek8"/>
        <w:numPr>
          <w:ilvl w:val="0"/>
          <w:numId w:val="0"/>
        </w:numPr>
        <w:spacing w:before="0"/>
        <w:ind w:right="0"/>
        <w:rPr>
          <w:b w:val="0"/>
          <w:bCs/>
          <w:sz w:val="18"/>
        </w:rPr>
      </w:pPr>
    </w:p>
    <w:p w14:paraId="4F4F2927" w14:textId="1B8B1AF2" w:rsidR="0074024E" w:rsidRPr="005C298C" w:rsidRDefault="007F1F9F" w:rsidP="009B5E1E">
      <w:pPr>
        <w:pStyle w:val="Nagwek8"/>
        <w:numPr>
          <w:ilvl w:val="0"/>
          <w:numId w:val="0"/>
        </w:numPr>
        <w:spacing w:before="0"/>
        <w:ind w:right="0"/>
        <w:rPr>
          <w:sz w:val="18"/>
        </w:rPr>
      </w:pPr>
      <w:r>
        <w:rPr>
          <w:b w:val="0"/>
          <w:bCs/>
          <w:sz w:val="18"/>
        </w:rPr>
        <w:t xml:space="preserve">Dokumenty zamówienia </w:t>
      </w:r>
      <w:r w:rsidR="0074024E" w:rsidRPr="005C298C">
        <w:rPr>
          <w:b w:val="0"/>
          <w:bCs/>
          <w:sz w:val="18"/>
        </w:rPr>
        <w:t>opublikowan</w:t>
      </w:r>
      <w:r>
        <w:rPr>
          <w:b w:val="0"/>
          <w:bCs/>
          <w:sz w:val="18"/>
        </w:rPr>
        <w:t>e</w:t>
      </w:r>
      <w:r w:rsidR="0074024E" w:rsidRPr="005C298C">
        <w:rPr>
          <w:b w:val="0"/>
          <w:bCs/>
          <w:sz w:val="18"/>
        </w:rPr>
        <w:t xml:space="preserve"> </w:t>
      </w:r>
      <w:r w:rsidR="00A450A2">
        <w:rPr>
          <w:b w:val="0"/>
          <w:bCs/>
          <w:sz w:val="18"/>
        </w:rPr>
        <w:t>w portalu zakupowym</w:t>
      </w:r>
      <w:r w:rsidR="0074024E" w:rsidRPr="005C298C">
        <w:rPr>
          <w:b w:val="0"/>
          <w:bCs/>
          <w:sz w:val="18"/>
        </w:rPr>
        <w:t xml:space="preserve"> zamawiającego</w:t>
      </w:r>
      <w:r>
        <w:rPr>
          <w:b w:val="0"/>
          <w:bCs/>
          <w:sz w:val="18"/>
        </w:rPr>
        <w:t xml:space="preserve"> </w:t>
      </w:r>
    </w:p>
    <w:bookmarkEnd w:id="1"/>
    <w:p w14:paraId="2AEA991B" w14:textId="33DEA1E7" w:rsidR="0074024E" w:rsidRPr="005C298C" w:rsidRDefault="009B5E1E" w:rsidP="009B5E1E">
      <w:pPr>
        <w:ind w:left="0"/>
        <w:rPr>
          <w:b/>
          <w:bCs/>
        </w:rPr>
      </w:pPr>
      <w:r>
        <w:fldChar w:fldCharType="begin"/>
      </w:r>
      <w:r>
        <w:instrText xml:space="preserve"> HYPERLINK "</w:instrText>
      </w:r>
      <w:r w:rsidRPr="009B5E1E">
        <w:instrText>https://zamowienia.szpitalciechanow.com.pl/</w:instrText>
      </w:r>
      <w:r>
        <w:instrText xml:space="preserve">" </w:instrText>
      </w:r>
      <w:r>
        <w:fldChar w:fldCharType="separate"/>
      </w:r>
      <w:r w:rsidRPr="00F37B55">
        <w:rPr>
          <w:rStyle w:val="Hipercze"/>
        </w:rPr>
        <w:t>https://zamowienia.szpitalciechanow.com.pl/</w:t>
      </w:r>
      <w:r>
        <w:fldChar w:fldCharType="end"/>
      </w:r>
      <w:r w:rsidR="00A450A2">
        <w:t xml:space="preserve"> </w:t>
      </w:r>
    </w:p>
    <w:p w14:paraId="050075C8" w14:textId="77777777" w:rsidR="004004A8" w:rsidRPr="0032743F" w:rsidRDefault="004004A8" w:rsidP="007F1F9F">
      <w:pPr>
        <w:rPr>
          <w:b/>
        </w:rPr>
      </w:pPr>
    </w:p>
    <w:p w14:paraId="7DB32C61" w14:textId="77777777" w:rsidR="004004A8" w:rsidRPr="0032743F" w:rsidRDefault="004004A8" w:rsidP="007F1F9F">
      <w:pPr>
        <w:rPr>
          <w:b/>
        </w:rPr>
      </w:pPr>
    </w:p>
    <w:p w14:paraId="5DBA8451" w14:textId="77777777" w:rsidR="004004A8" w:rsidRPr="0032743F" w:rsidRDefault="004004A8" w:rsidP="007F1F9F">
      <w:pPr>
        <w:ind w:right="-143"/>
        <w:rPr>
          <w:b/>
        </w:rPr>
      </w:pPr>
    </w:p>
    <w:p w14:paraId="5772F3A9" w14:textId="77777777" w:rsidR="005D114C" w:rsidRPr="0032743F" w:rsidRDefault="005D114C" w:rsidP="007F1F9F">
      <w:pPr>
        <w:ind w:right="-143"/>
        <w:rPr>
          <w:b/>
        </w:rPr>
      </w:pPr>
    </w:p>
    <w:p w14:paraId="6FFA8B3C" w14:textId="77777777" w:rsidR="004004A8" w:rsidRPr="0032743F" w:rsidRDefault="00A450A2" w:rsidP="007F1F9F">
      <w:r w:rsidRPr="00A450A2">
        <w:rPr>
          <w:u w:val="single"/>
        </w:rPr>
        <w:t>TRYB UDZIELENIA ZAMÓWIENIA:</w:t>
      </w:r>
      <w:r w:rsidRPr="00A450A2">
        <w:t xml:space="preserve"> </w:t>
      </w:r>
      <w:r>
        <w:t xml:space="preserve"> </w:t>
      </w:r>
      <w:r w:rsidRPr="00A450A2">
        <w:rPr>
          <w:b/>
          <w:bCs/>
        </w:rPr>
        <w:t>tryb podstawowy bez negocjacji</w:t>
      </w:r>
    </w:p>
    <w:p w14:paraId="79BC6BC3" w14:textId="77777777" w:rsidR="004004A8" w:rsidRPr="0032743F" w:rsidRDefault="004004A8" w:rsidP="007F1F9F"/>
    <w:p w14:paraId="0D8F8140" w14:textId="77777777" w:rsidR="00052765" w:rsidRPr="00C43E1A" w:rsidRDefault="00052765" w:rsidP="007F1F9F">
      <w:pPr>
        <w:rPr>
          <w:rFonts w:ascii="Tahoma" w:hAnsi="Tahoma" w:cs="Tahoma"/>
          <w:b/>
          <w:bCs/>
          <w:i/>
          <w:iCs/>
        </w:rPr>
      </w:pPr>
    </w:p>
    <w:p w14:paraId="555E2EFE" w14:textId="76C0AD7B" w:rsidR="00052765" w:rsidRPr="0032743F" w:rsidRDefault="00052765" w:rsidP="007F1F9F">
      <w:r>
        <w:t>Ciechanów,</w:t>
      </w:r>
      <w:r w:rsidR="00C06804">
        <w:t xml:space="preserve"> 23.07.</w:t>
      </w:r>
      <w:r>
        <w:t>2021 r.</w:t>
      </w:r>
    </w:p>
    <w:p w14:paraId="193DAFB3" w14:textId="77777777" w:rsidR="004004A8" w:rsidRPr="0032743F" w:rsidRDefault="004004A8" w:rsidP="007F1F9F"/>
    <w:p w14:paraId="6E8A2F4E" w14:textId="77777777" w:rsidR="004004A8" w:rsidRPr="0032743F" w:rsidRDefault="004004A8" w:rsidP="007F1F9F"/>
    <w:p w14:paraId="4645B5E7" w14:textId="1B4C03BA" w:rsidR="004004A8" w:rsidRPr="0032743F" w:rsidRDefault="00C06804" w:rsidP="007F1F9F">
      <w:r>
        <w:rPr>
          <w:noProof/>
        </w:rPr>
        <w:drawing>
          <wp:anchor distT="0" distB="0" distL="114300" distR="114300" simplePos="0" relativeHeight="251659264" behindDoc="0" locked="0" layoutInCell="1" allowOverlap="1" wp14:anchorId="1BAB2009" wp14:editId="404FDBD4">
            <wp:simplePos x="0" y="0"/>
            <wp:positionH relativeFrom="column">
              <wp:posOffset>3054350</wp:posOffset>
            </wp:positionH>
            <wp:positionV relativeFrom="paragraph">
              <wp:posOffset>10160</wp:posOffset>
            </wp:positionV>
            <wp:extent cx="2860675" cy="2409825"/>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675" cy="240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B602E6A" w14:textId="57B37994" w:rsidR="0060793A" w:rsidRPr="0032743F" w:rsidRDefault="0060793A" w:rsidP="007F1F9F"/>
    <w:p w14:paraId="33E18DFF" w14:textId="77777777" w:rsidR="0060793A" w:rsidRPr="0032743F" w:rsidRDefault="0060793A" w:rsidP="007F1F9F"/>
    <w:p w14:paraId="6F114248" w14:textId="77777777" w:rsidR="0060793A" w:rsidRPr="0032743F" w:rsidRDefault="0060793A" w:rsidP="007F1F9F"/>
    <w:p w14:paraId="0428AB69" w14:textId="77777777" w:rsidR="0060793A" w:rsidRPr="0032743F" w:rsidRDefault="0060793A" w:rsidP="007F1F9F"/>
    <w:p w14:paraId="27449A50" w14:textId="77777777" w:rsidR="00114AC4" w:rsidRPr="0032743F" w:rsidRDefault="00114AC4" w:rsidP="007F1F9F"/>
    <w:p w14:paraId="0DE0A743" w14:textId="77777777" w:rsidR="0063739B" w:rsidRPr="0032743F" w:rsidRDefault="0063739B" w:rsidP="007F1F9F"/>
    <w:p w14:paraId="7E7D71A7" w14:textId="77777777" w:rsidR="0063739B" w:rsidRPr="0032743F" w:rsidRDefault="0063739B" w:rsidP="007F1F9F"/>
    <w:p w14:paraId="2D7E1C57" w14:textId="77777777" w:rsidR="0063739B" w:rsidRPr="0032743F" w:rsidRDefault="0063739B" w:rsidP="007F1F9F"/>
    <w:p w14:paraId="5A11F512" w14:textId="77777777" w:rsidR="0063739B" w:rsidRPr="0032743F" w:rsidRDefault="0063739B" w:rsidP="007F1F9F"/>
    <w:p w14:paraId="7DF3879B" w14:textId="77777777" w:rsidR="0063739B" w:rsidRPr="0032743F" w:rsidRDefault="0063739B" w:rsidP="007F1F9F"/>
    <w:p w14:paraId="02A63DDF" w14:textId="77777777" w:rsidR="0063739B" w:rsidRPr="0032743F" w:rsidRDefault="0063739B" w:rsidP="007F1F9F"/>
    <w:p w14:paraId="3EA05187" w14:textId="77777777" w:rsidR="0063739B" w:rsidRPr="0032743F" w:rsidRDefault="0063739B" w:rsidP="007F1F9F"/>
    <w:p w14:paraId="276486C2" w14:textId="77777777" w:rsidR="0063739B" w:rsidRPr="0032743F" w:rsidRDefault="0063739B" w:rsidP="007F1F9F"/>
    <w:p w14:paraId="56927B5F" w14:textId="77777777" w:rsidR="00114AC4" w:rsidRPr="0032743F" w:rsidRDefault="00114AC4" w:rsidP="007F1F9F"/>
    <w:p w14:paraId="4C93BC82" w14:textId="77777777" w:rsidR="0060793A" w:rsidRPr="0032743F" w:rsidRDefault="0060793A" w:rsidP="007F1F9F"/>
    <w:p w14:paraId="5AB3AEA0" w14:textId="77777777" w:rsidR="004004A8" w:rsidRDefault="004004A8" w:rsidP="007F1F9F"/>
    <w:p w14:paraId="3A3F2371" w14:textId="77777777" w:rsidR="00A62026" w:rsidRPr="0032743F" w:rsidRDefault="00A62026" w:rsidP="007F1F9F"/>
    <w:p w14:paraId="233F6E6F" w14:textId="77777777" w:rsidR="004004A8" w:rsidRPr="0032743F" w:rsidRDefault="004004A8" w:rsidP="007F1F9F"/>
    <w:p w14:paraId="537C5DA2" w14:textId="77777777" w:rsidR="004004A8" w:rsidRPr="0032743F" w:rsidRDefault="004004A8" w:rsidP="007F1F9F"/>
    <w:p w14:paraId="6520EA5D" w14:textId="77777777" w:rsidR="004004A8" w:rsidRPr="0032743F" w:rsidRDefault="004004A8" w:rsidP="007F1F9F"/>
    <w:p w14:paraId="3ACBDBCF" w14:textId="77777777" w:rsidR="004004A8" w:rsidRPr="0032743F" w:rsidRDefault="004004A8" w:rsidP="007F1F9F"/>
    <w:p w14:paraId="39BC6EDD" w14:textId="77777777" w:rsidR="004004A8" w:rsidRDefault="004004A8" w:rsidP="007F1F9F"/>
    <w:p w14:paraId="0CF5E5E3" w14:textId="44C536B0" w:rsidR="00206B1E" w:rsidRDefault="00206B1E" w:rsidP="007F1F9F"/>
    <w:p w14:paraId="5CCFCDBC" w14:textId="2B14904C" w:rsidR="00916096" w:rsidRDefault="00916096" w:rsidP="007F1F9F"/>
    <w:p w14:paraId="4EF075C5" w14:textId="79E2EF50" w:rsidR="00916096" w:rsidRDefault="00916096" w:rsidP="007F1F9F"/>
    <w:p w14:paraId="1203CDB8" w14:textId="36F7D6D9" w:rsidR="00916096" w:rsidRDefault="00916096" w:rsidP="007F1F9F"/>
    <w:p w14:paraId="5CFA15DA" w14:textId="77777777" w:rsidR="00916096" w:rsidRDefault="00916096" w:rsidP="007F1F9F"/>
    <w:p w14:paraId="5080E186" w14:textId="77777777" w:rsidR="00206B1E" w:rsidRDefault="00206B1E" w:rsidP="007F1F9F"/>
    <w:p w14:paraId="7B58A406" w14:textId="77777777" w:rsidR="00206B1E" w:rsidRDefault="00206B1E" w:rsidP="007F1F9F"/>
    <w:p w14:paraId="12996BED" w14:textId="77777777" w:rsidR="00206B1E" w:rsidRDefault="00206B1E" w:rsidP="007F1F9F"/>
    <w:p w14:paraId="22CE0C63" w14:textId="77777777" w:rsidR="00206B1E" w:rsidRDefault="00206B1E" w:rsidP="007F1F9F"/>
    <w:p w14:paraId="55BDE8A9" w14:textId="77777777" w:rsidR="004004A8" w:rsidRPr="0032743F" w:rsidRDefault="004004A8" w:rsidP="007F1F9F">
      <w:pPr>
        <w:pStyle w:val="Nagwek8"/>
        <w:numPr>
          <w:ilvl w:val="0"/>
          <w:numId w:val="0"/>
        </w:numPr>
        <w:spacing w:before="0"/>
        <w:rPr>
          <w:sz w:val="18"/>
        </w:rPr>
      </w:pPr>
      <w:r w:rsidRPr="0032743F">
        <w:rPr>
          <w:sz w:val="18"/>
        </w:rPr>
        <w:t>SPIS TREŚCI</w:t>
      </w:r>
    </w:p>
    <w:p w14:paraId="71938C29" w14:textId="19B7E78C" w:rsidR="00206B1E" w:rsidRPr="004C0958" w:rsidRDefault="004004A8">
      <w:pPr>
        <w:pStyle w:val="Spistreci2"/>
        <w:tabs>
          <w:tab w:val="right" w:leader="dot" w:pos="9056"/>
        </w:tabs>
        <w:rPr>
          <w:rFonts w:ascii="Calibri" w:hAnsi="Calibri" w:cs="Times New Roman"/>
          <w:b w:val="0"/>
          <w:bCs w:val="0"/>
          <w:noProof/>
        </w:rPr>
      </w:pPr>
      <w:r w:rsidRPr="0032743F">
        <w:rPr>
          <w:sz w:val="18"/>
          <w:szCs w:val="18"/>
        </w:rPr>
        <w:fldChar w:fldCharType="begin"/>
      </w:r>
      <w:r w:rsidRPr="0032743F">
        <w:rPr>
          <w:sz w:val="18"/>
          <w:szCs w:val="18"/>
        </w:rPr>
        <w:instrText xml:space="preserve"> TOC \o "1-3" \h \z \u </w:instrText>
      </w:r>
      <w:r w:rsidRPr="0032743F">
        <w:rPr>
          <w:sz w:val="18"/>
          <w:szCs w:val="18"/>
        </w:rPr>
        <w:fldChar w:fldCharType="separate"/>
      </w:r>
      <w:hyperlink w:anchor="_Toc45190903" w:history="1">
        <w:r w:rsidR="00206B1E" w:rsidRPr="00D217F4">
          <w:rPr>
            <w:rStyle w:val="Hipercze"/>
            <w:noProof/>
          </w:rPr>
          <w:t>I. Nazwa oraz adres zamawiającego</w:t>
        </w:r>
        <w:r w:rsidR="00206B1E">
          <w:rPr>
            <w:noProof/>
            <w:webHidden/>
          </w:rPr>
          <w:tab/>
        </w:r>
        <w:r w:rsidR="00206B1E">
          <w:rPr>
            <w:noProof/>
            <w:webHidden/>
          </w:rPr>
          <w:fldChar w:fldCharType="begin"/>
        </w:r>
        <w:r w:rsidR="00206B1E">
          <w:rPr>
            <w:noProof/>
            <w:webHidden/>
          </w:rPr>
          <w:instrText xml:space="preserve"> PAGEREF _Toc45190903 \h </w:instrText>
        </w:r>
        <w:r w:rsidR="00206B1E">
          <w:rPr>
            <w:noProof/>
            <w:webHidden/>
          </w:rPr>
        </w:r>
        <w:r w:rsidR="00206B1E">
          <w:rPr>
            <w:noProof/>
            <w:webHidden/>
          </w:rPr>
          <w:fldChar w:fldCharType="separate"/>
        </w:r>
        <w:r w:rsidR="00942390">
          <w:rPr>
            <w:noProof/>
            <w:webHidden/>
          </w:rPr>
          <w:t>3</w:t>
        </w:r>
        <w:r w:rsidR="00206B1E">
          <w:rPr>
            <w:noProof/>
            <w:webHidden/>
          </w:rPr>
          <w:fldChar w:fldCharType="end"/>
        </w:r>
      </w:hyperlink>
    </w:p>
    <w:p w14:paraId="4474E8E5" w14:textId="465ED698" w:rsidR="00206B1E" w:rsidRPr="004C0958" w:rsidRDefault="001E4C47">
      <w:pPr>
        <w:pStyle w:val="Spistreci2"/>
        <w:tabs>
          <w:tab w:val="right" w:leader="dot" w:pos="9056"/>
        </w:tabs>
        <w:rPr>
          <w:rFonts w:ascii="Calibri" w:hAnsi="Calibri" w:cs="Times New Roman"/>
          <w:b w:val="0"/>
          <w:bCs w:val="0"/>
          <w:noProof/>
        </w:rPr>
      </w:pPr>
      <w:hyperlink w:anchor="_Toc45190904" w:history="1">
        <w:r w:rsidR="00206B1E" w:rsidRPr="00D217F4">
          <w:rPr>
            <w:rStyle w:val="Hipercze"/>
            <w:noProof/>
          </w:rPr>
          <w:t>II.  Adres strony internetowej, na której udostępniane będą zmiany i wyjaśnienia treści SWZ oraz inne dokumenty zamówienia bezpośrednio związane z postępowaniem o udzielenie zamówienia</w:t>
        </w:r>
        <w:r w:rsidR="00206B1E">
          <w:rPr>
            <w:noProof/>
            <w:webHidden/>
          </w:rPr>
          <w:tab/>
        </w:r>
        <w:r w:rsidR="00206B1E">
          <w:rPr>
            <w:noProof/>
            <w:webHidden/>
          </w:rPr>
          <w:fldChar w:fldCharType="begin"/>
        </w:r>
        <w:r w:rsidR="00206B1E">
          <w:rPr>
            <w:noProof/>
            <w:webHidden/>
          </w:rPr>
          <w:instrText xml:space="preserve"> PAGEREF _Toc45190904 \h </w:instrText>
        </w:r>
        <w:r w:rsidR="00206B1E">
          <w:rPr>
            <w:noProof/>
            <w:webHidden/>
          </w:rPr>
        </w:r>
        <w:r w:rsidR="00206B1E">
          <w:rPr>
            <w:noProof/>
            <w:webHidden/>
          </w:rPr>
          <w:fldChar w:fldCharType="separate"/>
        </w:r>
        <w:r w:rsidR="00942390">
          <w:rPr>
            <w:noProof/>
            <w:webHidden/>
          </w:rPr>
          <w:t>3</w:t>
        </w:r>
        <w:r w:rsidR="00206B1E">
          <w:rPr>
            <w:noProof/>
            <w:webHidden/>
          </w:rPr>
          <w:fldChar w:fldCharType="end"/>
        </w:r>
      </w:hyperlink>
    </w:p>
    <w:p w14:paraId="54177786" w14:textId="2E46A08A" w:rsidR="00206B1E" w:rsidRPr="004C0958" w:rsidRDefault="001E4C47">
      <w:pPr>
        <w:pStyle w:val="Spistreci2"/>
        <w:tabs>
          <w:tab w:val="right" w:leader="dot" w:pos="9056"/>
        </w:tabs>
        <w:rPr>
          <w:rFonts w:ascii="Calibri" w:hAnsi="Calibri" w:cs="Times New Roman"/>
          <w:b w:val="0"/>
          <w:bCs w:val="0"/>
          <w:noProof/>
        </w:rPr>
      </w:pPr>
      <w:hyperlink w:anchor="_Toc45190905" w:history="1">
        <w:r w:rsidR="00206B1E" w:rsidRPr="00D217F4">
          <w:rPr>
            <w:rStyle w:val="Hipercze"/>
            <w:noProof/>
          </w:rPr>
          <w:t>III.  Tryb udzielenia zamówienia</w:t>
        </w:r>
        <w:r w:rsidR="00206B1E">
          <w:rPr>
            <w:noProof/>
            <w:webHidden/>
          </w:rPr>
          <w:tab/>
        </w:r>
        <w:r w:rsidR="00206B1E">
          <w:rPr>
            <w:noProof/>
            <w:webHidden/>
          </w:rPr>
          <w:fldChar w:fldCharType="begin"/>
        </w:r>
        <w:r w:rsidR="00206B1E">
          <w:rPr>
            <w:noProof/>
            <w:webHidden/>
          </w:rPr>
          <w:instrText xml:space="preserve"> PAGEREF _Toc45190905 \h </w:instrText>
        </w:r>
        <w:r w:rsidR="00206B1E">
          <w:rPr>
            <w:noProof/>
            <w:webHidden/>
          </w:rPr>
        </w:r>
        <w:r w:rsidR="00206B1E">
          <w:rPr>
            <w:noProof/>
            <w:webHidden/>
          </w:rPr>
          <w:fldChar w:fldCharType="separate"/>
        </w:r>
        <w:r w:rsidR="00942390">
          <w:rPr>
            <w:noProof/>
            <w:webHidden/>
          </w:rPr>
          <w:t>3</w:t>
        </w:r>
        <w:r w:rsidR="00206B1E">
          <w:rPr>
            <w:noProof/>
            <w:webHidden/>
          </w:rPr>
          <w:fldChar w:fldCharType="end"/>
        </w:r>
      </w:hyperlink>
    </w:p>
    <w:p w14:paraId="235143D2" w14:textId="45F8BB6D" w:rsidR="00206B1E" w:rsidRPr="004C0958" w:rsidRDefault="001E4C47">
      <w:pPr>
        <w:pStyle w:val="Spistreci2"/>
        <w:tabs>
          <w:tab w:val="right" w:leader="dot" w:pos="9056"/>
        </w:tabs>
        <w:rPr>
          <w:rFonts w:ascii="Calibri" w:hAnsi="Calibri" w:cs="Times New Roman"/>
          <w:b w:val="0"/>
          <w:bCs w:val="0"/>
          <w:noProof/>
        </w:rPr>
      </w:pPr>
      <w:hyperlink w:anchor="_Toc45190906" w:history="1">
        <w:r w:rsidR="00206B1E" w:rsidRPr="00D217F4">
          <w:rPr>
            <w:rStyle w:val="Hipercze"/>
            <w:noProof/>
          </w:rPr>
          <w:t>IV. Informacja, czy zamawiający przewiduje wybór najkorzystniejszej oferty z możliwością prowadzenia negocjacji</w:t>
        </w:r>
        <w:r w:rsidR="00206B1E">
          <w:rPr>
            <w:noProof/>
            <w:webHidden/>
          </w:rPr>
          <w:tab/>
        </w:r>
        <w:r w:rsidR="00206B1E">
          <w:rPr>
            <w:noProof/>
            <w:webHidden/>
          </w:rPr>
          <w:fldChar w:fldCharType="begin"/>
        </w:r>
        <w:r w:rsidR="00206B1E">
          <w:rPr>
            <w:noProof/>
            <w:webHidden/>
          </w:rPr>
          <w:instrText xml:space="preserve"> PAGEREF _Toc45190906 \h </w:instrText>
        </w:r>
        <w:r w:rsidR="00206B1E">
          <w:rPr>
            <w:noProof/>
            <w:webHidden/>
          </w:rPr>
        </w:r>
        <w:r w:rsidR="00206B1E">
          <w:rPr>
            <w:noProof/>
            <w:webHidden/>
          </w:rPr>
          <w:fldChar w:fldCharType="separate"/>
        </w:r>
        <w:r w:rsidR="00942390">
          <w:rPr>
            <w:noProof/>
            <w:webHidden/>
          </w:rPr>
          <w:t>4</w:t>
        </w:r>
        <w:r w:rsidR="00206B1E">
          <w:rPr>
            <w:noProof/>
            <w:webHidden/>
          </w:rPr>
          <w:fldChar w:fldCharType="end"/>
        </w:r>
      </w:hyperlink>
    </w:p>
    <w:p w14:paraId="7FA39797" w14:textId="639AE2DF" w:rsidR="00206B1E" w:rsidRPr="004C0958" w:rsidRDefault="001E4C47">
      <w:pPr>
        <w:pStyle w:val="Spistreci2"/>
        <w:tabs>
          <w:tab w:val="right" w:leader="dot" w:pos="9056"/>
        </w:tabs>
        <w:rPr>
          <w:rFonts w:ascii="Calibri" w:hAnsi="Calibri" w:cs="Times New Roman"/>
          <w:b w:val="0"/>
          <w:bCs w:val="0"/>
          <w:noProof/>
        </w:rPr>
      </w:pPr>
      <w:hyperlink w:anchor="_Toc45190907" w:history="1">
        <w:r w:rsidR="00206B1E" w:rsidRPr="00D217F4">
          <w:rPr>
            <w:rStyle w:val="Hipercze"/>
            <w:i/>
            <w:noProof/>
          </w:rPr>
          <w:t>V.  Opis przedmiotu zamówienia</w:t>
        </w:r>
        <w:r w:rsidR="00206B1E">
          <w:rPr>
            <w:noProof/>
            <w:webHidden/>
          </w:rPr>
          <w:tab/>
        </w:r>
        <w:r w:rsidR="00206B1E">
          <w:rPr>
            <w:noProof/>
            <w:webHidden/>
          </w:rPr>
          <w:fldChar w:fldCharType="begin"/>
        </w:r>
        <w:r w:rsidR="00206B1E">
          <w:rPr>
            <w:noProof/>
            <w:webHidden/>
          </w:rPr>
          <w:instrText xml:space="preserve"> PAGEREF _Toc45190907 \h </w:instrText>
        </w:r>
        <w:r w:rsidR="00206B1E">
          <w:rPr>
            <w:noProof/>
            <w:webHidden/>
          </w:rPr>
        </w:r>
        <w:r w:rsidR="00206B1E">
          <w:rPr>
            <w:noProof/>
            <w:webHidden/>
          </w:rPr>
          <w:fldChar w:fldCharType="separate"/>
        </w:r>
        <w:r w:rsidR="00942390">
          <w:rPr>
            <w:noProof/>
            <w:webHidden/>
          </w:rPr>
          <w:t>4</w:t>
        </w:r>
        <w:r w:rsidR="00206B1E">
          <w:rPr>
            <w:noProof/>
            <w:webHidden/>
          </w:rPr>
          <w:fldChar w:fldCharType="end"/>
        </w:r>
      </w:hyperlink>
    </w:p>
    <w:p w14:paraId="41FB86EC" w14:textId="076981C3" w:rsidR="00206B1E" w:rsidRPr="004C0958" w:rsidRDefault="001E4C47">
      <w:pPr>
        <w:pStyle w:val="Spistreci2"/>
        <w:tabs>
          <w:tab w:val="right" w:leader="dot" w:pos="9056"/>
        </w:tabs>
        <w:rPr>
          <w:rFonts w:ascii="Calibri" w:hAnsi="Calibri" w:cs="Times New Roman"/>
          <w:b w:val="0"/>
          <w:bCs w:val="0"/>
          <w:noProof/>
        </w:rPr>
      </w:pPr>
      <w:hyperlink w:anchor="_Toc45190908" w:history="1">
        <w:r w:rsidR="00206B1E" w:rsidRPr="00D217F4">
          <w:rPr>
            <w:rStyle w:val="Hipercze"/>
            <w:i/>
            <w:noProof/>
          </w:rPr>
          <w:t>VI. Termin wykonania zamówienia</w:t>
        </w:r>
        <w:r w:rsidR="00206B1E">
          <w:rPr>
            <w:noProof/>
            <w:webHidden/>
          </w:rPr>
          <w:tab/>
        </w:r>
        <w:r w:rsidR="00206B1E">
          <w:rPr>
            <w:noProof/>
            <w:webHidden/>
          </w:rPr>
          <w:fldChar w:fldCharType="begin"/>
        </w:r>
        <w:r w:rsidR="00206B1E">
          <w:rPr>
            <w:noProof/>
            <w:webHidden/>
          </w:rPr>
          <w:instrText xml:space="preserve"> PAGEREF _Toc45190908 \h </w:instrText>
        </w:r>
        <w:r w:rsidR="00206B1E">
          <w:rPr>
            <w:noProof/>
            <w:webHidden/>
          </w:rPr>
        </w:r>
        <w:r w:rsidR="00206B1E">
          <w:rPr>
            <w:noProof/>
            <w:webHidden/>
          </w:rPr>
          <w:fldChar w:fldCharType="separate"/>
        </w:r>
        <w:r w:rsidR="00942390">
          <w:rPr>
            <w:noProof/>
            <w:webHidden/>
          </w:rPr>
          <w:t>5</w:t>
        </w:r>
        <w:r w:rsidR="00206B1E">
          <w:rPr>
            <w:noProof/>
            <w:webHidden/>
          </w:rPr>
          <w:fldChar w:fldCharType="end"/>
        </w:r>
      </w:hyperlink>
    </w:p>
    <w:p w14:paraId="6973EA5E" w14:textId="2A3D99C5" w:rsidR="00206B1E" w:rsidRPr="004C0958" w:rsidRDefault="001E4C47">
      <w:pPr>
        <w:pStyle w:val="Spistreci2"/>
        <w:tabs>
          <w:tab w:val="right" w:leader="dot" w:pos="9056"/>
        </w:tabs>
        <w:rPr>
          <w:rFonts w:ascii="Calibri" w:hAnsi="Calibri" w:cs="Times New Roman"/>
          <w:b w:val="0"/>
          <w:bCs w:val="0"/>
          <w:noProof/>
        </w:rPr>
      </w:pPr>
      <w:hyperlink w:anchor="_Toc45190909" w:history="1">
        <w:r w:rsidR="00206B1E" w:rsidRPr="00D217F4">
          <w:rPr>
            <w:rStyle w:val="Hipercze"/>
            <w:i/>
            <w:noProof/>
          </w:rPr>
          <w:t>VII. Projektowane postanowienia umowy w sprawie zamówienia publicznego, które zostaną wprowadzone do treści tej umowy</w:t>
        </w:r>
        <w:r w:rsidR="00206B1E">
          <w:rPr>
            <w:noProof/>
            <w:webHidden/>
          </w:rPr>
          <w:tab/>
        </w:r>
        <w:r w:rsidR="00206B1E">
          <w:rPr>
            <w:noProof/>
            <w:webHidden/>
          </w:rPr>
          <w:fldChar w:fldCharType="begin"/>
        </w:r>
        <w:r w:rsidR="00206B1E">
          <w:rPr>
            <w:noProof/>
            <w:webHidden/>
          </w:rPr>
          <w:instrText xml:space="preserve"> PAGEREF _Toc45190909 \h </w:instrText>
        </w:r>
        <w:r w:rsidR="00206B1E">
          <w:rPr>
            <w:noProof/>
            <w:webHidden/>
          </w:rPr>
        </w:r>
        <w:r w:rsidR="00206B1E">
          <w:rPr>
            <w:noProof/>
            <w:webHidden/>
          </w:rPr>
          <w:fldChar w:fldCharType="separate"/>
        </w:r>
        <w:r w:rsidR="00942390">
          <w:rPr>
            <w:noProof/>
            <w:webHidden/>
          </w:rPr>
          <w:t>5</w:t>
        </w:r>
        <w:r w:rsidR="00206B1E">
          <w:rPr>
            <w:noProof/>
            <w:webHidden/>
          </w:rPr>
          <w:fldChar w:fldCharType="end"/>
        </w:r>
      </w:hyperlink>
    </w:p>
    <w:p w14:paraId="1EF301CD" w14:textId="09F0C4E1" w:rsidR="00206B1E" w:rsidRPr="004C0958" w:rsidRDefault="001E4C47">
      <w:pPr>
        <w:pStyle w:val="Spistreci2"/>
        <w:tabs>
          <w:tab w:val="right" w:leader="dot" w:pos="9056"/>
        </w:tabs>
        <w:rPr>
          <w:rFonts w:ascii="Calibri" w:hAnsi="Calibri" w:cs="Times New Roman"/>
          <w:b w:val="0"/>
          <w:bCs w:val="0"/>
          <w:noProof/>
        </w:rPr>
      </w:pPr>
      <w:hyperlink w:anchor="_Toc45190910" w:history="1">
        <w:r w:rsidR="00206B1E" w:rsidRPr="00D217F4">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sidR="00206B1E">
          <w:rPr>
            <w:noProof/>
            <w:webHidden/>
          </w:rPr>
          <w:tab/>
        </w:r>
        <w:r w:rsidR="00206B1E">
          <w:rPr>
            <w:noProof/>
            <w:webHidden/>
          </w:rPr>
          <w:fldChar w:fldCharType="begin"/>
        </w:r>
        <w:r w:rsidR="00206B1E">
          <w:rPr>
            <w:noProof/>
            <w:webHidden/>
          </w:rPr>
          <w:instrText xml:space="preserve"> PAGEREF _Toc45190910 \h </w:instrText>
        </w:r>
        <w:r w:rsidR="00206B1E">
          <w:rPr>
            <w:noProof/>
            <w:webHidden/>
          </w:rPr>
        </w:r>
        <w:r w:rsidR="00206B1E">
          <w:rPr>
            <w:noProof/>
            <w:webHidden/>
          </w:rPr>
          <w:fldChar w:fldCharType="separate"/>
        </w:r>
        <w:r w:rsidR="00942390">
          <w:rPr>
            <w:noProof/>
            <w:webHidden/>
          </w:rPr>
          <w:t>5</w:t>
        </w:r>
        <w:r w:rsidR="00206B1E">
          <w:rPr>
            <w:noProof/>
            <w:webHidden/>
          </w:rPr>
          <w:fldChar w:fldCharType="end"/>
        </w:r>
      </w:hyperlink>
    </w:p>
    <w:p w14:paraId="6B98CD4B" w14:textId="27C0279B" w:rsidR="00206B1E" w:rsidRPr="004C0958" w:rsidRDefault="001E4C47">
      <w:pPr>
        <w:pStyle w:val="Spistreci2"/>
        <w:tabs>
          <w:tab w:val="right" w:leader="dot" w:pos="9056"/>
        </w:tabs>
        <w:rPr>
          <w:rFonts w:ascii="Calibri" w:hAnsi="Calibri" w:cs="Times New Roman"/>
          <w:b w:val="0"/>
          <w:bCs w:val="0"/>
          <w:noProof/>
        </w:rPr>
      </w:pPr>
      <w:hyperlink w:anchor="_Toc45190911" w:history="1">
        <w:r w:rsidR="00206B1E" w:rsidRPr="00D217F4">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sidR="00206B1E">
          <w:rPr>
            <w:noProof/>
            <w:webHidden/>
          </w:rPr>
          <w:tab/>
        </w:r>
        <w:r w:rsidR="00206B1E">
          <w:rPr>
            <w:noProof/>
            <w:webHidden/>
          </w:rPr>
          <w:fldChar w:fldCharType="begin"/>
        </w:r>
        <w:r w:rsidR="00206B1E">
          <w:rPr>
            <w:noProof/>
            <w:webHidden/>
          </w:rPr>
          <w:instrText xml:space="preserve"> PAGEREF _Toc45190911 \h </w:instrText>
        </w:r>
        <w:r w:rsidR="00206B1E">
          <w:rPr>
            <w:noProof/>
            <w:webHidden/>
          </w:rPr>
        </w:r>
        <w:r w:rsidR="00206B1E">
          <w:rPr>
            <w:noProof/>
            <w:webHidden/>
          </w:rPr>
          <w:fldChar w:fldCharType="separate"/>
        </w:r>
        <w:r w:rsidR="00942390">
          <w:rPr>
            <w:noProof/>
            <w:webHidden/>
          </w:rPr>
          <w:t>6</w:t>
        </w:r>
        <w:r w:rsidR="00206B1E">
          <w:rPr>
            <w:noProof/>
            <w:webHidden/>
          </w:rPr>
          <w:fldChar w:fldCharType="end"/>
        </w:r>
      </w:hyperlink>
    </w:p>
    <w:p w14:paraId="60089C72" w14:textId="7A4E8ED3" w:rsidR="00206B1E" w:rsidRPr="004C0958" w:rsidRDefault="001E4C47">
      <w:pPr>
        <w:pStyle w:val="Spistreci2"/>
        <w:tabs>
          <w:tab w:val="right" w:leader="dot" w:pos="9056"/>
        </w:tabs>
        <w:rPr>
          <w:rFonts w:ascii="Calibri" w:hAnsi="Calibri" w:cs="Times New Roman"/>
          <w:b w:val="0"/>
          <w:bCs w:val="0"/>
          <w:noProof/>
        </w:rPr>
      </w:pPr>
      <w:hyperlink w:anchor="_Toc45190912" w:history="1">
        <w:r w:rsidR="00206B1E" w:rsidRPr="00D217F4">
          <w:rPr>
            <w:rStyle w:val="Hipercze"/>
            <w:i/>
            <w:noProof/>
          </w:rPr>
          <w:t>X. Wskazanie osób uprawnionych do komunikowania się z wykonawcami</w:t>
        </w:r>
        <w:r w:rsidR="00206B1E">
          <w:rPr>
            <w:noProof/>
            <w:webHidden/>
          </w:rPr>
          <w:tab/>
        </w:r>
        <w:r w:rsidR="00206B1E">
          <w:rPr>
            <w:noProof/>
            <w:webHidden/>
          </w:rPr>
          <w:fldChar w:fldCharType="begin"/>
        </w:r>
        <w:r w:rsidR="00206B1E">
          <w:rPr>
            <w:noProof/>
            <w:webHidden/>
          </w:rPr>
          <w:instrText xml:space="preserve"> PAGEREF _Toc45190912 \h </w:instrText>
        </w:r>
        <w:r w:rsidR="00206B1E">
          <w:rPr>
            <w:noProof/>
            <w:webHidden/>
          </w:rPr>
        </w:r>
        <w:r w:rsidR="00206B1E">
          <w:rPr>
            <w:noProof/>
            <w:webHidden/>
          </w:rPr>
          <w:fldChar w:fldCharType="separate"/>
        </w:r>
        <w:r w:rsidR="00942390">
          <w:rPr>
            <w:noProof/>
            <w:webHidden/>
          </w:rPr>
          <w:t>6</w:t>
        </w:r>
        <w:r w:rsidR="00206B1E">
          <w:rPr>
            <w:noProof/>
            <w:webHidden/>
          </w:rPr>
          <w:fldChar w:fldCharType="end"/>
        </w:r>
      </w:hyperlink>
    </w:p>
    <w:p w14:paraId="4566B853" w14:textId="0F806828" w:rsidR="00206B1E" w:rsidRPr="004C0958" w:rsidRDefault="001E4C47">
      <w:pPr>
        <w:pStyle w:val="Spistreci2"/>
        <w:tabs>
          <w:tab w:val="right" w:leader="dot" w:pos="9056"/>
        </w:tabs>
        <w:rPr>
          <w:rFonts w:ascii="Calibri" w:hAnsi="Calibri" w:cs="Times New Roman"/>
          <w:b w:val="0"/>
          <w:bCs w:val="0"/>
          <w:noProof/>
        </w:rPr>
      </w:pPr>
      <w:hyperlink w:anchor="_Toc45190913" w:history="1">
        <w:r w:rsidR="00206B1E" w:rsidRPr="00D217F4">
          <w:rPr>
            <w:rStyle w:val="Hipercze"/>
            <w:i/>
            <w:noProof/>
          </w:rPr>
          <w:t>XI. Termin związania ofertą</w:t>
        </w:r>
        <w:r w:rsidR="00206B1E">
          <w:rPr>
            <w:noProof/>
            <w:webHidden/>
          </w:rPr>
          <w:tab/>
        </w:r>
        <w:r w:rsidR="00206B1E">
          <w:rPr>
            <w:noProof/>
            <w:webHidden/>
          </w:rPr>
          <w:fldChar w:fldCharType="begin"/>
        </w:r>
        <w:r w:rsidR="00206B1E">
          <w:rPr>
            <w:noProof/>
            <w:webHidden/>
          </w:rPr>
          <w:instrText xml:space="preserve"> PAGEREF _Toc45190913 \h </w:instrText>
        </w:r>
        <w:r w:rsidR="00206B1E">
          <w:rPr>
            <w:noProof/>
            <w:webHidden/>
          </w:rPr>
        </w:r>
        <w:r w:rsidR="00206B1E">
          <w:rPr>
            <w:noProof/>
            <w:webHidden/>
          </w:rPr>
          <w:fldChar w:fldCharType="separate"/>
        </w:r>
        <w:r w:rsidR="00942390">
          <w:rPr>
            <w:noProof/>
            <w:webHidden/>
          </w:rPr>
          <w:t>6</w:t>
        </w:r>
        <w:r w:rsidR="00206B1E">
          <w:rPr>
            <w:noProof/>
            <w:webHidden/>
          </w:rPr>
          <w:fldChar w:fldCharType="end"/>
        </w:r>
      </w:hyperlink>
    </w:p>
    <w:p w14:paraId="10BA2C1C" w14:textId="4A7B3244" w:rsidR="00206B1E" w:rsidRPr="004C0958" w:rsidRDefault="001E4C47">
      <w:pPr>
        <w:pStyle w:val="Spistreci2"/>
        <w:tabs>
          <w:tab w:val="right" w:leader="dot" w:pos="9056"/>
        </w:tabs>
        <w:rPr>
          <w:rFonts w:ascii="Calibri" w:hAnsi="Calibri" w:cs="Times New Roman"/>
          <w:b w:val="0"/>
          <w:bCs w:val="0"/>
          <w:noProof/>
        </w:rPr>
      </w:pPr>
      <w:hyperlink w:anchor="_Toc45190914" w:history="1">
        <w:r w:rsidR="00206B1E" w:rsidRPr="00D217F4">
          <w:rPr>
            <w:rStyle w:val="Hipercze"/>
            <w:i/>
            <w:noProof/>
          </w:rPr>
          <w:t>XII. Opis sposobu przygotowania oferty</w:t>
        </w:r>
        <w:r w:rsidR="00206B1E">
          <w:rPr>
            <w:noProof/>
            <w:webHidden/>
          </w:rPr>
          <w:tab/>
        </w:r>
        <w:r w:rsidR="00206B1E">
          <w:rPr>
            <w:noProof/>
            <w:webHidden/>
          </w:rPr>
          <w:fldChar w:fldCharType="begin"/>
        </w:r>
        <w:r w:rsidR="00206B1E">
          <w:rPr>
            <w:noProof/>
            <w:webHidden/>
          </w:rPr>
          <w:instrText xml:space="preserve"> PAGEREF _Toc45190914 \h </w:instrText>
        </w:r>
        <w:r w:rsidR="00206B1E">
          <w:rPr>
            <w:noProof/>
            <w:webHidden/>
          </w:rPr>
        </w:r>
        <w:r w:rsidR="00206B1E">
          <w:rPr>
            <w:noProof/>
            <w:webHidden/>
          </w:rPr>
          <w:fldChar w:fldCharType="separate"/>
        </w:r>
        <w:r w:rsidR="00942390">
          <w:rPr>
            <w:noProof/>
            <w:webHidden/>
          </w:rPr>
          <w:t>6</w:t>
        </w:r>
        <w:r w:rsidR="00206B1E">
          <w:rPr>
            <w:noProof/>
            <w:webHidden/>
          </w:rPr>
          <w:fldChar w:fldCharType="end"/>
        </w:r>
      </w:hyperlink>
    </w:p>
    <w:p w14:paraId="513AED7C" w14:textId="1A642CE3" w:rsidR="00206B1E" w:rsidRPr="004C0958" w:rsidRDefault="001E4C47">
      <w:pPr>
        <w:pStyle w:val="Spistreci2"/>
        <w:tabs>
          <w:tab w:val="right" w:leader="dot" w:pos="9056"/>
        </w:tabs>
        <w:rPr>
          <w:rFonts w:ascii="Calibri" w:hAnsi="Calibri" w:cs="Times New Roman"/>
          <w:b w:val="0"/>
          <w:bCs w:val="0"/>
          <w:noProof/>
        </w:rPr>
      </w:pPr>
      <w:hyperlink w:anchor="_Toc45190915" w:history="1">
        <w:r w:rsidR="00206B1E" w:rsidRPr="00D217F4">
          <w:rPr>
            <w:rStyle w:val="Hipercze"/>
            <w:i/>
            <w:noProof/>
          </w:rPr>
          <w:t>XIII. Sposób oraz termin składania oferty</w:t>
        </w:r>
        <w:r w:rsidR="00206B1E">
          <w:rPr>
            <w:noProof/>
            <w:webHidden/>
          </w:rPr>
          <w:tab/>
        </w:r>
        <w:r w:rsidR="00206B1E">
          <w:rPr>
            <w:noProof/>
            <w:webHidden/>
          </w:rPr>
          <w:fldChar w:fldCharType="begin"/>
        </w:r>
        <w:r w:rsidR="00206B1E">
          <w:rPr>
            <w:noProof/>
            <w:webHidden/>
          </w:rPr>
          <w:instrText xml:space="preserve"> PAGEREF _Toc45190915 \h </w:instrText>
        </w:r>
        <w:r w:rsidR="00206B1E">
          <w:rPr>
            <w:noProof/>
            <w:webHidden/>
          </w:rPr>
        </w:r>
        <w:r w:rsidR="00206B1E">
          <w:rPr>
            <w:noProof/>
            <w:webHidden/>
          </w:rPr>
          <w:fldChar w:fldCharType="separate"/>
        </w:r>
        <w:r w:rsidR="00942390">
          <w:rPr>
            <w:noProof/>
            <w:webHidden/>
          </w:rPr>
          <w:t>7</w:t>
        </w:r>
        <w:r w:rsidR="00206B1E">
          <w:rPr>
            <w:noProof/>
            <w:webHidden/>
          </w:rPr>
          <w:fldChar w:fldCharType="end"/>
        </w:r>
      </w:hyperlink>
    </w:p>
    <w:p w14:paraId="5CB59A8B" w14:textId="6CE025ED" w:rsidR="00206B1E" w:rsidRPr="004C0958" w:rsidRDefault="001E4C47">
      <w:pPr>
        <w:pStyle w:val="Spistreci2"/>
        <w:tabs>
          <w:tab w:val="right" w:leader="dot" w:pos="9056"/>
        </w:tabs>
        <w:rPr>
          <w:rFonts w:ascii="Calibri" w:hAnsi="Calibri" w:cs="Times New Roman"/>
          <w:b w:val="0"/>
          <w:bCs w:val="0"/>
          <w:noProof/>
        </w:rPr>
      </w:pPr>
      <w:hyperlink w:anchor="_Toc45190916" w:history="1">
        <w:r w:rsidR="00206B1E" w:rsidRPr="00D217F4">
          <w:rPr>
            <w:rStyle w:val="Hipercze"/>
            <w:i/>
            <w:noProof/>
          </w:rPr>
          <w:t>XIV. Termin otwarcia ofert</w:t>
        </w:r>
        <w:r w:rsidR="00206B1E">
          <w:rPr>
            <w:noProof/>
            <w:webHidden/>
          </w:rPr>
          <w:tab/>
        </w:r>
        <w:r w:rsidR="00206B1E">
          <w:rPr>
            <w:noProof/>
            <w:webHidden/>
          </w:rPr>
          <w:fldChar w:fldCharType="begin"/>
        </w:r>
        <w:r w:rsidR="00206B1E">
          <w:rPr>
            <w:noProof/>
            <w:webHidden/>
          </w:rPr>
          <w:instrText xml:space="preserve"> PAGEREF _Toc45190916 \h </w:instrText>
        </w:r>
        <w:r w:rsidR="00206B1E">
          <w:rPr>
            <w:noProof/>
            <w:webHidden/>
          </w:rPr>
        </w:r>
        <w:r w:rsidR="00206B1E">
          <w:rPr>
            <w:noProof/>
            <w:webHidden/>
          </w:rPr>
          <w:fldChar w:fldCharType="separate"/>
        </w:r>
        <w:r w:rsidR="00942390">
          <w:rPr>
            <w:noProof/>
            <w:webHidden/>
          </w:rPr>
          <w:t>7</w:t>
        </w:r>
        <w:r w:rsidR="00206B1E">
          <w:rPr>
            <w:noProof/>
            <w:webHidden/>
          </w:rPr>
          <w:fldChar w:fldCharType="end"/>
        </w:r>
      </w:hyperlink>
    </w:p>
    <w:p w14:paraId="3DF6A0EF" w14:textId="3E7980EE" w:rsidR="00206B1E" w:rsidRPr="004C0958" w:rsidRDefault="001E4C47">
      <w:pPr>
        <w:pStyle w:val="Spistreci2"/>
        <w:tabs>
          <w:tab w:val="right" w:leader="dot" w:pos="9056"/>
        </w:tabs>
        <w:rPr>
          <w:rFonts w:ascii="Calibri" w:hAnsi="Calibri" w:cs="Times New Roman"/>
          <w:b w:val="0"/>
          <w:bCs w:val="0"/>
          <w:noProof/>
        </w:rPr>
      </w:pPr>
      <w:hyperlink w:anchor="_Toc45190917" w:history="1">
        <w:r w:rsidR="00206B1E" w:rsidRPr="00D217F4">
          <w:rPr>
            <w:rStyle w:val="Hipercze"/>
            <w:i/>
            <w:noProof/>
          </w:rPr>
          <w:t>XV. Podstawy wykluczenia, o których mowa w art. 108 ust. 1</w:t>
        </w:r>
        <w:r w:rsidR="00206B1E">
          <w:rPr>
            <w:noProof/>
            <w:webHidden/>
          </w:rPr>
          <w:tab/>
        </w:r>
        <w:r w:rsidR="00206B1E">
          <w:rPr>
            <w:noProof/>
            <w:webHidden/>
          </w:rPr>
          <w:fldChar w:fldCharType="begin"/>
        </w:r>
        <w:r w:rsidR="00206B1E">
          <w:rPr>
            <w:noProof/>
            <w:webHidden/>
          </w:rPr>
          <w:instrText xml:space="preserve"> PAGEREF _Toc45190917 \h </w:instrText>
        </w:r>
        <w:r w:rsidR="00206B1E">
          <w:rPr>
            <w:noProof/>
            <w:webHidden/>
          </w:rPr>
        </w:r>
        <w:r w:rsidR="00206B1E">
          <w:rPr>
            <w:noProof/>
            <w:webHidden/>
          </w:rPr>
          <w:fldChar w:fldCharType="separate"/>
        </w:r>
        <w:r w:rsidR="00942390">
          <w:rPr>
            <w:noProof/>
            <w:webHidden/>
          </w:rPr>
          <w:t>8</w:t>
        </w:r>
        <w:r w:rsidR="00206B1E">
          <w:rPr>
            <w:noProof/>
            <w:webHidden/>
          </w:rPr>
          <w:fldChar w:fldCharType="end"/>
        </w:r>
      </w:hyperlink>
    </w:p>
    <w:p w14:paraId="3988D3E1" w14:textId="71A5BF17" w:rsidR="00206B1E" w:rsidRPr="004C0958" w:rsidRDefault="001E4C47">
      <w:pPr>
        <w:pStyle w:val="Spistreci2"/>
        <w:tabs>
          <w:tab w:val="right" w:leader="dot" w:pos="9056"/>
        </w:tabs>
        <w:rPr>
          <w:rFonts w:ascii="Calibri" w:hAnsi="Calibri" w:cs="Times New Roman"/>
          <w:b w:val="0"/>
          <w:bCs w:val="0"/>
          <w:noProof/>
        </w:rPr>
      </w:pPr>
      <w:hyperlink w:anchor="_Toc45190918" w:history="1">
        <w:r w:rsidR="00206B1E" w:rsidRPr="00D217F4">
          <w:rPr>
            <w:rStyle w:val="Hipercze"/>
            <w:i/>
            <w:noProof/>
          </w:rPr>
          <w:t>XVI. Sposób obliczenia ceny</w:t>
        </w:r>
        <w:r w:rsidR="00206B1E">
          <w:rPr>
            <w:noProof/>
            <w:webHidden/>
          </w:rPr>
          <w:tab/>
        </w:r>
        <w:r w:rsidR="00206B1E">
          <w:rPr>
            <w:noProof/>
            <w:webHidden/>
          </w:rPr>
          <w:fldChar w:fldCharType="begin"/>
        </w:r>
        <w:r w:rsidR="00206B1E">
          <w:rPr>
            <w:noProof/>
            <w:webHidden/>
          </w:rPr>
          <w:instrText xml:space="preserve"> PAGEREF _Toc45190918 \h </w:instrText>
        </w:r>
        <w:r w:rsidR="00206B1E">
          <w:rPr>
            <w:noProof/>
            <w:webHidden/>
          </w:rPr>
        </w:r>
        <w:r w:rsidR="00206B1E">
          <w:rPr>
            <w:noProof/>
            <w:webHidden/>
          </w:rPr>
          <w:fldChar w:fldCharType="separate"/>
        </w:r>
        <w:r w:rsidR="00942390">
          <w:rPr>
            <w:noProof/>
            <w:webHidden/>
          </w:rPr>
          <w:t>8</w:t>
        </w:r>
        <w:r w:rsidR="00206B1E">
          <w:rPr>
            <w:noProof/>
            <w:webHidden/>
          </w:rPr>
          <w:fldChar w:fldCharType="end"/>
        </w:r>
      </w:hyperlink>
    </w:p>
    <w:p w14:paraId="51353D86" w14:textId="76CC9321" w:rsidR="00206B1E" w:rsidRPr="004C0958" w:rsidRDefault="001E4C47">
      <w:pPr>
        <w:pStyle w:val="Spistreci2"/>
        <w:tabs>
          <w:tab w:val="right" w:leader="dot" w:pos="9056"/>
        </w:tabs>
        <w:rPr>
          <w:rFonts w:ascii="Calibri" w:hAnsi="Calibri" w:cs="Times New Roman"/>
          <w:b w:val="0"/>
          <w:bCs w:val="0"/>
          <w:noProof/>
        </w:rPr>
      </w:pPr>
      <w:hyperlink w:anchor="_Toc45190919" w:history="1">
        <w:r w:rsidR="00206B1E" w:rsidRPr="00D217F4">
          <w:rPr>
            <w:rStyle w:val="Hipercze"/>
            <w:i/>
            <w:noProof/>
          </w:rPr>
          <w:t>XVII. Opis kryteriów oceny ofert, wraz z podaniem wag tych kryteriów, i sposobu oceny ofert</w:t>
        </w:r>
        <w:r w:rsidR="00206B1E">
          <w:rPr>
            <w:noProof/>
            <w:webHidden/>
          </w:rPr>
          <w:tab/>
        </w:r>
        <w:r w:rsidR="00206B1E">
          <w:rPr>
            <w:noProof/>
            <w:webHidden/>
          </w:rPr>
          <w:fldChar w:fldCharType="begin"/>
        </w:r>
        <w:r w:rsidR="00206B1E">
          <w:rPr>
            <w:noProof/>
            <w:webHidden/>
          </w:rPr>
          <w:instrText xml:space="preserve"> PAGEREF _Toc45190919 \h </w:instrText>
        </w:r>
        <w:r w:rsidR="00206B1E">
          <w:rPr>
            <w:noProof/>
            <w:webHidden/>
          </w:rPr>
        </w:r>
        <w:r w:rsidR="00206B1E">
          <w:rPr>
            <w:noProof/>
            <w:webHidden/>
          </w:rPr>
          <w:fldChar w:fldCharType="separate"/>
        </w:r>
        <w:r w:rsidR="00942390">
          <w:rPr>
            <w:noProof/>
            <w:webHidden/>
          </w:rPr>
          <w:t>9</w:t>
        </w:r>
        <w:r w:rsidR="00206B1E">
          <w:rPr>
            <w:noProof/>
            <w:webHidden/>
          </w:rPr>
          <w:fldChar w:fldCharType="end"/>
        </w:r>
      </w:hyperlink>
    </w:p>
    <w:p w14:paraId="02860EE8" w14:textId="170D3A27" w:rsidR="00206B1E" w:rsidRPr="004C0958" w:rsidRDefault="001E4C47">
      <w:pPr>
        <w:pStyle w:val="Spistreci2"/>
        <w:tabs>
          <w:tab w:val="right" w:leader="dot" w:pos="9056"/>
        </w:tabs>
        <w:rPr>
          <w:rFonts w:ascii="Calibri" w:hAnsi="Calibri" w:cs="Times New Roman"/>
          <w:b w:val="0"/>
          <w:bCs w:val="0"/>
          <w:noProof/>
        </w:rPr>
      </w:pPr>
      <w:hyperlink w:anchor="_Toc45190920" w:history="1">
        <w:r w:rsidR="00206B1E" w:rsidRPr="00D217F4">
          <w:rPr>
            <w:rStyle w:val="Hipercze"/>
            <w:i/>
            <w:noProof/>
          </w:rPr>
          <w:t>XVIII. Informacje o formalnościach, jakie muszą zostać dopełnione po wyborze oferty w celu zawarcia umowy w sprawie zamówienia publicznego</w:t>
        </w:r>
        <w:r w:rsidR="00206B1E">
          <w:rPr>
            <w:noProof/>
            <w:webHidden/>
          </w:rPr>
          <w:tab/>
        </w:r>
        <w:r w:rsidR="00206B1E">
          <w:rPr>
            <w:noProof/>
            <w:webHidden/>
          </w:rPr>
          <w:fldChar w:fldCharType="begin"/>
        </w:r>
        <w:r w:rsidR="00206B1E">
          <w:rPr>
            <w:noProof/>
            <w:webHidden/>
          </w:rPr>
          <w:instrText xml:space="preserve"> PAGEREF _Toc45190920 \h </w:instrText>
        </w:r>
        <w:r w:rsidR="00206B1E">
          <w:rPr>
            <w:noProof/>
            <w:webHidden/>
          </w:rPr>
        </w:r>
        <w:r w:rsidR="00206B1E">
          <w:rPr>
            <w:noProof/>
            <w:webHidden/>
          </w:rPr>
          <w:fldChar w:fldCharType="separate"/>
        </w:r>
        <w:r w:rsidR="00942390">
          <w:rPr>
            <w:noProof/>
            <w:webHidden/>
          </w:rPr>
          <w:t>10</w:t>
        </w:r>
        <w:r w:rsidR="00206B1E">
          <w:rPr>
            <w:noProof/>
            <w:webHidden/>
          </w:rPr>
          <w:fldChar w:fldCharType="end"/>
        </w:r>
      </w:hyperlink>
    </w:p>
    <w:p w14:paraId="6BF689DC" w14:textId="57B25257" w:rsidR="00206B1E" w:rsidRPr="004C0958" w:rsidRDefault="001E4C47">
      <w:pPr>
        <w:pStyle w:val="Spistreci2"/>
        <w:tabs>
          <w:tab w:val="right" w:leader="dot" w:pos="9056"/>
        </w:tabs>
        <w:rPr>
          <w:rFonts w:ascii="Calibri" w:hAnsi="Calibri" w:cs="Times New Roman"/>
          <w:b w:val="0"/>
          <w:bCs w:val="0"/>
          <w:noProof/>
        </w:rPr>
      </w:pPr>
      <w:hyperlink w:anchor="_Toc45190921" w:history="1">
        <w:r w:rsidR="00206B1E" w:rsidRPr="00D217F4">
          <w:rPr>
            <w:rStyle w:val="Hipercze"/>
            <w:i/>
            <w:noProof/>
          </w:rPr>
          <w:t>XIX. Pouczenie o środkach ochrony prawnej przysługujących wykonawcy.</w:t>
        </w:r>
        <w:r w:rsidR="00206B1E">
          <w:rPr>
            <w:noProof/>
            <w:webHidden/>
          </w:rPr>
          <w:tab/>
        </w:r>
        <w:r w:rsidR="00206B1E">
          <w:rPr>
            <w:noProof/>
            <w:webHidden/>
          </w:rPr>
          <w:fldChar w:fldCharType="begin"/>
        </w:r>
        <w:r w:rsidR="00206B1E">
          <w:rPr>
            <w:noProof/>
            <w:webHidden/>
          </w:rPr>
          <w:instrText xml:space="preserve"> PAGEREF _Toc45190921 \h </w:instrText>
        </w:r>
        <w:r w:rsidR="00206B1E">
          <w:rPr>
            <w:noProof/>
            <w:webHidden/>
          </w:rPr>
        </w:r>
        <w:r w:rsidR="00206B1E">
          <w:rPr>
            <w:noProof/>
            <w:webHidden/>
          </w:rPr>
          <w:fldChar w:fldCharType="separate"/>
        </w:r>
        <w:r w:rsidR="00942390">
          <w:rPr>
            <w:noProof/>
            <w:webHidden/>
          </w:rPr>
          <w:t>10</w:t>
        </w:r>
        <w:r w:rsidR="00206B1E">
          <w:rPr>
            <w:noProof/>
            <w:webHidden/>
          </w:rPr>
          <w:fldChar w:fldCharType="end"/>
        </w:r>
      </w:hyperlink>
    </w:p>
    <w:p w14:paraId="6C13A3E0" w14:textId="77777777" w:rsidR="00A450A2" w:rsidRDefault="004004A8" w:rsidP="007F1F9F">
      <w:r w:rsidRPr="0032743F">
        <w:fldChar w:fldCharType="end"/>
      </w:r>
    </w:p>
    <w:p w14:paraId="4882A8F5" w14:textId="77777777" w:rsidR="00A450A2" w:rsidRDefault="00A450A2" w:rsidP="007F1F9F"/>
    <w:p w14:paraId="57989E16" w14:textId="77777777" w:rsidR="00A450A2" w:rsidRDefault="00A450A2" w:rsidP="007F1F9F"/>
    <w:p w14:paraId="14F59F17" w14:textId="77777777" w:rsidR="00A62026" w:rsidRDefault="00A62026" w:rsidP="007F1F9F"/>
    <w:p w14:paraId="2DE4FAD1" w14:textId="77777777" w:rsidR="00A62026" w:rsidRDefault="00A62026" w:rsidP="007F1F9F"/>
    <w:p w14:paraId="4476E603" w14:textId="77777777" w:rsidR="00A62026" w:rsidRDefault="00A62026" w:rsidP="007F1F9F"/>
    <w:p w14:paraId="2062E2E0" w14:textId="77777777" w:rsidR="00A62026" w:rsidRDefault="00A62026" w:rsidP="007F1F9F"/>
    <w:p w14:paraId="0CA6606D" w14:textId="77777777" w:rsidR="00A62026" w:rsidRDefault="00A62026" w:rsidP="007F1F9F"/>
    <w:p w14:paraId="34640286" w14:textId="69A48AAE" w:rsidR="004004A8" w:rsidRPr="0032743F" w:rsidRDefault="00D24C27" w:rsidP="007F1F9F">
      <w:pPr>
        <w:rPr>
          <w:b/>
        </w:rPr>
      </w:pPr>
      <w:r w:rsidRPr="0032743F">
        <w:rPr>
          <w:b/>
        </w:rPr>
        <w:lastRenderedPageBreak/>
        <w:t>ZP/2501/</w:t>
      </w:r>
      <w:r w:rsidR="001B6ACF">
        <w:rPr>
          <w:b/>
        </w:rPr>
        <w:t>85</w:t>
      </w:r>
      <w:r w:rsidRPr="0032743F">
        <w:rPr>
          <w:b/>
        </w:rPr>
        <w:t>/</w:t>
      </w:r>
      <w:r w:rsidR="00D00FDC">
        <w:rPr>
          <w:b/>
        </w:rPr>
        <w:t>2</w:t>
      </w:r>
      <w:r w:rsidR="00A450A2">
        <w:rPr>
          <w:b/>
        </w:rPr>
        <w:t>1</w:t>
      </w:r>
      <w:r w:rsidR="004004A8" w:rsidRPr="0032743F">
        <w:rPr>
          <w:b/>
        </w:rPr>
        <w:tab/>
      </w:r>
      <w:r w:rsidR="004004A8" w:rsidRPr="0032743F">
        <w:rPr>
          <w:b/>
        </w:rPr>
        <w:tab/>
      </w:r>
    </w:p>
    <w:p w14:paraId="7BC191D0" w14:textId="77777777" w:rsidR="004004A8" w:rsidRPr="0032743F" w:rsidRDefault="004004A8" w:rsidP="007F1F9F">
      <w:pPr>
        <w:rPr>
          <w:b/>
        </w:rPr>
      </w:pPr>
    </w:p>
    <w:p w14:paraId="4C03CF2C" w14:textId="77777777" w:rsidR="004004A8" w:rsidRPr="0032743F" w:rsidRDefault="004004A8" w:rsidP="007F1F9F">
      <w:pPr>
        <w:pStyle w:val="Nagwek2"/>
        <w:jc w:val="left"/>
        <w:rPr>
          <w:sz w:val="18"/>
        </w:rPr>
      </w:pPr>
      <w:bookmarkStart w:id="2" w:name="_Toc45190903"/>
      <w:r w:rsidRPr="0032743F">
        <w:rPr>
          <w:sz w:val="18"/>
          <w:u w:val="single"/>
        </w:rPr>
        <w:t xml:space="preserve">I. </w:t>
      </w:r>
      <w:r w:rsidR="00A05B17">
        <w:rPr>
          <w:sz w:val="18"/>
          <w:u w:val="single"/>
        </w:rPr>
        <w:t>N</w:t>
      </w:r>
      <w:r w:rsidR="00A05B17" w:rsidRPr="00A05B17">
        <w:rPr>
          <w:sz w:val="18"/>
          <w:u w:val="single"/>
        </w:rPr>
        <w:t>azw</w:t>
      </w:r>
      <w:r w:rsidR="00A05B17">
        <w:rPr>
          <w:sz w:val="18"/>
          <w:u w:val="single"/>
        </w:rPr>
        <w:t>a</w:t>
      </w:r>
      <w:r w:rsidR="00A05B17" w:rsidRPr="00A05B17">
        <w:rPr>
          <w:sz w:val="18"/>
          <w:u w:val="single"/>
        </w:rPr>
        <w:t xml:space="preserve"> oraz adres zamawiającego</w:t>
      </w:r>
      <w:bookmarkEnd w:id="2"/>
    </w:p>
    <w:p w14:paraId="492FB981" w14:textId="77777777" w:rsidR="00AB135C" w:rsidRDefault="00AB135C" w:rsidP="00F9542C"/>
    <w:p w14:paraId="46EC60A1" w14:textId="77777777" w:rsidR="004004A8" w:rsidRPr="00F9542C" w:rsidRDefault="004004A8" w:rsidP="00F9542C">
      <w:r w:rsidRPr="00F9542C">
        <w:t>Specjalistyczny Szpital Wojewódzki w Ciechanowie</w:t>
      </w:r>
    </w:p>
    <w:p w14:paraId="7543E75D" w14:textId="77777777" w:rsidR="004004A8" w:rsidRPr="00F9542C" w:rsidRDefault="004004A8" w:rsidP="00F9542C">
      <w:r w:rsidRPr="00F9542C">
        <w:t xml:space="preserve">ul. Powstańców Wielkopolskich 2, </w:t>
      </w:r>
    </w:p>
    <w:p w14:paraId="490FC3AF" w14:textId="77777777" w:rsidR="004004A8" w:rsidRPr="00F9542C" w:rsidRDefault="004004A8" w:rsidP="00F9542C">
      <w:r w:rsidRPr="00F9542C">
        <w:t>06-400 Ciechanów</w:t>
      </w:r>
    </w:p>
    <w:p w14:paraId="7CD2F5CD" w14:textId="77777777" w:rsidR="004004A8" w:rsidRPr="00F9542C" w:rsidRDefault="004004A8" w:rsidP="00F9542C">
      <w:r w:rsidRPr="00F9542C">
        <w:t>Sekretariat    - tel. 23 / 672 31 27,  fax  672 27 64</w:t>
      </w:r>
    </w:p>
    <w:p w14:paraId="442CA286" w14:textId="77777777" w:rsidR="006F21C5" w:rsidRPr="00F9542C" w:rsidRDefault="006F21C5" w:rsidP="00F9542C">
      <w:r w:rsidRPr="00F9542C">
        <w:t xml:space="preserve">Portal zamówień publicznych - </w:t>
      </w:r>
      <w:hyperlink r:id="rId9" w:history="1"/>
      <w:r w:rsidR="00A450A2" w:rsidRPr="00F9542C">
        <w:t xml:space="preserve"> </w:t>
      </w:r>
      <w:hyperlink r:id="rId10" w:history="1">
        <w:r w:rsidR="00DD0E84" w:rsidRPr="00F9542C">
          <w:rPr>
            <w:rStyle w:val="Hipercze"/>
          </w:rPr>
          <w:t>https://zamowienia.szpitalciechanow.com.pl</w:t>
        </w:r>
      </w:hyperlink>
      <w:r w:rsidR="00DD0E84" w:rsidRPr="00F9542C">
        <w:t xml:space="preserve"> </w:t>
      </w:r>
    </w:p>
    <w:p w14:paraId="7F63BBA1" w14:textId="3E60B358" w:rsidR="004004A8" w:rsidRPr="00F9542C" w:rsidRDefault="00A450A2" w:rsidP="00F9542C">
      <w:r w:rsidRPr="00F9542C">
        <w:t xml:space="preserve">Sekcja ds. zamówień publicznych – </w:t>
      </w:r>
      <w:hyperlink r:id="rId11" w:history="1">
        <w:r w:rsidR="00866536" w:rsidRPr="007A605E">
          <w:rPr>
            <w:rStyle w:val="Hipercze"/>
          </w:rPr>
          <w:t>zp1@szpitalciechanow.com.pl</w:t>
        </w:r>
      </w:hyperlink>
      <w:r w:rsidR="007F1F9F" w:rsidRPr="00F9542C">
        <w:t xml:space="preserve"> </w:t>
      </w:r>
    </w:p>
    <w:p w14:paraId="3021FE3C" w14:textId="77777777" w:rsidR="00E951EC" w:rsidRDefault="00E951EC" w:rsidP="007F1F9F"/>
    <w:p w14:paraId="23230942" w14:textId="77777777" w:rsidR="00AB135C" w:rsidRPr="00AB135C" w:rsidRDefault="00AB135C" w:rsidP="007F1F9F">
      <w:pPr>
        <w:pStyle w:val="Nagwek2"/>
        <w:ind w:left="284" w:hanging="284"/>
        <w:jc w:val="left"/>
        <w:rPr>
          <w:b w:val="0"/>
          <w:sz w:val="18"/>
        </w:rPr>
      </w:pPr>
      <w:bookmarkStart w:id="3" w:name="_Hlk45025454"/>
    </w:p>
    <w:p w14:paraId="1226EB11" w14:textId="77777777" w:rsidR="004004A8" w:rsidRPr="0032743F" w:rsidRDefault="004004A8" w:rsidP="007F1F9F">
      <w:pPr>
        <w:pStyle w:val="Nagwek2"/>
        <w:ind w:left="284" w:hanging="284"/>
        <w:jc w:val="left"/>
        <w:rPr>
          <w:b w:val="0"/>
          <w:sz w:val="18"/>
        </w:rPr>
      </w:pPr>
      <w:bookmarkStart w:id="4" w:name="_Toc45190904"/>
      <w:r w:rsidRPr="0032743F">
        <w:rPr>
          <w:sz w:val="18"/>
          <w:u w:val="single"/>
        </w:rPr>
        <w:t xml:space="preserve">II. </w:t>
      </w:r>
      <w:r w:rsidR="006C06D8">
        <w:rPr>
          <w:sz w:val="18"/>
          <w:u w:val="single"/>
        </w:rPr>
        <w:t xml:space="preserve"> </w:t>
      </w:r>
      <w:r w:rsidR="00A05B17">
        <w:rPr>
          <w:sz w:val="18"/>
          <w:u w:val="single"/>
        </w:rPr>
        <w:t>A</w:t>
      </w:r>
      <w:r w:rsidR="00A05B17" w:rsidRPr="00A05B17">
        <w:rPr>
          <w:sz w:val="18"/>
          <w:u w:val="single"/>
        </w:rPr>
        <w:t>dres strony internetowej, na której udostępniane będą zmiany i wyjaśnienia treści SWZ oraz inne dokumenty zamówienia bezpośrednio związane z postępowaniem o udzielenie zamówienia</w:t>
      </w:r>
      <w:bookmarkEnd w:id="4"/>
    </w:p>
    <w:bookmarkEnd w:id="3"/>
    <w:p w14:paraId="7A14A697" w14:textId="77777777" w:rsidR="00A62026" w:rsidRDefault="00A450A2" w:rsidP="001E5797">
      <w:pPr>
        <w:numPr>
          <w:ilvl w:val="0"/>
          <w:numId w:val="30"/>
        </w:numPr>
        <w:ind w:left="284" w:hanging="284"/>
      </w:pPr>
      <w:r w:rsidRPr="00F9542C">
        <w:t xml:space="preserve">Zmiany i </w:t>
      </w:r>
      <w:proofErr w:type="spellStart"/>
      <w:r w:rsidRPr="00F9542C">
        <w:t>wyjaśnienia</w:t>
      </w:r>
      <w:proofErr w:type="spellEnd"/>
      <w:r w:rsidRPr="00F9542C">
        <w:t xml:space="preserve"> </w:t>
      </w:r>
      <w:proofErr w:type="spellStart"/>
      <w:r w:rsidRPr="00F9542C">
        <w:t>treści</w:t>
      </w:r>
      <w:proofErr w:type="spellEnd"/>
      <w:r w:rsidRPr="00F9542C">
        <w:t xml:space="preserve"> SWZ oraz inne dokumenty </w:t>
      </w:r>
      <w:proofErr w:type="spellStart"/>
      <w:r w:rsidRPr="00F9542C">
        <w:t>zamówienia</w:t>
      </w:r>
      <w:proofErr w:type="spellEnd"/>
      <w:r w:rsidRPr="00F9542C">
        <w:t xml:space="preserve"> </w:t>
      </w:r>
      <w:proofErr w:type="spellStart"/>
      <w:r w:rsidRPr="00F9542C">
        <w:t>bezpośrednio</w:t>
      </w:r>
      <w:proofErr w:type="spellEnd"/>
      <w:r w:rsidRPr="00F9542C">
        <w:t xml:space="preserve"> związane z </w:t>
      </w:r>
      <w:proofErr w:type="spellStart"/>
      <w:r w:rsidRPr="00F9542C">
        <w:t>postęp̨owaniem</w:t>
      </w:r>
      <w:proofErr w:type="spellEnd"/>
      <w:r w:rsidRPr="00F9542C">
        <w:t xml:space="preserve">  o udzielenie </w:t>
      </w:r>
      <w:proofErr w:type="spellStart"/>
      <w:r w:rsidRPr="00F9542C">
        <w:t>zamówienia</w:t>
      </w:r>
      <w:proofErr w:type="spellEnd"/>
      <w:r w:rsidRPr="00F9542C">
        <w:t xml:space="preserve"> będą udostępniane w portalu zakupowym zamawiającego </w:t>
      </w:r>
      <w:hyperlink r:id="rId12" w:history="1">
        <w:r w:rsidRPr="00F9542C">
          <w:rPr>
            <w:rStyle w:val="Hipercze"/>
          </w:rPr>
          <w:t>https://zamowienia.szpitalciechanow.com.pl</w:t>
        </w:r>
      </w:hyperlink>
      <w:r w:rsidRPr="00F9542C">
        <w:t xml:space="preserve"> </w:t>
      </w:r>
    </w:p>
    <w:p w14:paraId="0547F0A3" w14:textId="77777777" w:rsidR="006631F8" w:rsidRPr="006631F8" w:rsidRDefault="006631F8" w:rsidP="001E5797">
      <w:pPr>
        <w:numPr>
          <w:ilvl w:val="0"/>
          <w:numId w:val="30"/>
        </w:numPr>
        <w:ind w:left="284" w:hanging="284"/>
      </w:pPr>
      <w:r w:rsidRPr="006631F8">
        <w:t>Wykonawca może zwrócić się do zamawiającego z wnioskiem o wyjaśnienie treści SWZ:</w:t>
      </w:r>
    </w:p>
    <w:p w14:paraId="33E74168" w14:textId="77777777" w:rsidR="006631F8" w:rsidRPr="006631F8" w:rsidRDefault="006631F8" w:rsidP="001E5797">
      <w:pPr>
        <w:pStyle w:val="Akapitzlist"/>
        <w:widowControl w:val="0"/>
        <w:numPr>
          <w:ilvl w:val="0"/>
          <w:numId w:val="31"/>
        </w:numPr>
        <w:tabs>
          <w:tab w:val="left" w:pos="709"/>
        </w:tabs>
        <w:autoSpaceDE w:val="0"/>
        <w:autoSpaceDN w:val="0"/>
        <w:ind w:left="709" w:right="196" w:hanging="425"/>
        <w:jc w:val="both"/>
        <w:rPr>
          <w:sz w:val="18"/>
        </w:rPr>
      </w:pPr>
      <w:r w:rsidRPr="006631F8">
        <w:rPr>
          <w:sz w:val="18"/>
        </w:rPr>
        <w:t>Zamawiający udzieli wyjaśnień niezwłocznie, jednak nie później niż na 2 dni przed upływem terminu składania ofert, pod warunkiem że wniosek o wyjaśnienie treści</w:t>
      </w:r>
      <w:r w:rsidRPr="006631F8">
        <w:rPr>
          <w:spacing w:val="-3"/>
          <w:sz w:val="18"/>
        </w:rPr>
        <w:t xml:space="preserve"> </w:t>
      </w:r>
      <w:r w:rsidRPr="006631F8">
        <w:rPr>
          <w:sz w:val="18"/>
        </w:rPr>
        <w:t>SWZ</w:t>
      </w:r>
      <w:r w:rsidRPr="006631F8">
        <w:rPr>
          <w:spacing w:val="-5"/>
          <w:sz w:val="18"/>
        </w:rPr>
        <w:t xml:space="preserve"> </w:t>
      </w:r>
      <w:r w:rsidRPr="006631F8">
        <w:rPr>
          <w:sz w:val="18"/>
        </w:rPr>
        <w:t>wpłynął</w:t>
      </w:r>
      <w:r w:rsidRPr="006631F8">
        <w:rPr>
          <w:spacing w:val="-4"/>
          <w:sz w:val="18"/>
        </w:rPr>
        <w:t xml:space="preserve"> </w:t>
      </w:r>
      <w:r w:rsidRPr="006631F8">
        <w:rPr>
          <w:sz w:val="18"/>
        </w:rPr>
        <w:t>do</w:t>
      </w:r>
      <w:r w:rsidRPr="006631F8">
        <w:rPr>
          <w:spacing w:val="-3"/>
          <w:sz w:val="18"/>
        </w:rPr>
        <w:t xml:space="preserve"> </w:t>
      </w:r>
      <w:r w:rsidRPr="006631F8">
        <w:rPr>
          <w:sz w:val="18"/>
        </w:rPr>
        <w:t>zamawiającego</w:t>
      </w:r>
      <w:r w:rsidRPr="006631F8">
        <w:rPr>
          <w:spacing w:val="-4"/>
          <w:sz w:val="18"/>
        </w:rPr>
        <w:t xml:space="preserve"> </w:t>
      </w:r>
      <w:r w:rsidRPr="006631F8">
        <w:rPr>
          <w:sz w:val="18"/>
        </w:rPr>
        <w:t>nie</w:t>
      </w:r>
      <w:r w:rsidRPr="006631F8">
        <w:rPr>
          <w:spacing w:val="-4"/>
          <w:sz w:val="18"/>
        </w:rPr>
        <w:t xml:space="preserve"> </w:t>
      </w:r>
      <w:r w:rsidRPr="006631F8">
        <w:rPr>
          <w:sz w:val="18"/>
        </w:rPr>
        <w:t>później</w:t>
      </w:r>
      <w:r w:rsidRPr="006631F8">
        <w:rPr>
          <w:spacing w:val="-2"/>
          <w:sz w:val="18"/>
        </w:rPr>
        <w:t xml:space="preserve"> </w:t>
      </w:r>
      <w:r w:rsidRPr="006631F8">
        <w:rPr>
          <w:sz w:val="18"/>
        </w:rPr>
        <w:t>niż</w:t>
      </w:r>
      <w:r w:rsidRPr="006631F8">
        <w:rPr>
          <w:spacing w:val="-4"/>
          <w:sz w:val="18"/>
        </w:rPr>
        <w:t xml:space="preserve"> </w:t>
      </w:r>
      <w:r w:rsidRPr="006631F8">
        <w:rPr>
          <w:sz w:val="18"/>
        </w:rPr>
        <w:t>na</w:t>
      </w:r>
      <w:r w:rsidRPr="006631F8">
        <w:rPr>
          <w:spacing w:val="-5"/>
          <w:sz w:val="18"/>
        </w:rPr>
        <w:t xml:space="preserve"> </w:t>
      </w:r>
      <w:r w:rsidRPr="006631F8">
        <w:rPr>
          <w:sz w:val="18"/>
        </w:rPr>
        <w:t>4</w:t>
      </w:r>
      <w:r w:rsidRPr="006631F8">
        <w:rPr>
          <w:spacing w:val="1"/>
          <w:sz w:val="18"/>
        </w:rPr>
        <w:t xml:space="preserve"> </w:t>
      </w:r>
      <w:r w:rsidRPr="006631F8">
        <w:rPr>
          <w:sz w:val="18"/>
        </w:rPr>
        <w:t>dni</w:t>
      </w:r>
      <w:r w:rsidRPr="006631F8">
        <w:rPr>
          <w:spacing w:val="-5"/>
          <w:sz w:val="18"/>
        </w:rPr>
        <w:t xml:space="preserve"> </w:t>
      </w:r>
      <w:r w:rsidRPr="006631F8">
        <w:rPr>
          <w:sz w:val="18"/>
        </w:rPr>
        <w:t>przed</w:t>
      </w:r>
      <w:r w:rsidRPr="006631F8">
        <w:rPr>
          <w:spacing w:val="-4"/>
          <w:sz w:val="18"/>
        </w:rPr>
        <w:t xml:space="preserve"> </w:t>
      </w:r>
      <w:r w:rsidRPr="006631F8">
        <w:rPr>
          <w:sz w:val="18"/>
        </w:rPr>
        <w:t>upływem terminu składania ofert</w:t>
      </w:r>
      <w:r>
        <w:rPr>
          <w:sz w:val="18"/>
        </w:rPr>
        <w:t>.</w:t>
      </w:r>
    </w:p>
    <w:p w14:paraId="49C5025B" w14:textId="77777777" w:rsidR="006631F8" w:rsidRPr="006631F8" w:rsidRDefault="006631F8" w:rsidP="001E5797">
      <w:pPr>
        <w:pStyle w:val="Akapitzlist"/>
        <w:widowControl w:val="0"/>
        <w:numPr>
          <w:ilvl w:val="0"/>
          <w:numId w:val="31"/>
        </w:numPr>
        <w:tabs>
          <w:tab w:val="left" w:pos="709"/>
        </w:tabs>
        <w:autoSpaceDE w:val="0"/>
        <w:autoSpaceDN w:val="0"/>
        <w:ind w:left="709" w:right="195" w:hanging="425"/>
        <w:jc w:val="both"/>
        <w:rPr>
          <w:sz w:val="18"/>
        </w:rPr>
      </w:pPr>
      <w:r w:rsidRPr="006631F8">
        <w:rPr>
          <w:sz w:val="18"/>
        </w:rPr>
        <w:t xml:space="preserve">Jeżeli zamawiający nie udzieli wyjaśnień w terminie, o którym mowa w </w:t>
      </w:r>
      <w:r>
        <w:rPr>
          <w:sz w:val="18"/>
        </w:rPr>
        <w:t>pkt. 2.1</w:t>
      </w:r>
      <w:r w:rsidRPr="006631F8">
        <w:rPr>
          <w:sz w:val="18"/>
        </w:rPr>
        <w:t xml:space="preserve">, termin składania ofert </w:t>
      </w:r>
      <w:r>
        <w:rPr>
          <w:sz w:val="18"/>
        </w:rPr>
        <w:t xml:space="preserve">zostanie wydłużony  </w:t>
      </w:r>
      <w:r w:rsidRPr="006631F8">
        <w:rPr>
          <w:sz w:val="18"/>
        </w:rPr>
        <w:t>o czas niezbędny do zapoznania się wszystkich zainteresowanych wykonawców z wyjaśnieniami niezbędnymi do należytego przygotowania i złożenia ofert</w:t>
      </w:r>
      <w:r>
        <w:rPr>
          <w:sz w:val="18"/>
        </w:rPr>
        <w:t>.</w:t>
      </w:r>
    </w:p>
    <w:p w14:paraId="25F83327" w14:textId="77777777" w:rsidR="006631F8" w:rsidRPr="006631F8" w:rsidRDefault="006631F8" w:rsidP="001E5797">
      <w:pPr>
        <w:pStyle w:val="Akapitzlist"/>
        <w:widowControl w:val="0"/>
        <w:numPr>
          <w:ilvl w:val="0"/>
          <w:numId w:val="31"/>
        </w:numPr>
        <w:tabs>
          <w:tab w:val="left" w:pos="709"/>
        </w:tabs>
        <w:autoSpaceDE w:val="0"/>
        <w:autoSpaceDN w:val="0"/>
        <w:ind w:left="709" w:right="199" w:hanging="425"/>
        <w:jc w:val="both"/>
        <w:rPr>
          <w:sz w:val="18"/>
        </w:rPr>
      </w:pPr>
      <w:r w:rsidRPr="006631F8">
        <w:rPr>
          <w:sz w:val="18"/>
        </w:rPr>
        <w:t>W przypadku  gdy wniosek o wyjaśnienie  treści SWZ nie  wpłyn</w:t>
      </w:r>
      <w:r>
        <w:rPr>
          <w:sz w:val="18"/>
        </w:rPr>
        <w:t>ął</w:t>
      </w:r>
      <w:r w:rsidRPr="006631F8">
        <w:rPr>
          <w:sz w:val="18"/>
        </w:rPr>
        <w:t xml:space="preserve">  w terminie,    o którym mowa  w </w:t>
      </w:r>
      <w:r>
        <w:rPr>
          <w:sz w:val="18"/>
        </w:rPr>
        <w:t>pkt. 2.1</w:t>
      </w:r>
      <w:r w:rsidRPr="006631F8">
        <w:rPr>
          <w:sz w:val="18"/>
        </w:rPr>
        <w:t>,  zamawiający nie  ma  obowiązku udzielania  wyjaśnień SWZ oraz</w:t>
      </w:r>
      <w:r w:rsidRPr="006631F8">
        <w:rPr>
          <w:spacing w:val="-3"/>
          <w:sz w:val="18"/>
        </w:rPr>
        <w:t xml:space="preserve"> </w:t>
      </w:r>
      <w:r w:rsidRPr="006631F8">
        <w:rPr>
          <w:sz w:val="18"/>
        </w:rPr>
        <w:t>obowiązku</w:t>
      </w:r>
      <w:r w:rsidRPr="006631F8">
        <w:rPr>
          <w:spacing w:val="-4"/>
          <w:sz w:val="18"/>
        </w:rPr>
        <w:t xml:space="preserve"> </w:t>
      </w:r>
      <w:r w:rsidRPr="006631F8">
        <w:rPr>
          <w:sz w:val="18"/>
        </w:rPr>
        <w:t>przedłużenia</w:t>
      </w:r>
      <w:r w:rsidRPr="006631F8">
        <w:rPr>
          <w:spacing w:val="-3"/>
          <w:sz w:val="18"/>
        </w:rPr>
        <w:t xml:space="preserve"> </w:t>
      </w:r>
      <w:r w:rsidRPr="006631F8">
        <w:rPr>
          <w:sz w:val="18"/>
        </w:rPr>
        <w:t>terminu</w:t>
      </w:r>
      <w:r w:rsidRPr="006631F8">
        <w:rPr>
          <w:spacing w:val="-4"/>
          <w:sz w:val="18"/>
        </w:rPr>
        <w:t xml:space="preserve"> </w:t>
      </w:r>
      <w:r w:rsidRPr="006631F8">
        <w:rPr>
          <w:sz w:val="18"/>
        </w:rPr>
        <w:t>składania</w:t>
      </w:r>
      <w:r w:rsidRPr="006631F8">
        <w:rPr>
          <w:spacing w:val="-3"/>
          <w:sz w:val="18"/>
        </w:rPr>
        <w:t xml:space="preserve"> </w:t>
      </w:r>
      <w:r w:rsidRPr="006631F8">
        <w:rPr>
          <w:sz w:val="18"/>
        </w:rPr>
        <w:t>ofert</w:t>
      </w:r>
      <w:r>
        <w:rPr>
          <w:sz w:val="18"/>
        </w:rPr>
        <w:t>.</w:t>
      </w:r>
    </w:p>
    <w:p w14:paraId="3DCF2DB1" w14:textId="77777777" w:rsidR="006631F8" w:rsidRPr="006631F8" w:rsidRDefault="006631F8" w:rsidP="001E5797">
      <w:pPr>
        <w:pStyle w:val="Akapitzlist"/>
        <w:widowControl w:val="0"/>
        <w:numPr>
          <w:ilvl w:val="0"/>
          <w:numId w:val="31"/>
        </w:numPr>
        <w:tabs>
          <w:tab w:val="left" w:pos="709"/>
        </w:tabs>
        <w:autoSpaceDE w:val="0"/>
        <w:autoSpaceDN w:val="0"/>
        <w:ind w:left="709" w:hanging="425"/>
        <w:rPr>
          <w:sz w:val="18"/>
        </w:rPr>
      </w:pPr>
      <w:r w:rsidRPr="006631F8">
        <w:rPr>
          <w:sz w:val="18"/>
        </w:rPr>
        <w:t>Przedłużenie terminu składania ofert, o których mowa w</w:t>
      </w:r>
      <w:r>
        <w:rPr>
          <w:sz w:val="18"/>
        </w:rPr>
        <w:t xml:space="preserve"> pkt. 2.2 </w:t>
      </w:r>
      <w:r w:rsidRPr="006631F8">
        <w:rPr>
          <w:sz w:val="18"/>
        </w:rPr>
        <w:t xml:space="preserve">nie </w:t>
      </w:r>
      <w:r w:rsidRPr="006631F8">
        <w:rPr>
          <w:spacing w:val="-3"/>
          <w:sz w:val="18"/>
        </w:rPr>
        <w:t xml:space="preserve">wpływa </w:t>
      </w:r>
      <w:r w:rsidRPr="006631F8">
        <w:rPr>
          <w:sz w:val="18"/>
        </w:rPr>
        <w:t>na</w:t>
      </w:r>
      <w:r w:rsidRPr="006631F8">
        <w:rPr>
          <w:spacing w:val="17"/>
          <w:sz w:val="18"/>
        </w:rPr>
        <w:t xml:space="preserve"> </w:t>
      </w:r>
      <w:r w:rsidRPr="006631F8">
        <w:rPr>
          <w:sz w:val="18"/>
        </w:rPr>
        <w:t>bieg terminu składania wniosku</w:t>
      </w:r>
      <w:r>
        <w:rPr>
          <w:sz w:val="18"/>
        </w:rPr>
        <w:t xml:space="preserve">  o wyjaśnienie  treści SWZ.</w:t>
      </w:r>
    </w:p>
    <w:p w14:paraId="5018C6ED" w14:textId="77777777" w:rsidR="00AB135C" w:rsidRPr="001F332E" w:rsidRDefault="001F332E" w:rsidP="001E5797">
      <w:pPr>
        <w:pStyle w:val="Akapitzlist"/>
        <w:widowControl w:val="0"/>
        <w:numPr>
          <w:ilvl w:val="0"/>
          <w:numId w:val="30"/>
        </w:numPr>
        <w:tabs>
          <w:tab w:val="left" w:pos="284"/>
        </w:tabs>
        <w:autoSpaceDE w:val="0"/>
        <w:autoSpaceDN w:val="0"/>
        <w:ind w:left="0" w:right="196" w:firstLine="0"/>
        <w:rPr>
          <w:u w:val="single"/>
        </w:rPr>
      </w:pPr>
      <w:r w:rsidRPr="001F332E">
        <w:rPr>
          <w:sz w:val="18"/>
        </w:rPr>
        <w:t xml:space="preserve">Treść zapytań wraz z wyjaśnieniami zamawiający udostępnia, bez ujawniania źródła zapytania, na stronie internetowej prowadzonego postępowania, </w:t>
      </w:r>
    </w:p>
    <w:p w14:paraId="619453F4" w14:textId="77777777" w:rsidR="001F332E" w:rsidRPr="001F332E" w:rsidRDefault="001F332E" w:rsidP="001F332E">
      <w:pPr>
        <w:pStyle w:val="Akapitzlist"/>
        <w:widowControl w:val="0"/>
        <w:tabs>
          <w:tab w:val="left" w:pos="284"/>
        </w:tabs>
        <w:autoSpaceDE w:val="0"/>
        <w:autoSpaceDN w:val="0"/>
        <w:ind w:left="0" w:right="196"/>
        <w:rPr>
          <w:u w:val="single"/>
        </w:rPr>
      </w:pPr>
    </w:p>
    <w:p w14:paraId="12659A06" w14:textId="77777777" w:rsidR="009761B7" w:rsidRPr="006C06D8" w:rsidRDefault="006C06D8" w:rsidP="007F1F9F">
      <w:pPr>
        <w:pStyle w:val="Nagwek2"/>
        <w:tabs>
          <w:tab w:val="left" w:pos="284"/>
        </w:tabs>
        <w:ind w:left="0" w:firstLine="0"/>
        <w:jc w:val="left"/>
        <w:rPr>
          <w:u w:val="single"/>
        </w:rPr>
      </w:pPr>
      <w:bookmarkStart w:id="5" w:name="_Toc45190905"/>
      <w:r w:rsidRPr="006C06D8">
        <w:rPr>
          <w:sz w:val="18"/>
          <w:u w:val="single"/>
        </w:rPr>
        <w:t xml:space="preserve">III.  </w:t>
      </w:r>
      <w:r>
        <w:rPr>
          <w:sz w:val="18"/>
          <w:u w:val="single"/>
        </w:rPr>
        <w:t>T</w:t>
      </w:r>
      <w:r w:rsidRPr="006C06D8">
        <w:rPr>
          <w:sz w:val="18"/>
          <w:u w:val="single"/>
        </w:rPr>
        <w:t>ryb udzielenia zamówienia</w:t>
      </w:r>
      <w:bookmarkEnd w:id="5"/>
    </w:p>
    <w:p w14:paraId="5ED29E9C" w14:textId="77777777" w:rsidR="006F74C0" w:rsidRDefault="00DD0E84" w:rsidP="001F332E">
      <w:pPr>
        <w:numPr>
          <w:ilvl w:val="0"/>
          <w:numId w:val="9"/>
        </w:numPr>
        <w:tabs>
          <w:tab w:val="left" w:pos="284"/>
        </w:tabs>
        <w:ind w:left="284" w:right="0" w:hanging="284"/>
      </w:pPr>
      <w:bookmarkStart w:id="6" w:name="_Toc516142252"/>
      <w:bookmarkStart w:id="7" w:name="_Toc529944977"/>
      <w:r w:rsidRPr="00F9542C">
        <w:t>Postępowanie o udzielenie zamówienia publicznego prowadzone jest w trybie podstawowym, na podstawie art. 275 pkt 1 ustawy z dnia 11 września 2019 r. - Prawo zamówień publicznych (Dz. U. z 2019 r., poz. 2019)</w:t>
      </w:r>
      <w:r w:rsidR="005D5390">
        <w:t xml:space="preserve">, </w:t>
      </w:r>
      <w:r w:rsidRPr="00F9542C">
        <w:t xml:space="preserve">zwanej dalej także </w:t>
      </w:r>
      <w:proofErr w:type="spellStart"/>
      <w:r w:rsidR="005D5390">
        <w:t>P</w:t>
      </w:r>
      <w:r w:rsidRPr="00F9542C">
        <w:t>zp</w:t>
      </w:r>
      <w:proofErr w:type="spellEnd"/>
      <w:r w:rsidRPr="00F9542C">
        <w:t>.</w:t>
      </w:r>
      <w:r w:rsidR="00F95D2B">
        <w:t xml:space="preserve"> </w:t>
      </w:r>
    </w:p>
    <w:p w14:paraId="511BBCFC" w14:textId="77777777" w:rsidR="00F95D2B" w:rsidRPr="00F9542C" w:rsidRDefault="00F95D2B" w:rsidP="001F332E">
      <w:pPr>
        <w:numPr>
          <w:ilvl w:val="0"/>
          <w:numId w:val="9"/>
        </w:numPr>
        <w:tabs>
          <w:tab w:val="left" w:pos="284"/>
        </w:tabs>
        <w:ind w:left="284" w:right="0" w:hanging="284"/>
      </w:pPr>
      <w:r>
        <w:t xml:space="preserve">Wybór oferty najkorzystniejszej zostanie dokonany </w:t>
      </w:r>
      <w:r w:rsidRPr="00F95D2B">
        <w:rPr>
          <w:b/>
          <w:bCs/>
          <w:u w:val="single"/>
        </w:rPr>
        <w:t>bez przeprowadzenia negocjacji.</w:t>
      </w:r>
    </w:p>
    <w:p w14:paraId="302DE21F" w14:textId="77777777" w:rsidR="006F74C0" w:rsidRPr="00F9542C" w:rsidRDefault="00A450A2" w:rsidP="001F332E">
      <w:pPr>
        <w:numPr>
          <w:ilvl w:val="0"/>
          <w:numId w:val="9"/>
        </w:numPr>
        <w:tabs>
          <w:tab w:val="left" w:pos="284"/>
        </w:tabs>
        <w:ind w:left="284" w:right="0" w:hanging="284"/>
      </w:pPr>
      <w:r w:rsidRPr="00F9542C">
        <w:t xml:space="preserve">W zakresie nieuregulowanym niniejszą Specyfikacją Warunków Zamówienia, zwaną dalej </w:t>
      </w:r>
      <w:r w:rsidR="005D5390">
        <w:t xml:space="preserve">także </w:t>
      </w:r>
      <w:r w:rsidRPr="00F9542C">
        <w:t xml:space="preserve">SWZ, zastosowanie mają przepisy </w:t>
      </w:r>
      <w:proofErr w:type="spellStart"/>
      <w:r w:rsidR="005D5390">
        <w:t>P</w:t>
      </w:r>
      <w:r w:rsidR="00DD0E84" w:rsidRPr="00F9542C">
        <w:t>zp</w:t>
      </w:r>
      <w:proofErr w:type="spellEnd"/>
      <w:r w:rsidRPr="00F9542C">
        <w:t>.</w:t>
      </w:r>
    </w:p>
    <w:p w14:paraId="6B48792E" w14:textId="77777777" w:rsidR="006C06D8" w:rsidRDefault="00A450A2" w:rsidP="001F332E">
      <w:pPr>
        <w:numPr>
          <w:ilvl w:val="0"/>
          <w:numId w:val="9"/>
        </w:numPr>
        <w:tabs>
          <w:tab w:val="left" w:pos="284"/>
        </w:tabs>
        <w:ind w:left="284" w:right="0" w:hanging="284"/>
      </w:pPr>
      <w:r w:rsidRPr="00F9542C">
        <w:t>Wartoś</w:t>
      </w:r>
      <w:r w:rsidR="006F74C0" w:rsidRPr="00F9542C">
        <w:t>ć</w:t>
      </w:r>
      <w:r w:rsidRPr="00F9542C">
        <w:t xml:space="preserve"> zamówienia </w:t>
      </w:r>
      <w:r w:rsidR="006F74C0" w:rsidRPr="00F9542C">
        <w:t xml:space="preserve">jest mniejsza niż progi unijne, w rozumieniu </w:t>
      </w:r>
      <w:r w:rsidR="007F1F9F" w:rsidRPr="00F9542C">
        <w:t xml:space="preserve">art. 3 </w:t>
      </w:r>
      <w:proofErr w:type="spellStart"/>
      <w:r w:rsidR="005D5390">
        <w:t>P</w:t>
      </w:r>
      <w:r w:rsidR="006F74C0" w:rsidRPr="00F9542C">
        <w:t>zp</w:t>
      </w:r>
      <w:proofErr w:type="spellEnd"/>
      <w:r w:rsidR="006F74C0" w:rsidRPr="00F9542C">
        <w:t>.</w:t>
      </w:r>
    </w:p>
    <w:p w14:paraId="76448D69" w14:textId="004B91B7" w:rsidR="0063561C" w:rsidRDefault="00F85DD3" w:rsidP="001F332E">
      <w:pPr>
        <w:numPr>
          <w:ilvl w:val="0"/>
          <w:numId w:val="9"/>
        </w:numPr>
        <w:tabs>
          <w:tab w:val="left" w:pos="284"/>
        </w:tabs>
        <w:ind w:left="284" w:right="0" w:hanging="284"/>
      </w:pPr>
      <w:r w:rsidRPr="00F85DD3">
        <w:t xml:space="preserve">Do udziału w postępowaniu zostanie dopuszczony </w:t>
      </w:r>
      <w:r w:rsidRPr="002054B5">
        <w:rPr>
          <w:b/>
          <w:bCs/>
          <w:u w:val="single"/>
        </w:rPr>
        <w:t>wykonawca</w:t>
      </w:r>
      <w:r w:rsidR="002054B5" w:rsidRPr="002054B5">
        <w:rPr>
          <w:b/>
          <w:bCs/>
          <w:u w:val="single"/>
        </w:rPr>
        <w:t xml:space="preserve"> spełniający następujące warunki</w:t>
      </w:r>
      <w:r w:rsidR="0063561C">
        <w:t>:</w:t>
      </w:r>
      <w:r w:rsidRPr="00F85DD3">
        <w:t xml:space="preserve"> </w:t>
      </w:r>
    </w:p>
    <w:p w14:paraId="2240E0E8" w14:textId="40B87D6D" w:rsidR="0063561C" w:rsidRDefault="0063561C" w:rsidP="00A36F4F">
      <w:pPr>
        <w:pStyle w:val="Akapitzlist"/>
        <w:numPr>
          <w:ilvl w:val="0"/>
          <w:numId w:val="32"/>
        </w:numPr>
        <w:tabs>
          <w:tab w:val="left" w:pos="284"/>
        </w:tabs>
        <w:ind w:hanging="436"/>
        <w:rPr>
          <w:sz w:val="18"/>
        </w:rPr>
      </w:pPr>
      <w:r w:rsidRPr="0063561C">
        <w:rPr>
          <w:sz w:val="18"/>
        </w:rPr>
        <w:t>jest ubezpieczony od odpowiedzialności cywilnej w zakresie prowadzonej działalności związanej z przedmiotem zamówienia</w:t>
      </w:r>
      <w:r w:rsidR="003D080D">
        <w:rPr>
          <w:sz w:val="18"/>
        </w:rPr>
        <w:t xml:space="preserve">, z sumą </w:t>
      </w:r>
      <w:r w:rsidRPr="0063561C">
        <w:rPr>
          <w:sz w:val="18"/>
        </w:rPr>
        <w:t>gwarancyjn</w:t>
      </w:r>
      <w:r w:rsidR="003D080D">
        <w:rPr>
          <w:sz w:val="18"/>
        </w:rPr>
        <w:t>ą</w:t>
      </w:r>
      <w:r w:rsidRPr="0063561C">
        <w:rPr>
          <w:sz w:val="18"/>
        </w:rPr>
        <w:t xml:space="preserve"> tego ubezpieczenia</w:t>
      </w:r>
      <w:r w:rsidR="003D080D">
        <w:rPr>
          <w:sz w:val="18"/>
        </w:rPr>
        <w:t xml:space="preserve"> nie mniejszą niż </w:t>
      </w:r>
      <w:r w:rsidR="00A92D2F">
        <w:rPr>
          <w:sz w:val="18"/>
        </w:rPr>
        <w:t>1 000</w:t>
      </w:r>
      <w:r w:rsidR="00F62249">
        <w:rPr>
          <w:sz w:val="18"/>
        </w:rPr>
        <w:t> 000,00</w:t>
      </w:r>
      <w:r w:rsidR="003D080D">
        <w:rPr>
          <w:sz w:val="18"/>
        </w:rPr>
        <w:t xml:space="preserve"> </w:t>
      </w:r>
      <w:r w:rsidR="00F62249">
        <w:rPr>
          <w:sz w:val="18"/>
        </w:rPr>
        <w:t>zł</w:t>
      </w:r>
      <w:r w:rsidR="003D080D">
        <w:rPr>
          <w:sz w:val="18"/>
        </w:rPr>
        <w:t>.</w:t>
      </w:r>
    </w:p>
    <w:p w14:paraId="62679602" w14:textId="22EEA653" w:rsidR="00F62249" w:rsidRPr="00F62249" w:rsidRDefault="00F62249" w:rsidP="000424D8">
      <w:pPr>
        <w:pStyle w:val="Akapitzlist"/>
        <w:numPr>
          <w:ilvl w:val="0"/>
          <w:numId w:val="32"/>
        </w:numPr>
        <w:ind w:hanging="436"/>
        <w:rPr>
          <w:sz w:val="18"/>
        </w:rPr>
      </w:pPr>
      <w:r w:rsidRPr="00F62249">
        <w:rPr>
          <w:sz w:val="18"/>
        </w:rPr>
        <w:t xml:space="preserve">w okresie ostatnich </w:t>
      </w:r>
      <w:r w:rsidR="009600C6">
        <w:rPr>
          <w:sz w:val="18"/>
        </w:rPr>
        <w:t>5</w:t>
      </w:r>
      <w:r w:rsidRPr="00F62249">
        <w:rPr>
          <w:sz w:val="18"/>
        </w:rPr>
        <w:t xml:space="preserve"> lat przed upływem terminu składania ofert, a jeżeli okres prowadzenia działalności jest krótszy – w tym okresie, wykonał  </w:t>
      </w:r>
      <w:r w:rsidR="00181AB6">
        <w:rPr>
          <w:sz w:val="18"/>
        </w:rPr>
        <w:t xml:space="preserve">w sposób należyty </w:t>
      </w:r>
      <w:r w:rsidRPr="00F62249">
        <w:rPr>
          <w:sz w:val="18"/>
        </w:rPr>
        <w:t xml:space="preserve">minimum jedną </w:t>
      </w:r>
      <w:r w:rsidR="00C4419B">
        <w:rPr>
          <w:sz w:val="18"/>
        </w:rPr>
        <w:t>robotę budowlaną</w:t>
      </w:r>
      <w:r w:rsidRPr="00F62249">
        <w:rPr>
          <w:sz w:val="18"/>
        </w:rPr>
        <w:t xml:space="preserve"> </w:t>
      </w:r>
      <w:r w:rsidR="009600C6">
        <w:rPr>
          <w:sz w:val="18"/>
        </w:rPr>
        <w:t xml:space="preserve">obejmującą przedmiot zamówienia określony dla postępowania </w:t>
      </w:r>
      <w:r w:rsidR="00181AB6">
        <w:rPr>
          <w:sz w:val="18"/>
        </w:rPr>
        <w:t>ogłoszonego przez zamawiającego (ZP/2501/</w:t>
      </w:r>
      <w:r w:rsidR="001B6ACF">
        <w:rPr>
          <w:sz w:val="18"/>
        </w:rPr>
        <w:t>85</w:t>
      </w:r>
      <w:r w:rsidR="00181AB6">
        <w:rPr>
          <w:sz w:val="18"/>
        </w:rPr>
        <w:t>/21)</w:t>
      </w:r>
      <w:r w:rsidRPr="00F62249">
        <w:rPr>
          <w:sz w:val="18"/>
        </w:rPr>
        <w:t>, a wartość tego zamówienia</w:t>
      </w:r>
      <w:r w:rsidR="00181AB6">
        <w:rPr>
          <w:sz w:val="18"/>
        </w:rPr>
        <w:t xml:space="preserve"> nie była niższa o</w:t>
      </w:r>
      <w:r w:rsidRPr="00F62249">
        <w:rPr>
          <w:sz w:val="18"/>
        </w:rPr>
        <w:t xml:space="preserve">d kwoty </w:t>
      </w:r>
      <w:r w:rsidR="00C4419B">
        <w:rPr>
          <w:sz w:val="18"/>
        </w:rPr>
        <w:t>400 000</w:t>
      </w:r>
      <w:r w:rsidRPr="00F62249">
        <w:rPr>
          <w:sz w:val="18"/>
        </w:rPr>
        <w:t>,00 PLN brutto</w:t>
      </w:r>
      <w:r w:rsidR="00C4419B">
        <w:rPr>
          <w:sz w:val="18"/>
        </w:rPr>
        <w:t>.</w:t>
      </w:r>
    </w:p>
    <w:p w14:paraId="2AE5E981" w14:textId="3F6E194A" w:rsidR="003D080D" w:rsidRPr="002054B5" w:rsidRDefault="00B52924" w:rsidP="00B52924">
      <w:pPr>
        <w:numPr>
          <w:ilvl w:val="1"/>
          <w:numId w:val="10"/>
        </w:numPr>
        <w:tabs>
          <w:tab w:val="clear" w:pos="1440"/>
          <w:tab w:val="left" w:pos="284"/>
        </w:tabs>
        <w:ind w:left="284" w:hanging="284"/>
        <w:rPr>
          <w:b/>
          <w:bCs/>
          <w:u w:val="single"/>
        </w:rPr>
      </w:pPr>
      <w:r>
        <w:t xml:space="preserve">W celu potwierdzenia spełniania przez wykonawcę warunków udziału w postępowaniu, o których mowa w pkt 5, zamawiający żąda następujących </w:t>
      </w:r>
      <w:r w:rsidRPr="002054B5">
        <w:rPr>
          <w:b/>
          <w:bCs/>
          <w:u w:val="single"/>
        </w:rPr>
        <w:t>podmiotowych środków dowodowych:</w:t>
      </w:r>
    </w:p>
    <w:p w14:paraId="7DCD0259" w14:textId="1CD9AB95" w:rsidR="00B52924" w:rsidRDefault="00B52924" w:rsidP="00A36F4F">
      <w:pPr>
        <w:pStyle w:val="Akapitzlist"/>
        <w:numPr>
          <w:ilvl w:val="0"/>
          <w:numId w:val="33"/>
        </w:numPr>
        <w:tabs>
          <w:tab w:val="clear" w:pos="1440"/>
          <w:tab w:val="left" w:pos="284"/>
          <w:tab w:val="num" w:pos="709"/>
        </w:tabs>
        <w:ind w:left="709" w:hanging="425"/>
        <w:rPr>
          <w:sz w:val="18"/>
        </w:rPr>
      </w:pPr>
      <w:r w:rsidRPr="00B52924">
        <w:rPr>
          <w:sz w:val="18"/>
        </w:rPr>
        <w:t>dokumentów potwierdzających, że wykonawca jest ubezpieczony od odpowiedzialności cywilnej w zakresie prowadzonej działalności związanej z przedmiotem zamówienia ze wskazaniem sumy gwarancyjnej tego ubezpieczenia</w:t>
      </w:r>
      <w:r>
        <w:rPr>
          <w:sz w:val="18"/>
        </w:rPr>
        <w:t>.</w:t>
      </w:r>
    </w:p>
    <w:p w14:paraId="65983DD5" w14:textId="59044A8F" w:rsidR="00B52924" w:rsidRPr="00B52924" w:rsidRDefault="00181AB6" w:rsidP="00A36F4F">
      <w:pPr>
        <w:pStyle w:val="Akapitzlist"/>
        <w:numPr>
          <w:ilvl w:val="0"/>
          <w:numId w:val="33"/>
        </w:numPr>
        <w:tabs>
          <w:tab w:val="clear" w:pos="1440"/>
          <w:tab w:val="left" w:pos="284"/>
        </w:tabs>
        <w:ind w:left="709" w:hanging="425"/>
        <w:rPr>
          <w:sz w:val="18"/>
        </w:rPr>
      </w:pPr>
      <w:r w:rsidRPr="00181AB6">
        <w:rPr>
          <w:sz w:val="18"/>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007C1686">
        <w:rPr>
          <w:sz w:val="18"/>
        </w:rPr>
        <w:t xml:space="preserve"> (załącznik nr 4 do SWZ)</w:t>
      </w:r>
    </w:p>
    <w:p w14:paraId="099D2B7D" w14:textId="77777777" w:rsidR="00502443" w:rsidRPr="00502443" w:rsidRDefault="00502443" w:rsidP="00502443">
      <w:pPr>
        <w:pStyle w:val="Akapitzlist"/>
        <w:numPr>
          <w:ilvl w:val="1"/>
          <w:numId w:val="10"/>
        </w:numPr>
        <w:tabs>
          <w:tab w:val="clear" w:pos="1440"/>
        </w:tabs>
        <w:ind w:left="284" w:hanging="284"/>
        <w:rPr>
          <w:sz w:val="18"/>
        </w:rPr>
      </w:pPr>
      <w:r w:rsidRPr="00502443">
        <w:rPr>
          <w:sz w:val="18"/>
        </w:rPr>
        <w:t>Wykonawca złoży wraz z ofertą oświadczenie o spełnieniu warunków udziału w postępowaniu, sporządzonym wg. wzoru załącznika 1a do SWZ.</w:t>
      </w:r>
    </w:p>
    <w:p w14:paraId="78437E11" w14:textId="796A46EC" w:rsidR="000424D8" w:rsidRPr="000424D8" w:rsidRDefault="000424D8" w:rsidP="000424D8">
      <w:pPr>
        <w:pStyle w:val="Akapitzlist"/>
        <w:numPr>
          <w:ilvl w:val="1"/>
          <w:numId w:val="10"/>
        </w:numPr>
        <w:tabs>
          <w:tab w:val="clear" w:pos="1440"/>
          <w:tab w:val="num" w:pos="284"/>
        </w:tabs>
        <w:ind w:left="284" w:hanging="284"/>
        <w:rPr>
          <w:sz w:val="18"/>
        </w:rPr>
      </w:pPr>
      <w:r>
        <w:rPr>
          <w:sz w:val="18"/>
        </w:rPr>
        <w:t>W</w:t>
      </w:r>
      <w:r w:rsidRPr="000424D8">
        <w:rPr>
          <w:sz w:val="18"/>
        </w:rPr>
        <w:t>ykonawcy wspólnie ubiegający się o udzielenie zamówienia</w:t>
      </w:r>
      <w:r>
        <w:rPr>
          <w:sz w:val="18"/>
        </w:rPr>
        <w:t xml:space="preserve">, w </w:t>
      </w:r>
      <w:r w:rsidRPr="000424D8">
        <w:rPr>
          <w:sz w:val="18"/>
        </w:rPr>
        <w:t xml:space="preserve"> odniesieniu do warunków dotyczących doświadczenia wykonawcy </w:t>
      </w:r>
      <w:r>
        <w:rPr>
          <w:sz w:val="18"/>
        </w:rPr>
        <w:t xml:space="preserve">(pkt 5.2) </w:t>
      </w:r>
      <w:r w:rsidRPr="000424D8">
        <w:rPr>
          <w:sz w:val="18"/>
        </w:rPr>
        <w:t>mogą polegać na zdolnościach tych z wykonawców, którzy wykonają roboty budowlane lub usługi, do realizacji których te zdolności są wymagane.</w:t>
      </w:r>
    </w:p>
    <w:p w14:paraId="26986620" w14:textId="36C4F04B" w:rsidR="00502443" w:rsidRPr="00502443" w:rsidRDefault="00502443" w:rsidP="00502443">
      <w:pPr>
        <w:numPr>
          <w:ilvl w:val="1"/>
          <w:numId w:val="10"/>
        </w:numPr>
        <w:tabs>
          <w:tab w:val="clear" w:pos="1440"/>
          <w:tab w:val="left" w:pos="284"/>
          <w:tab w:val="num" w:pos="993"/>
        </w:tabs>
        <w:ind w:left="284" w:hanging="284"/>
        <w:rPr>
          <w:lang w:bidi="pl-PL"/>
        </w:rPr>
      </w:pPr>
      <w:r w:rsidRPr="00502443">
        <w:rPr>
          <w:lang w:bidi="pl-PL"/>
        </w:rPr>
        <w:t xml:space="preserve">Wykonawca może w celu potwierdzenia spełniania warunków udziału w postępowaniu, w stosownych sytuacjach oraz w odniesieniu do konkretnego zamówienia, lub jego części, polegać na zdolnościach </w:t>
      </w:r>
      <w:r w:rsidRPr="00502443">
        <w:rPr>
          <w:lang w:bidi="pl-PL"/>
        </w:rPr>
        <w:lastRenderedPageBreak/>
        <w:t>technicznych lub zawodowych lub sytuacji finansowej lub ekonomicznej podmiotów udostępniających zasoby, niezależnie od charakteru prawnego łączących go z nimi stosunków prawnych.</w:t>
      </w:r>
    </w:p>
    <w:p w14:paraId="2BD10BAB" w14:textId="3C43358D" w:rsidR="00502443" w:rsidRPr="00502443" w:rsidRDefault="00502443" w:rsidP="00502443">
      <w:pPr>
        <w:numPr>
          <w:ilvl w:val="1"/>
          <w:numId w:val="10"/>
        </w:numPr>
        <w:tabs>
          <w:tab w:val="clear" w:pos="1440"/>
          <w:tab w:val="left" w:pos="284"/>
          <w:tab w:val="num" w:pos="993"/>
        </w:tabs>
        <w:ind w:left="284" w:hanging="284"/>
        <w:rPr>
          <w:lang w:bidi="pl-PL"/>
        </w:rPr>
      </w:pPr>
      <w:r w:rsidRPr="00502443">
        <w:rPr>
          <w:lang w:bidi="pl-PL"/>
        </w:rPr>
        <w:t>W odniesieniu do warunków dotyczących doświadczenia wykonawcy mogą polegać na zdolnościach podmiotów udostępniających zasoby, jeśli podmioty te wykonają roboty budowlane lub usługi, do realizacji których te zdolności są wymagane.</w:t>
      </w:r>
    </w:p>
    <w:p w14:paraId="0DB95AFE" w14:textId="56549CEE" w:rsidR="00502443" w:rsidRPr="00502443" w:rsidRDefault="00502443" w:rsidP="00502443">
      <w:pPr>
        <w:numPr>
          <w:ilvl w:val="1"/>
          <w:numId w:val="10"/>
        </w:numPr>
        <w:tabs>
          <w:tab w:val="clear" w:pos="1440"/>
          <w:tab w:val="left" w:pos="284"/>
          <w:tab w:val="num" w:pos="993"/>
        </w:tabs>
        <w:ind w:left="284" w:hanging="284"/>
        <w:rPr>
          <w:lang w:bidi="pl-PL"/>
        </w:rPr>
      </w:pPr>
      <w:r w:rsidRPr="00502443">
        <w:rPr>
          <w:lang w:bidi="pl-PL"/>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AE47AC6" w14:textId="3C99A962" w:rsidR="00502443" w:rsidRPr="00502443" w:rsidRDefault="00502443" w:rsidP="00502443">
      <w:pPr>
        <w:numPr>
          <w:ilvl w:val="1"/>
          <w:numId w:val="10"/>
        </w:numPr>
        <w:tabs>
          <w:tab w:val="clear" w:pos="1440"/>
          <w:tab w:val="left" w:pos="284"/>
          <w:tab w:val="num" w:pos="993"/>
        </w:tabs>
        <w:ind w:left="284" w:hanging="284"/>
        <w:rPr>
          <w:lang w:bidi="pl-PL"/>
        </w:rPr>
      </w:pPr>
      <w:r w:rsidRPr="00502443">
        <w:rPr>
          <w:lang w:bidi="pl-PL"/>
        </w:rPr>
        <w:t>Zobowiązanie podmiotu udostępniającego zasoby, o którym mowa w ust. 3, potwierdza, że stosunek łączący wykonawcę z podmiotami udostępniającymi zasoby gwarantuje rzeczywisty dostęp do tych zasobów oraz określa w szczególności:</w:t>
      </w:r>
    </w:p>
    <w:p w14:paraId="4A46AFC2" w14:textId="77777777" w:rsidR="00502443" w:rsidRPr="00502443" w:rsidRDefault="00502443" w:rsidP="00315F90">
      <w:pPr>
        <w:numPr>
          <w:ilvl w:val="1"/>
          <w:numId w:val="48"/>
        </w:numPr>
        <w:tabs>
          <w:tab w:val="clear" w:pos="1440"/>
          <w:tab w:val="left" w:pos="284"/>
        </w:tabs>
        <w:ind w:left="851" w:hanging="567"/>
        <w:rPr>
          <w:lang w:bidi="pl-PL"/>
        </w:rPr>
      </w:pPr>
      <w:r w:rsidRPr="00502443">
        <w:rPr>
          <w:lang w:bidi="pl-PL"/>
        </w:rPr>
        <w:t>zakres dostępnych wykonawcy zasobów podmiotu udostępniającego zasoby;</w:t>
      </w:r>
    </w:p>
    <w:p w14:paraId="14D1774D" w14:textId="77777777" w:rsidR="00502443" w:rsidRPr="00502443" w:rsidRDefault="00502443" w:rsidP="00315F90">
      <w:pPr>
        <w:numPr>
          <w:ilvl w:val="1"/>
          <w:numId w:val="48"/>
        </w:numPr>
        <w:tabs>
          <w:tab w:val="clear" w:pos="1440"/>
          <w:tab w:val="left" w:pos="284"/>
        </w:tabs>
        <w:ind w:left="851" w:hanging="567"/>
        <w:rPr>
          <w:lang w:bidi="pl-PL"/>
        </w:rPr>
      </w:pPr>
      <w:r w:rsidRPr="00502443">
        <w:rPr>
          <w:lang w:bidi="pl-PL"/>
        </w:rPr>
        <w:t>sposób i okres udostępnienia wykonawcy i wykorzystania przez niego zasobów podmiotu udostępniającego te zasoby przy wykonywaniu zamówienia;</w:t>
      </w:r>
    </w:p>
    <w:p w14:paraId="42DA85F0" w14:textId="088F1D99" w:rsidR="00502443" w:rsidRPr="00502443" w:rsidRDefault="00502443" w:rsidP="00315F90">
      <w:pPr>
        <w:numPr>
          <w:ilvl w:val="1"/>
          <w:numId w:val="48"/>
        </w:numPr>
        <w:tabs>
          <w:tab w:val="clear" w:pos="1440"/>
          <w:tab w:val="left" w:pos="284"/>
        </w:tabs>
        <w:ind w:left="851" w:hanging="567"/>
        <w:rPr>
          <w:lang w:bidi="pl-PL"/>
        </w:rPr>
      </w:pPr>
      <w:r w:rsidRPr="00502443">
        <w:rPr>
          <w:lang w:bidi="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4510E2B" w14:textId="545AAD14" w:rsidR="00502443" w:rsidRPr="00502443" w:rsidRDefault="00502443" w:rsidP="00502443">
      <w:pPr>
        <w:numPr>
          <w:ilvl w:val="1"/>
          <w:numId w:val="10"/>
        </w:numPr>
        <w:tabs>
          <w:tab w:val="clear" w:pos="1440"/>
          <w:tab w:val="left" w:pos="284"/>
          <w:tab w:val="num" w:pos="993"/>
        </w:tabs>
        <w:ind w:left="284" w:hanging="284"/>
        <w:rPr>
          <w:lang w:bidi="pl-PL"/>
        </w:rPr>
      </w:pPr>
      <w:r w:rsidRPr="00502443">
        <w:rPr>
          <w:lang w:bidi="pl-PL"/>
        </w:rPr>
        <w:t xml:space="preserve">Zamawiający ocenia, czy udostępniane wykonawcy przez podmioty udostępniające zasoby zdolności </w:t>
      </w:r>
      <w:r w:rsidR="00315F90">
        <w:rPr>
          <w:lang w:bidi="pl-PL"/>
        </w:rPr>
        <w:t xml:space="preserve">                  </w:t>
      </w:r>
      <w:r w:rsidRPr="00502443">
        <w:rPr>
          <w:lang w:bidi="pl-PL"/>
        </w:rPr>
        <w:t xml:space="preserve">techniczne lub zawodowe lub ich sytuacja finansowa lub ekonomiczna, pozwalają na wykazanie przez wykonawcę spełniania warunków udziału w postępowaniu, o których mowa w </w:t>
      </w:r>
      <w:r w:rsidR="00315F90">
        <w:rPr>
          <w:lang w:bidi="pl-PL"/>
        </w:rPr>
        <w:t>pkt. 51 i 5.2 SWZ</w:t>
      </w:r>
      <w:r w:rsidRPr="00502443">
        <w:rPr>
          <w:lang w:bidi="pl-PL"/>
        </w:rPr>
        <w:t xml:space="preserve"> oraz, jeżeli to dotyczy, kryteriów selekcji, a także bada, czy nie zachodzą wobec tego podmiotu podstawy wykluczenia, które zostały przewidziane względem wykonawcy.</w:t>
      </w:r>
    </w:p>
    <w:p w14:paraId="44997A7C" w14:textId="71E475EC" w:rsidR="00502443" w:rsidRPr="00502443" w:rsidRDefault="00502443" w:rsidP="00502443">
      <w:pPr>
        <w:numPr>
          <w:ilvl w:val="1"/>
          <w:numId w:val="10"/>
        </w:numPr>
        <w:tabs>
          <w:tab w:val="clear" w:pos="1440"/>
          <w:tab w:val="left" w:pos="284"/>
          <w:tab w:val="num" w:pos="993"/>
        </w:tabs>
        <w:ind w:left="284" w:hanging="284"/>
        <w:rPr>
          <w:lang w:bidi="pl-PL"/>
        </w:rPr>
      </w:pPr>
      <w:r w:rsidRPr="00502443">
        <w:rPr>
          <w:lang w:bidi="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EFCD258" w14:textId="32EB7771" w:rsidR="00502443" w:rsidRPr="00502443" w:rsidRDefault="00502443" w:rsidP="00502443">
      <w:pPr>
        <w:numPr>
          <w:ilvl w:val="1"/>
          <w:numId w:val="10"/>
        </w:numPr>
        <w:tabs>
          <w:tab w:val="clear" w:pos="1440"/>
          <w:tab w:val="left" w:pos="284"/>
          <w:tab w:val="num" w:pos="993"/>
        </w:tabs>
        <w:ind w:left="284" w:hanging="284"/>
        <w:rPr>
          <w:lang w:bidi="pl-PL"/>
        </w:rPr>
      </w:pPr>
      <w:r w:rsidRPr="00502443">
        <w:rPr>
          <w:lang w:bidi="pl-PL"/>
        </w:rPr>
        <w:t xml:space="preserve">Zamawiający </w:t>
      </w:r>
      <w:r w:rsidR="00315F90">
        <w:rPr>
          <w:lang w:bidi="pl-PL"/>
        </w:rPr>
        <w:t>nie zastrzega</w:t>
      </w:r>
      <w:r w:rsidRPr="00502443">
        <w:rPr>
          <w:lang w:bidi="pl-PL"/>
        </w:rPr>
        <w:t xml:space="preserve"> obowiąz</w:t>
      </w:r>
      <w:r w:rsidR="00315F90">
        <w:rPr>
          <w:lang w:bidi="pl-PL"/>
        </w:rPr>
        <w:t>ku</w:t>
      </w:r>
      <w:r w:rsidRPr="00502443">
        <w:rPr>
          <w:lang w:bidi="pl-PL"/>
        </w:rPr>
        <w:t xml:space="preserve"> osobistego wykonania przez wykonawcę kluczowych zadań dotyczących</w:t>
      </w:r>
      <w:r w:rsidR="00315F90">
        <w:rPr>
          <w:lang w:bidi="pl-PL"/>
        </w:rPr>
        <w:t xml:space="preserve"> zamówienia objętego postępowaniem.</w:t>
      </w:r>
    </w:p>
    <w:p w14:paraId="775C5746" w14:textId="0E51F20F" w:rsidR="00502443" w:rsidRPr="00502443" w:rsidRDefault="00502443" w:rsidP="00502443">
      <w:pPr>
        <w:numPr>
          <w:ilvl w:val="1"/>
          <w:numId w:val="10"/>
        </w:numPr>
        <w:tabs>
          <w:tab w:val="clear" w:pos="1440"/>
          <w:tab w:val="left" w:pos="284"/>
          <w:tab w:val="num" w:pos="993"/>
        </w:tabs>
        <w:ind w:left="284" w:hanging="284"/>
        <w:rPr>
          <w:lang w:bidi="pl-PL"/>
        </w:rPr>
      </w:pPr>
      <w:r w:rsidRPr="00502443">
        <w:rPr>
          <w:lang w:bidi="pl-PL"/>
        </w:rPr>
        <w:t>Jeżeli zdolności techniczne lub zawodowe, sytuacja ekonomiczna lub finansowa podmiotu udostępniające- 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C8D2200" w14:textId="04CADEE0" w:rsidR="00502443" w:rsidRPr="00502443" w:rsidRDefault="00502443" w:rsidP="00502443">
      <w:pPr>
        <w:numPr>
          <w:ilvl w:val="1"/>
          <w:numId w:val="10"/>
        </w:numPr>
        <w:tabs>
          <w:tab w:val="clear" w:pos="1440"/>
          <w:tab w:val="left" w:pos="284"/>
          <w:tab w:val="num" w:pos="993"/>
        </w:tabs>
        <w:ind w:left="284" w:hanging="284"/>
        <w:rPr>
          <w:lang w:bidi="pl-PL"/>
        </w:rPr>
      </w:pPr>
      <w:r w:rsidRPr="00502443">
        <w:rPr>
          <w:lang w:bidi="pl-PL"/>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26818F6" w14:textId="617A5154" w:rsidR="002054B5" w:rsidRPr="00E82C76" w:rsidRDefault="00F33DF0" w:rsidP="002054B5">
      <w:pPr>
        <w:numPr>
          <w:ilvl w:val="1"/>
          <w:numId w:val="10"/>
        </w:numPr>
        <w:tabs>
          <w:tab w:val="clear" w:pos="1440"/>
          <w:tab w:val="left" w:pos="284"/>
          <w:tab w:val="num" w:pos="993"/>
        </w:tabs>
        <w:ind w:left="284" w:hanging="284"/>
        <w:rPr>
          <w:b/>
          <w:bCs/>
        </w:rPr>
      </w:pPr>
      <w:r w:rsidRPr="00E82C76">
        <w:rPr>
          <w:b/>
          <w:bCs/>
        </w:rPr>
        <w:t xml:space="preserve">Zamawiający wezwie wykonawcę którego oferta zostanie najwyżej oceniona (zgodnie z ustalonymi w SWZ kryteriami oceny ofert) do </w:t>
      </w:r>
      <w:r w:rsidR="003D4443" w:rsidRPr="00E82C76">
        <w:rPr>
          <w:b/>
          <w:bCs/>
        </w:rPr>
        <w:t xml:space="preserve"> złożenia </w:t>
      </w:r>
      <w:r w:rsidRPr="00E82C76">
        <w:rPr>
          <w:b/>
          <w:bCs/>
        </w:rPr>
        <w:t xml:space="preserve">w wyznaczonym terminie, nie krótszym niż 5 dni od dnia wezwania </w:t>
      </w:r>
      <w:r w:rsidR="003D4443" w:rsidRPr="00E82C76">
        <w:rPr>
          <w:b/>
          <w:bCs/>
        </w:rPr>
        <w:t xml:space="preserve">podmiotowych środków dowodowych, o których mowa w pkt. </w:t>
      </w:r>
      <w:r w:rsidR="000424D8" w:rsidRPr="00E82C76">
        <w:rPr>
          <w:b/>
          <w:bCs/>
        </w:rPr>
        <w:t>6</w:t>
      </w:r>
      <w:r w:rsidR="003D4443" w:rsidRPr="00E82C76">
        <w:rPr>
          <w:b/>
          <w:bCs/>
        </w:rPr>
        <w:t xml:space="preserve">, </w:t>
      </w:r>
      <w:r w:rsidRPr="00E82C76">
        <w:rPr>
          <w:b/>
          <w:bCs/>
        </w:rPr>
        <w:t>aktualnych na dzień składania.</w:t>
      </w:r>
    </w:p>
    <w:p w14:paraId="6616BEDD" w14:textId="7DB502F0" w:rsidR="00A90F11" w:rsidRDefault="00A90F11" w:rsidP="003D080D">
      <w:pPr>
        <w:numPr>
          <w:ilvl w:val="1"/>
          <w:numId w:val="10"/>
        </w:numPr>
        <w:tabs>
          <w:tab w:val="left" w:pos="284"/>
        </w:tabs>
        <w:ind w:hanging="1440"/>
      </w:pPr>
      <w:r w:rsidRPr="007A6BD1">
        <w:t xml:space="preserve">Zamawiający nie przewiduje możliwości udzielenie zamówień, o których mowa w art. </w:t>
      </w:r>
      <w:r>
        <w:t>214</w:t>
      </w:r>
      <w:r w:rsidRPr="007A6BD1">
        <w:t xml:space="preserve"> ust. 1 pkt  </w:t>
      </w:r>
      <w:r>
        <w:t>8)</w:t>
      </w:r>
      <w:r w:rsidRPr="007A6BD1">
        <w:t xml:space="preserve"> </w:t>
      </w:r>
      <w:proofErr w:type="spellStart"/>
      <w:r w:rsidRPr="007A6BD1">
        <w:t>Pzp</w:t>
      </w:r>
      <w:proofErr w:type="spellEnd"/>
      <w:r w:rsidRPr="007A6BD1">
        <w:t>.</w:t>
      </w:r>
    </w:p>
    <w:p w14:paraId="11A512BC" w14:textId="6BFB63F6" w:rsidR="00A90F11" w:rsidRPr="007A6BD1" w:rsidRDefault="00A90F11" w:rsidP="003D080D">
      <w:pPr>
        <w:numPr>
          <w:ilvl w:val="1"/>
          <w:numId w:val="10"/>
        </w:numPr>
        <w:tabs>
          <w:tab w:val="left" w:pos="284"/>
        </w:tabs>
        <w:ind w:hanging="1440"/>
      </w:pPr>
      <w:r>
        <w:t>Wniesienie wadium w tym postępowaniu nie jest przewidziane.</w:t>
      </w:r>
    </w:p>
    <w:p w14:paraId="04CC5FBC" w14:textId="77777777" w:rsidR="00A90F11" w:rsidRPr="00F9542C" w:rsidRDefault="00A90F11" w:rsidP="00A90F11">
      <w:pPr>
        <w:tabs>
          <w:tab w:val="left" w:pos="567"/>
        </w:tabs>
        <w:ind w:left="567" w:right="0"/>
      </w:pPr>
    </w:p>
    <w:p w14:paraId="2F8173EF" w14:textId="77777777" w:rsidR="006C06D8" w:rsidRPr="006C06D8" w:rsidRDefault="006C06D8" w:rsidP="007F1F9F">
      <w:pPr>
        <w:pStyle w:val="Nagwek2"/>
        <w:tabs>
          <w:tab w:val="left" w:pos="284"/>
        </w:tabs>
        <w:ind w:left="284" w:hanging="284"/>
        <w:jc w:val="left"/>
        <w:rPr>
          <w:u w:val="single"/>
        </w:rPr>
      </w:pPr>
      <w:bookmarkStart w:id="8" w:name="_Toc45190906"/>
      <w:r w:rsidRPr="006C06D8">
        <w:rPr>
          <w:sz w:val="18"/>
          <w:u w:val="single"/>
        </w:rPr>
        <w:t>I</w:t>
      </w:r>
      <w:r>
        <w:rPr>
          <w:sz w:val="18"/>
          <w:u w:val="single"/>
        </w:rPr>
        <w:t>V</w:t>
      </w:r>
      <w:r w:rsidRPr="006C06D8">
        <w:rPr>
          <w:sz w:val="18"/>
          <w:u w:val="single"/>
        </w:rPr>
        <w:t xml:space="preserve">. </w:t>
      </w:r>
      <w:r>
        <w:rPr>
          <w:sz w:val="18"/>
          <w:u w:val="single"/>
        </w:rPr>
        <w:t>I</w:t>
      </w:r>
      <w:r w:rsidRPr="006C06D8">
        <w:rPr>
          <w:sz w:val="18"/>
          <w:u w:val="single"/>
        </w:rPr>
        <w:t>nformacj</w:t>
      </w:r>
      <w:r>
        <w:rPr>
          <w:sz w:val="18"/>
          <w:u w:val="single"/>
        </w:rPr>
        <w:t>a</w:t>
      </w:r>
      <w:r w:rsidRPr="006C06D8">
        <w:rPr>
          <w:sz w:val="18"/>
          <w:u w:val="single"/>
        </w:rPr>
        <w:t>, czy zamawiający przewiduje wybór najkorzystniejszej oferty z możliwością prowadzenia negocjacji</w:t>
      </w:r>
      <w:bookmarkEnd w:id="8"/>
    </w:p>
    <w:p w14:paraId="144959FD" w14:textId="2350D184" w:rsidR="006C06D8" w:rsidRDefault="006F74C0" w:rsidP="007A6BD1">
      <w:pPr>
        <w:ind w:firstLine="227"/>
      </w:pPr>
      <w:r w:rsidRPr="00F9542C">
        <w:t>Zamawiający nie przewiduje wyboru najkorzystniejszej oferty z możliwością prowadzenia negocjacji.</w:t>
      </w:r>
    </w:p>
    <w:p w14:paraId="6E828499" w14:textId="77777777" w:rsidR="00C2267C" w:rsidRPr="00F9542C" w:rsidRDefault="00C2267C" w:rsidP="007A6BD1">
      <w:pPr>
        <w:ind w:firstLine="227"/>
      </w:pPr>
    </w:p>
    <w:p w14:paraId="315443D9" w14:textId="77777777" w:rsidR="00DA0047" w:rsidRDefault="006C06D8" w:rsidP="007F1F9F">
      <w:pPr>
        <w:keepNext/>
        <w:ind w:left="0" w:right="0"/>
        <w:outlineLvl w:val="1"/>
        <w:rPr>
          <w:b/>
          <w:i/>
          <w:u w:val="single"/>
        </w:rPr>
      </w:pPr>
      <w:bookmarkStart w:id="9" w:name="_Hlk45025655"/>
      <w:bookmarkStart w:id="10" w:name="_Toc45190907"/>
      <w:r>
        <w:rPr>
          <w:b/>
          <w:i/>
          <w:u w:val="single"/>
        </w:rPr>
        <w:t>V</w:t>
      </w:r>
      <w:r w:rsidR="008F6896" w:rsidRPr="0032743F">
        <w:rPr>
          <w:b/>
          <w:i/>
          <w:u w:val="single"/>
        </w:rPr>
        <w:t xml:space="preserve">. </w:t>
      </w:r>
      <w:r w:rsidR="00DA0047">
        <w:rPr>
          <w:b/>
          <w:i/>
          <w:u w:val="single"/>
        </w:rPr>
        <w:t xml:space="preserve"> </w:t>
      </w:r>
      <w:r w:rsidR="008F6896" w:rsidRPr="0032743F">
        <w:rPr>
          <w:b/>
          <w:i/>
          <w:u w:val="single"/>
        </w:rPr>
        <w:t>Opis przedmiotu zamówienia</w:t>
      </w:r>
      <w:bookmarkStart w:id="11" w:name="_Toc512504538"/>
      <w:bookmarkStart w:id="12" w:name="_Hlk535826656"/>
      <w:bookmarkEnd w:id="6"/>
      <w:bookmarkEnd w:id="9"/>
      <w:bookmarkEnd w:id="10"/>
    </w:p>
    <w:p w14:paraId="58B0C644" w14:textId="177CC107" w:rsidR="00C4419B" w:rsidRPr="00C4419B" w:rsidRDefault="009B5E1E" w:rsidP="00D07C0A">
      <w:pPr>
        <w:numPr>
          <w:ilvl w:val="0"/>
          <w:numId w:val="36"/>
        </w:numPr>
        <w:tabs>
          <w:tab w:val="center" w:pos="426"/>
        </w:tabs>
        <w:rPr>
          <w:color w:val="000000"/>
        </w:rPr>
      </w:pPr>
      <w:bookmarkStart w:id="13" w:name="_Hlk18573952"/>
      <w:bookmarkStart w:id="14" w:name="OLE_LINK3"/>
      <w:bookmarkStart w:id="15" w:name="OLE_LINK4"/>
      <w:r w:rsidRPr="00DE4999">
        <w:t xml:space="preserve">Przedmiotem zamówienia  </w:t>
      </w:r>
      <w:r w:rsidR="00C4419B">
        <w:t>są:</w:t>
      </w:r>
    </w:p>
    <w:p w14:paraId="03A92510" w14:textId="26FE7D69" w:rsidR="009B5E1E" w:rsidRPr="00406A33" w:rsidRDefault="001B6ACF" w:rsidP="006F6836">
      <w:pPr>
        <w:pStyle w:val="Akapitzlist"/>
        <w:numPr>
          <w:ilvl w:val="0"/>
          <w:numId w:val="38"/>
        </w:numPr>
        <w:tabs>
          <w:tab w:val="center" w:pos="426"/>
        </w:tabs>
        <w:rPr>
          <w:color w:val="000000"/>
          <w:sz w:val="18"/>
        </w:rPr>
      </w:pPr>
      <w:r w:rsidRPr="001B6ACF">
        <w:rPr>
          <w:sz w:val="18"/>
        </w:rPr>
        <w:t xml:space="preserve">Roboty budowlane, realizowane w ramach zadania </w:t>
      </w:r>
      <w:r>
        <w:rPr>
          <w:sz w:val="18"/>
        </w:rPr>
        <w:t>pn.</w:t>
      </w:r>
      <w:r w:rsidRPr="001B6ACF">
        <w:rPr>
          <w:sz w:val="18"/>
        </w:rPr>
        <w:t xml:space="preserve"> Adaptacja pomieszczeń Zakładu Diagnostyki Obrazowej polegająca na dostosowaniu pomieszczeń do zakupionego sprzętu.</w:t>
      </w:r>
      <w:r w:rsidR="00C4419B" w:rsidRPr="00406A33">
        <w:rPr>
          <w:sz w:val="18"/>
        </w:rPr>
        <w:t xml:space="preserve"> Zakres rzeczowy robót oraz inne wymagania </w:t>
      </w:r>
      <w:r w:rsidR="009B5E1E" w:rsidRPr="00406A33">
        <w:rPr>
          <w:sz w:val="18"/>
        </w:rPr>
        <w:t>został</w:t>
      </w:r>
      <w:r w:rsidR="00C4419B" w:rsidRPr="00406A33">
        <w:rPr>
          <w:sz w:val="18"/>
        </w:rPr>
        <w:t>y</w:t>
      </w:r>
      <w:r w:rsidR="009B5E1E" w:rsidRPr="00406A33">
        <w:rPr>
          <w:sz w:val="18"/>
        </w:rPr>
        <w:t xml:space="preserve"> określon</w:t>
      </w:r>
      <w:r w:rsidR="00C4419B" w:rsidRPr="00406A33">
        <w:rPr>
          <w:sz w:val="18"/>
        </w:rPr>
        <w:t>e</w:t>
      </w:r>
      <w:r w:rsidR="009B5E1E" w:rsidRPr="00406A33">
        <w:rPr>
          <w:sz w:val="18"/>
        </w:rPr>
        <w:t xml:space="preserve"> w załączniku nr 1</w:t>
      </w:r>
      <w:r w:rsidR="004A32C4" w:rsidRPr="00406A33">
        <w:rPr>
          <w:sz w:val="18"/>
        </w:rPr>
        <w:t>b</w:t>
      </w:r>
      <w:r w:rsidR="009B5E1E" w:rsidRPr="00406A33">
        <w:rPr>
          <w:sz w:val="18"/>
        </w:rPr>
        <w:t xml:space="preserve"> do </w:t>
      </w:r>
      <w:proofErr w:type="spellStart"/>
      <w:r w:rsidR="009B5E1E" w:rsidRPr="00406A33">
        <w:rPr>
          <w:sz w:val="18"/>
        </w:rPr>
        <w:t>siwz</w:t>
      </w:r>
      <w:proofErr w:type="spellEnd"/>
      <w:r w:rsidR="00406A33">
        <w:rPr>
          <w:sz w:val="18"/>
        </w:rPr>
        <w:t xml:space="preserve">. </w:t>
      </w:r>
      <w:r w:rsidR="00026A9C" w:rsidRPr="00406A33">
        <w:rPr>
          <w:sz w:val="18"/>
        </w:rPr>
        <w:t>Zamówienie realizowane w formule zaprojektuj i wybuduj</w:t>
      </w:r>
      <w:r>
        <w:rPr>
          <w:sz w:val="18"/>
        </w:rPr>
        <w:t xml:space="preserve"> oraz ryczałtowym sposobem rozliczeń.</w:t>
      </w:r>
    </w:p>
    <w:p w14:paraId="0AFF8A11" w14:textId="77777777" w:rsidR="009B5E1E" w:rsidRPr="00DE4999" w:rsidRDefault="009B5E1E" w:rsidP="00A36F4F">
      <w:pPr>
        <w:pStyle w:val="Akapitzlist"/>
        <w:numPr>
          <w:ilvl w:val="0"/>
          <w:numId w:val="38"/>
        </w:numPr>
        <w:tabs>
          <w:tab w:val="center" w:pos="426"/>
        </w:tabs>
        <w:rPr>
          <w:color w:val="000000"/>
          <w:sz w:val="18"/>
        </w:rPr>
      </w:pPr>
      <w:r w:rsidRPr="00DE4999">
        <w:rPr>
          <w:color w:val="000000"/>
          <w:sz w:val="18"/>
        </w:rPr>
        <w:t xml:space="preserve">inne zobowiązania wykonawcy określone przez zamawiającego w treści </w:t>
      </w:r>
      <w:proofErr w:type="spellStart"/>
      <w:r w:rsidRPr="00DE4999">
        <w:rPr>
          <w:color w:val="000000"/>
          <w:sz w:val="18"/>
        </w:rPr>
        <w:t>siwz</w:t>
      </w:r>
      <w:proofErr w:type="spellEnd"/>
      <w:r w:rsidRPr="00DE4999">
        <w:rPr>
          <w:color w:val="000000"/>
          <w:sz w:val="18"/>
        </w:rPr>
        <w:t>, w szczególności w projekcie umowy.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9B5E1E" w:rsidRPr="000663B8" w14:paraId="192C4A86" w14:textId="77777777" w:rsidTr="000663B8">
        <w:tc>
          <w:tcPr>
            <w:tcW w:w="1713" w:type="dxa"/>
            <w:vAlign w:val="center"/>
          </w:tcPr>
          <w:bookmarkEnd w:id="13"/>
          <w:p w14:paraId="3AA9CDAD" w14:textId="77777777" w:rsidR="009B5E1E" w:rsidRPr="000663B8" w:rsidRDefault="009B5E1E" w:rsidP="00986455">
            <w:pPr>
              <w:tabs>
                <w:tab w:val="left" w:pos="360"/>
              </w:tabs>
              <w:ind w:left="0" w:right="0"/>
              <w:jc w:val="center"/>
              <w:rPr>
                <w:lang w:eastAsia="ar-SA"/>
              </w:rPr>
            </w:pPr>
            <w:r w:rsidRPr="000663B8">
              <w:rPr>
                <w:lang w:eastAsia="ar-SA"/>
              </w:rPr>
              <w:t>Kod CPV (wiodący)</w:t>
            </w:r>
          </w:p>
        </w:tc>
        <w:tc>
          <w:tcPr>
            <w:tcW w:w="5799" w:type="dxa"/>
            <w:vAlign w:val="center"/>
          </w:tcPr>
          <w:p w14:paraId="1F444589" w14:textId="77777777" w:rsidR="009B5E1E" w:rsidRPr="000663B8" w:rsidRDefault="009B5E1E" w:rsidP="00986455">
            <w:pPr>
              <w:tabs>
                <w:tab w:val="left" w:pos="360"/>
              </w:tabs>
              <w:ind w:left="0" w:right="0"/>
              <w:jc w:val="center"/>
              <w:rPr>
                <w:lang w:eastAsia="ar-SA"/>
              </w:rPr>
            </w:pPr>
            <w:r w:rsidRPr="000663B8">
              <w:rPr>
                <w:lang w:eastAsia="ar-SA"/>
              </w:rPr>
              <w:t xml:space="preserve"> Opis</w:t>
            </w:r>
          </w:p>
        </w:tc>
      </w:tr>
      <w:tr w:rsidR="000663B8" w:rsidRPr="000663B8" w14:paraId="6FADBC2A" w14:textId="77777777" w:rsidTr="0052643A">
        <w:tc>
          <w:tcPr>
            <w:tcW w:w="1713" w:type="dxa"/>
          </w:tcPr>
          <w:p w14:paraId="5333C188" w14:textId="4DB926A4" w:rsidR="000663B8" w:rsidRPr="000663B8" w:rsidRDefault="001B6136" w:rsidP="000663B8">
            <w:pPr>
              <w:tabs>
                <w:tab w:val="left" w:pos="360"/>
              </w:tabs>
              <w:ind w:left="0" w:right="0"/>
              <w:jc w:val="center"/>
            </w:pPr>
            <w:r w:rsidRPr="001B6136">
              <w:t>45210000-2</w:t>
            </w:r>
          </w:p>
        </w:tc>
        <w:tc>
          <w:tcPr>
            <w:tcW w:w="5799" w:type="dxa"/>
          </w:tcPr>
          <w:p w14:paraId="039469DC" w14:textId="10630E78" w:rsidR="000663B8" w:rsidRPr="000663B8" w:rsidRDefault="001B6136" w:rsidP="000663B8">
            <w:pPr>
              <w:tabs>
                <w:tab w:val="left" w:pos="360"/>
              </w:tabs>
              <w:ind w:left="0" w:right="0"/>
              <w:rPr>
                <w:shd w:val="clear" w:color="auto" w:fill="FFFFFF"/>
              </w:rPr>
            </w:pPr>
            <w:r w:rsidRPr="001B6136">
              <w:rPr>
                <w:shd w:val="clear" w:color="auto" w:fill="FFFFFF"/>
              </w:rPr>
              <w:t>Roboty budowlane w zakresie budynków</w:t>
            </w:r>
          </w:p>
        </w:tc>
      </w:tr>
    </w:tbl>
    <w:bookmarkEnd w:id="14"/>
    <w:bookmarkEnd w:id="15"/>
    <w:p w14:paraId="7B0D3242" w14:textId="77777777" w:rsidR="007A6BD1" w:rsidRPr="00F85DD3" w:rsidRDefault="007A6BD1" w:rsidP="00A36F4F">
      <w:pPr>
        <w:pStyle w:val="Akapitzlist"/>
        <w:numPr>
          <w:ilvl w:val="0"/>
          <w:numId w:val="39"/>
        </w:numPr>
        <w:ind w:left="284" w:hanging="284"/>
        <w:rPr>
          <w:sz w:val="18"/>
        </w:rPr>
      </w:pPr>
      <w:r w:rsidRPr="00F85DD3">
        <w:rPr>
          <w:sz w:val="18"/>
        </w:rPr>
        <w:t xml:space="preserve">Zamawiający </w:t>
      </w:r>
      <w:r w:rsidR="008F722D" w:rsidRPr="00F85DD3">
        <w:rPr>
          <w:sz w:val="18"/>
        </w:rPr>
        <w:t xml:space="preserve">nie </w:t>
      </w:r>
      <w:r w:rsidRPr="00F85DD3">
        <w:rPr>
          <w:sz w:val="18"/>
        </w:rPr>
        <w:t>dopuszcza składanie ofert częściowych</w:t>
      </w:r>
      <w:r w:rsidR="008F722D" w:rsidRPr="00F85DD3">
        <w:rPr>
          <w:sz w:val="18"/>
        </w:rPr>
        <w:t>.</w:t>
      </w:r>
    </w:p>
    <w:p w14:paraId="444DF920" w14:textId="77777777" w:rsidR="007A6BD1" w:rsidRPr="00F85DD3" w:rsidRDefault="007A6BD1" w:rsidP="00A36F4F">
      <w:pPr>
        <w:pStyle w:val="Akapitzlist"/>
        <w:numPr>
          <w:ilvl w:val="0"/>
          <w:numId w:val="39"/>
        </w:numPr>
        <w:ind w:left="284" w:hanging="284"/>
        <w:rPr>
          <w:sz w:val="18"/>
        </w:rPr>
      </w:pPr>
      <w:r w:rsidRPr="00F85DD3">
        <w:rPr>
          <w:sz w:val="18"/>
        </w:rPr>
        <w:t>Zamawiający nie dopuszcza składania ofert wariantowych.</w:t>
      </w:r>
    </w:p>
    <w:p w14:paraId="7E5B10DF" w14:textId="152AEED7" w:rsidR="007A6BD1" w:rsidRDefault="007A6BD1" w:rsidP="00A36F4F">
      <w:pPr>
        <w:pStyle w:val="Akapitzlist"/>
        <w:numPr>
          <w:ilvl w:val="0"/>
          <w:numId w:val="39"/>
        </w:numPr>
        <w:ind w:left="284" w:hanging="284"/>
        <w:rPr>
          <w:sz w:val="18"/>
        </w:rPr>
      </w:pPr>
      <w:bookmarkStart w:id="16" w:name="_Hlk50013574"/>
      <w:r w:rsidRPr="00F85DD3">
        <w:rPr>
          <w:sz w:val="18"/>
        </w:rPr>
        <w:t xml:space="preserve">Zamawiający nie przewiduje możliwości udzielenie zamówień, o których mowa w art. </w:t>
      </w:r>
      <w:r w:rsidR="00094A8A" w:rsidRPr="00F85DD3">
        <w:rPr>
          <w:sz w:val="18"/>
        </w:rPr>
        <w:t>214</w:t>
      </w:r>
      <w:r w:rsidRPr="00F85DD3">
        <w:rPr>
          <w:sz w:val="18"/>
        </w:rPr>
        <w:t xml:space="preserve"> ust. 1 pkt  </w:t>
      </w:r>
      <w:r w:rsidR="000663B8">
        <w:rPr>
          <w:sz w:val="18"/>
        </w:rPr>
        <w:t>7</w:t>
      </w:r>
      <w:r w:rsidR="00094A8A" w:rsidRPr="00F85DD3">
        <w:rPr>
          <w:sz w:val="18"/>
        </w:rPr>
        <w:t>)</w:t>
      </w:r>
      <w:r w:rsidRPr="00F85DD3">
        <w:rPr>
          <w:sz w:val="18"/>
        </w:rPr>
        <w:t xml:space="preserve"> </w:t>
      </w:r>
      <w:proofErr w:type="spellStart"/>
      <w:r w:rsidRPr="00F85DD3">
        <w:rPr>
          <w:sz w:val="18"/>
        </w:rPr>
        <w:t>Pzp</w:t>
      </w:r>
      <w:proofErr w:type="spellEnd"/>
      <w:r w:rsidRPr="00F85DD3">
        <w:rPr>
          <w:sz w:val="18"/>
        </w:rPr>
        <w:t>.</w:t>
      </w:r>
    </w:p>
    <w:p w14:paraId="15A90150" w14:textId="360AEFF5" w:rsidR="007F23AD" w:rsidRDefault="007F23AD" w:rsidP="00A36F4F">
      <w:pPr>
        <w:pStyle w:val="Akapitzlist"/>
        <w:numPr>
          <w:ilvl w:val="0"/>
          <w:numId w:val="39"/>
        </w:numPr>
        <w:ind w:left="284" w:hanging="284"/>
        <w:rPr>
          <w:sz w:val="18"/>
        </w:rPr>
      </w:pPr>
      <w:bookmarkStart w:id="17" w:name="_Hlk70421407"/>
      <w:r w:rsidRPr="007F23AD">
        <w:rPr>
          <w:sz w:val="18"/>
        </w:rPr>
        <w:t>Wykonawca może powierzyć wykonanie części zamówienia podwykonawcy</w:t>
      </w:r>
      <w:r>
        <w:rPr>
          <w:sz w:val="18"/>
        </w:rPr>
        <w:t>.</w:t>
      </w:r>
    </w:p>
    <w:p w14:paraId="5CA44F03" w14:textId="433C1FF5" w:rsidR="007F23AD" w:rsidRDefault="007F23AD" w:rsidP="00A36F4F">
      <w:pPr>
        <w:pStyle w:val="Akapitzlist"/>
        <w:numPr>
          <w:ilvl w:val="0"/>
          <w:numId w:val="39"/>
        </w:numPr>
        <w:ind w:left="284" w:hanging="284"/>
        <w:rPr>
          <w:sz w:val="18"/>
        </w:rPr>
      </w:pPr>
      <w:r w:rsidRPr="007F23AD">
        <w:rPr>
          <w:sz w:val="18"/>
        </w:rPr>
        <w:t>Zamawiający żąda wskazania przez wykonawcę w ofercie, części zamówienia, których wykonanie zamierza powierzyć podwykonawcom, oraz podania nazw ewentualnych podwykonawców, jeżeli są już znani.</w:t>
      </w:r>
    </w:p>
    <w:p w14:paraId="223AA25C" w14:textId="42C93DC9" w:rsidR="00F62249" w:rsidRPr="00DE4999" w:rsidRDefault="00F62249" w:rsidP="00A36F4F">
      <w:pPr>
        <w:pStyle w:val="Akapitzlist"/>
        <w:numPr>
          <w:ilvl w:val="0"/>
          <w:numId w:val="39"/>
        </w:numPr>
        <w:tabs>
          <w:tab w:val="num" w:pos="284"/>
        </w:tabs>
        <w:ind w:left="284" w:hanging="284"/>
        <w:rPr>
          <w:color w:val="000000"/>
          <w:sz w:val="18"/>
        </w:rPr>
      </w:pPr>
      <w:bookmarkStart w:id="18" w:name="_Hlk64544621"/>
      <w:r w:rsidRPr="00DE4999">
        <w:rPr>
          <w:color w:val="000000"/>
          <w:sz w:val="18"/>
        </w:rPr>
        <w:lastRenderedPageBreak/>
        <w:t>Zamawiający wymaga, aby Wykonawca</w:t>
      </w:r>
      <w:r>
        <w:rPr>
          <w:color w:val="000000"/>
          <w:sz w:val="18"/>
        </w:rPr>
        <w:t xml:space="preserve">, przed złożeniem oferty, </w:t>
      </w:r>
      <w:r w:rsidRPr="00DE4999">
        <w:rPr>
          <w:color w:val="000000"/>
          <w:sz w:val="18"/>
        </w:rPr>
        <w:t xml:space="preserve">dokonał wizji miejsc realizacji </w:t>
      </w:r>
      <w:r>
        <w:rPr>
          <w:color w:val="000000"/>
          <w:sz w:val="18"/>
        </w:rPr>
        <w:t>zamówienia</w:t>
      </w:r>
      <w:r w:rsidRPr="00DE4999">
        <w:rPr>
          <w:color w:val="000000"/>
          <w:sz w:val="18"/>
        </w:rPr>
        <w:t xml:space="preserve"> i </w:t>
      </w:r>
      <w:bookmarkEnd w:id="18"/>
      <w:r>
        <w:rPr>
          <w:color w:val="000000"/>
          <w:sz w:val="18"/>
        </w:rPr>
        <w:t xml:space="preserve">ich </w:t>
      </w:r>
      <w:r w:rsidRPr="00DE4999">
        <w:rPr>
          <w:color w:val="000000"/>
          <w:sz w:val="18"/>
        </w:rPr>
        <w:t xml:space="preserve">otoczenia w celu oszacowania na własną odpowiedzialność, na własny koszt i ryzyko wszystkich </w:t>
      </w:r>
      <w:r>
        <w:rPr>
          <w:color w:val="000000"/>
          <w:sz w:val="18"/>
        </w:rPr>
        <w:t>kosztów</w:t>
      </w:r>
      <w:r w:rsidRPr="00DE4999">
        <w:rPr>
          <w:color w:val="000000"/>
          <w:sz w:val="18"/>
        </w:rPr>
        <w:t>, jakie mogą okazać się niezbędne do przygotowania oferty</w:t>
      </w:r>
      <w:r>
        <w:rPr>
          <w:color w:val="000000"/>
          <w:sz w:val="18"/>
        </w:rPr>
        <w:t xml:space="preserve"> oraz realizacji zamówienia zgodnie SWZ. Z</w:t>
      </w:r>
      <w:r w:rsidRPr="00DE4999">
        <w:rPr>
          <w:color w:val="000000"/>
          <w:sz w:val="18"/>
        </w:rPr>
        <w:t xml:space="preserve">amawiający nie przewiduje spotkania wyjaśniającego. Koszty </w:t>
      </w:r>
      <w:r>
        <w:rPr>
          <w:color w:val="000000"/>
          <w:sz w:val="18"/>
        </w:rPr>
        <w:t xml:space="preserve">związane przeprowadzeniem wizji lokalnej </w:t>
      </w:r>
      <w:r w:rsidRPr="00DE4999">
        <w:rPr>
          <w:color w:val="000000"/>
          <w:sz w:val="18"/>
        </w:rPr>
        <w:t xml:space="preserve">poniesie </w:t>
      </w:r>
      <w:r>
        <w:rPr>
          <w:color w:val="000000"/>
          <w:sz w:val="18"/>
        </w:rPr>
        <w:t>w</w:t>
      </w:r>
      <w:r w:rsidRPr="00DE4999">
        <w:rPr>
          <w:color w:val="000000"/>
          <w:sz w:val="18"/>
        </w:rPr>
        <w:t>ykonawca.</w:t>
      </w:r>
    </w:p>
    <w:p w14:paraId="3E73776B" w14:textId="6BA6D40D" w:rsidR="00F62249" w:rsidRPr="00DE4999" w:rsidRDefault="00F62249" w:rsidP="00F029F4">
      <w:pPr>
        <w:pStyle w:val="Akapitzlist"/>
        <w:numPr>
          <w:ilvl w:val="1"/>
          <w:numId w:val="39"/>
        </w:numPr>
        <w:ind w:left="709" w:right="139" w:hanging="425"/>
        <w:rPr>
          <w:color w:val="000000"/>
          <w:sz w:val="18"/>
        </w:rPr>
      </w:pPr>
      <w:r w:rsidRPr="00DE4999">
        <w:rPr>
          <w:sz w:val="18"/>
        </w:rPr>
        <w:t>Zamawiający przewiduje jeden termin wizji lokalnej. Wizja lokalna odbędzie się w dniu</w:t>
      </w:r>
      <w:r w:rsidR="00866536">
        <w:rPr>
          <w:sz w:val="18"/>
        </w:rPr>
        <w:t xml:space="preserve"> </w:t>
      </w:r>
      <w:r w:rsidR="00866536" w:rsidRPr="00530948">
        <w:rPr>
          <w:b/>
          <w:bCs/>
          <w:sz w:val="18"/>
          <w:u w:val="single"/>
        </w:rPr>
        <w:t>30.07</w:t>
      </w:r>
      <w:r w:rsidR="00866536" w:rsidRPr="00530948">
        <w:rPr>
          <w:sz w:val="18"/>
          <w:u w:val="single"/>
        </w:rPr>
        <w:t>.</w:t>
      </w:r>
      <w:r w:rsidRPr="00530948">
        <w:rPr>
          <w:b/>
          <w:bCs/>
          <w:sz w:val="18"/>
          <w:u w:val="single"/>
        </w:rPr>
        <w:t>202</w:t>
      </w:r>
      <w:r w:rsidR="007E3409" w:rsidRPr="00530948">
        <w:rPr>
          <w:b/>
          <w:bCs/>
          <w:sz w:val="18"/>
          <w:u w:val="single"/>
        </w:rPr>
        <w:t>1</w:t>
      </w:r>
      <w:r w:rsidRPr="00530948">
        <w:rPr>
          <w:b/>
          <w:bCs/>
          <w:sz w:val="18"/>
          <w:u w:val="single"/>
        </w:rPr>
        <w:t xml:space="preserve"> r.</w:t>
      </w:r>
      <w:r w:rsidRPr="00DE4999">
        <w:rPr>
          <w:sz w:val="18"/>
        </w:rPr>
        <w:t xml:space="preserve"> </w:t>
      </w:r>
      <w:r w:rsidR="00F95016">
        <w:rPr>
          <w:sz w:val="18"/>
        </w:rPr>
        <w:t xml:space="preserve">od godz:10:00. </w:t>
      </w:r>
      <w:r w:rsidRPr="00DE4999">
        <w:rPr>
          <w:sz w:val="18"/>
        </w:rPr>
        <w:t>Zamawiający nie przewiduje dodatkowych terminów wizji lokalnej.</w:t>
      </w:r>
    </w:p>
    <w:p w14:paraId="6EB92619" w14:textId="093CCD57" w:rsidR="00F62249" w:rsidRPr="00EE08BC" w:rsidRDefault="00F62249" w:rsidP="00A36F4F">
      <w:pPr>
        <w:pStyle w:val="Akapitzlist"/>
        <w:numPr>
          <w:ilvl w:val="1"/>
          <w:numId w:val="39"/>
        </w:numPr>
        <w:ind w:left="709" w:hanging="425"/>
        <w:rPr>
          <w:color w:val="000000"/>
          <w:sz w:val="18"/>
        </w:rPr>
      </w:pPr>
      <w:r w:rsidRPr="00DE4999">
        <w:rPr>
          <w:sz w:val="18"/>
        </w:rPr>
        <w:t xml:space="preserve">Protokół z potwierdzeniem udziału w wizji lokalnej zgodny z zał. </w:t>
      </w:r>
      <w:r w:rsidRPr="00DE4999">
        <w:rPr>
          <w:sz w:val="18"/>
          <w:shd w:val="clear" w:color="auto" w:fill="FFFFFF" w:themeFill="background1"/>
        </w:rPr>
        <w:t xml:space="preserve">nr </w:t>
      </w:r>
      <w:r>
        <w:rPr>
          <w:sz w:val="18"/>
          <w:shd w:val="clear" w:color="auto" w:fill="FFFFFF" w:themeFill="background1"/>
        </w:rPr>
        <w:t>5</w:t>
      </w:r>
      <w:r w:rsidR="00CF18A5">
        <w:rPr>
          <w:sz w:val="18"/>
          <w:shd w:val="clear" w:color="auto" w:fill="FFFFFF" w:themeFill="background1"/>
        </w:rPr>
        <w:t xml:space="preserve"> </w:t>
      </w:r>
      <w:r w:rsidRPr="00DE4999">
        <w:rPr>
          <w:sz w:val="18"/>
          <w:shd w:val="clear" w:color="auto" w:fill="FFFFFF" w:themeFill="background1"/>
        </w:rPr>
        <w:t>do SIWZ</w:t>
      </w:r>
      <w:r w:rsidRPr="00DE4999">
        <w:rPr>
          <w:sz w:val="18"/>
        </w:rPr>
        <w:t xml:space="preserve"> należy załączyć do oferty.</w:t>
      </w:r>
      <w:r w:rsidR="000663B8">
        <w:rPr>
          <w:sz w:val="18"/>
        </w:rPr>
        <w:t xml:space="preserve"> Brak potwierdzenia (zgodnie z treścią zdania pierwszego) przeprowadzenia wizji lokalnej spowoduje odrzucenie oferty.</w:t>
      </w:r>
    </w:p>
    <w:p w14:paraId="7C9E3B9F" w14:textId="031F51A0" w:rsidR="00EE08BC" w:rsidRPr="00DE4999" w:rsidRDefault="00EE08BC" w:rsidP="00A36F4F">
      <w:pPr>
        <w:pStyle w:val="Akapitzlist"/>
        <w:numPr>
          <w:ilvl w:val="1"/>
          <w:numId w:val="39"/>
        </w:numPr>
        <w:ind w:left="709" w:hanging="425"/>
        <w:rPr>
          <w:color w:val="000000"/>
          <w:sz w:val="18"/>
        </w:rPr>
      </w:pPr>
      <w:r>
        <w:rPr>
          <w:sz w:val="18"/>
        </w:rPr>
        <w:t>Zamawiający zaleca, aby udział w wizji wykonawca potwierdził wcześniej telefonicznie lub mailowo:</w:t>
      </w:r>
      <w:r w:rsidRPr="00EE08BC">
        <w:rPr>
          <w:sz w:val="18"/>
        </w:rPr>
        <w:t xml:space="preserve"> </w:t>
      </w:r>
      <w:r>
        <w:rPr>
          <w:sz w:val="18"/>
        </w:rPr>
        <w:t xml:space="preserve">                   </w:t>
      </w:r>
      <w:proofErr w:type="spellStart"/>
      <w:r>
        <w:rPr>
          <w:sz w:val="18"/>
        </w:rPr>
        <w:t>tel</w:t>
      </w:r>
      <w:proofErr w:type="spellEnd"/>
      <w:r>
        <w:rPr>
          <w:sz w:val="18"/>
        </w:rPr>
        <w:t xml:space="preserve">: 23 673 02 01, </w:t>
      </w:r>
      <w:hyperlink r:id="rId13" w:history="1">
        <w:r w:rsidRPr="002F104C">
          <w:rPr>
            <w:rStyle w:val="Hipercze"/>
            <w:sz w:val="18"/>
          </w:rPr>
          <w:t>ue@szpitalceiechanow.com.pl</w:t>
        </w:r>
      </w:hyperlink>
      <w:r>
        <w:rPr>
          <w:sz w:val="18"/>
        </w:rPr>
        <w:t xml:space="preserve"> </w:t>
      </w:r>
    </w:p>
    <w:p w14:paraId="09FBB745" w14:textId="6EE4DE57" w:rsidR="001E7FDF" w:rsidRPr="001E7FDF" w:rsidRDefault="001E7FDF" w:rsidP="001E7FDF">
      <w:pPr>
        <w:pStyle w:val="Akapitzlist"/>
        <w:numPr>
          <w:ilvl w:val="0"/>
          <w:numId w:val="39"/>
        </w:numPr>
        <w:tabs>
          <w:tab w:val="clear" w:pos="644"/>
          <w:tab w:val="left" w:pos="284"/>
          <w:tab w:val="left" w:pos="426"/>
        </w:tabs>
        <w:ind w:left="284" w:hanging="284"/>
        <w:rPr>
          <w:bCs/>
          <w:sz w:val="18"/>
          <w:lang w:val="cs-CZ"/>
        </w:rPr>
      </w:pPr>
      <w:bookmarkStart w:id="19" w:name="_Toc45190908"/>
      <w:bookmarkEnd w:id="16"/>
      <w:r w:rsidRPr="001E7FDF">
        <w:rPr>
          <w:bCs/>
          <w:sz w:val="18"/>
          <w:lang w:val="cs-CZ"/>
        </w:rPr>
        <w:t>Zamawiający wymaga, przy realizacji Umowy, przez cały okres realizacji zamówienia, zatrudnienia przez Wykonawcę lub Podwykonawcę, na podstawie umowy o pracę (w rozumieniu przepisów Kodeksu pracy), osób wykonujących czynności fizyczne w zakresie realizacji zamówienia, polegające na wykonywaniu:</w:t>
      </w:r>
    </w:p>
    <w:p w14:paraId="18B28B77" w14:textId="77777777" w:rsidR="001E7FDF" w:rsidRPr="001E7FDF" w:rsidRDefault="001E7FDF" w:rsidP="001E7FDF">
      <w:pPr>
        <w:pStyle w:val="Akapitzlist"/>
        <w:numPr>
          <w:ilvl w:val="0"/>
          <w:numId w:val="49"/>
        </w:numPr>
        <w:tabs>
          <w:tab w:val="left" w:pos="426"/>
          <w:tab w:val="left" w:pos="993"/>
        </w:tabs>
        <w:rPr>
          <w:bCs/>
          <w:sz w:val="18"/>
          <w:lang w:val="cs-CZ"/>
        </w:rPr>
      </w:pPr>
      <w:r w:rsidRPr="001E7FDF">
        <w:rPr>
          <w:bCs/>
          <w:sz w:val="18"/>
          <w:lang w:val="cs-CZ"/>
        </w:rPr>
        <w:t>prac demontażowych istniejącego urządzenia dźwigowego, prac montażowych</w:t>
      </w:r>
    </w:p>
    <w:p w14:paraId="149D0CF4" w14:textId="77777777" w:rsidR="001E7FDF" w:rsidRPr="001E7FDF" w:rsidRDefault="001E7FDF" w:rsidP="001E7FDF">
      <w:pPr>
        <w:pStyle w:val="Akapitzlist"/>
        <w:numPr>
          <w:ilvl w:val="0"/>
          <w:numId w:val="49"/>
        </w:numPr>
        <w:tabs>
          <w:tab w:val="left" w:pos="426"/>
          <w:tab w:val="left" w:pos="993"/>
        </w:tabs>
        <w:rPr>
          <w:bCs/>
          <w:sz w:val="18"/>
          <w:lang w:val="cs-CZ"/>
        </w:rPr>
      </w:pPr>
      <w:r w:rsidRPr="001E7FDF">
        <w:rPr>
          <w:bCs/>
          <w:sz w:val="18"/>
          <w:lang w:val="cs-CZ"/>
        </w:rPr>
        <w:t>nowego dźwigu osobowego oraz prac instalacyjnych i robót ogólnobudowlanych</w:t>
      </w:r>
    </w:p>
    <w:p w14:paraId="6806B35F" w14:textId="16DEB567" w:rsidR="001E7FDF" w:rsidRPr="001E7FDF" w:rsidRDefault="001E7FDF" w:rsidP="001E7FDF">
      <w:pPr>
        <w:pStyle w:val="Akapitzlist"/>
        <w:numPr>
          <w:ilvl w:val="0"/>
          <w:numId w:val="49"/>
        </w:numPr>
        <w:tabs>
          <w:tab w:val="left" w:pos="426"/>
          <w:tab w:val="left" w:pos="993"/>
        </w:tabs>
        <w:rPr>
          <w:bCs/>
          <w:sz w:val="18"/>
          <w:lang w:val="cs-CZ"/>
        </w:rPr>
      </w:pPr>
      <w:r w:rsidRPr="001E7FDF">
        <w:rPr>
          <w:bCs/>
          <w:sz w:val="18"/>
          <w:lang w:val="cs-CZ"/>
        </w:rPr>
        <w:t>towarzyszących/uzupełniających przy montażu dźwigu</w:t>
      </w:r>
      <w:r>
        <w:rPr>
          <w:bCs/>
          <w:sz w:val="18"/>
          <w:lang w:val="cs-CZ"/>
        </w:rPr>
        <w:t>.</w:t>
      </w:r>
    </w:p>
    <w:p w14:paraId="2850B855" w14:textId="0C2DCD44" w:rsidR="001E7FDF" w:rsidRPr="001E7FDF" w:rsidRDefault="001E7FDF" w:rsidP="001E7FDF">
      <w:pPr>
        <w:pStyle w:val="Akapitzlist"/>
        <w:numPr>
          <w:ilvl w:val="0"/>
          <w:numId w:val="39"/>
        </w:numPr>
        <w:tabs>
          <w:tab w:val="clear" w:pos="644"/>
          <w:tab w:val="num" w:pos="284"/>
          <w:tab w:val="left" w:pos="426"/>
        </w:tabs>
        <w:ind w:hanging="644"/>
        <w:rPr>
          <w:bCs/>
          <w:sz w:val="18"/>
          <w:lang w:val="cs-CZ"/>
        </w:rPr>
      </w:pPr>
      <w:r w:rsidRPr="001E7FDF">
        <w:rPr>
          <w:bCs/>
          <w:sz w:val="18"/>
          <w:lang w:val="cs-CZ"/>
        </w:rPr>
        <w:t>Powyższy wymóg nie dotyczy osób wykonujących samodzielne funkcje techniczne w budownictwie.</w:t>
      </w:r>
    </w:p>
    <w:p w14:paraId="74795B51" w14:textId="775A748D" w:rsidR="00CF18A5" w:rsidRPr="001E7FDF" w:rsidRDefault="001E7FDF" w:rsidP="001E7FDF">
      <w:pPr>
        <w:pStyle w:val="Akapitzlist"/>
        <w:numPr>
          <w:ilvl w:val="0"/>
          <w:numId w:val="39"/>
        </w:numPr>
        <w:tabs>
          <w:tab w:val="clear" w:pos="644"/>
          <w:tab w:val="num" w:pos="284"/>
          <w:tab w:val="left" w:pos="426"/>
        </w:tabs>
        <w:ind w:hanging="644"/>
        <w:rPr>
          <w:bCs/>
          <w:sz w:val="18"/>
          <w:lang w:val="cs-CZ"/>
        </w:rPr>
      </w:pPr>
      <w:r w:rsidRPr="001E7FDF">
        <w:rPr>
          <w:bCs/>
          <w:sz w:val="18"/>
          <w:lang w:val="cs-CZ"/>
        </w:rPr>
        <w:t>Obowiązek zatrudniania na umowę o pracę dotyczy także pracowników wykonujących pracę na zastępstwo.</w:t>
      </w:r>
      <w:r w:rsidR="00CF18A5" w:rsidRPr="001E7FDF">
        <w:rPr>
          <w:bCs/>
          <w:sz w:val="18"/>
          <w:lang w:val="cs-CZ"/>
        </w:rPr>
        <w:t>.</w:t>
      </w:r>
    </w:p>
    <w:p w14:paraId="6EB11AE0" w14:textId="1FEBC9C7" w:rsidR="00CF18A5" w:rsidRPr="00DE4999" w:rsidRDefault="00CF18A5" w:rsidP="00A36F4F">
      <w:pPr>
        <w:pStyle w:val="Akapitzlist"/>
        <w:numPr>
          <w:ilvl w:val="0"/>
          <w:numId w:val="39"/>
        </w:numPr>
        <w:tabs>
          <w:tab w:val="left" w:pos="426"/>
        </w:tabs>
        <w:ind w:left="284" w:hanging="284"/>
        <w:rPr>
          <w:bCs/>
          <w:sz w:val="18"/>
          <w:lang w:val="cs-CZ"/>
        </w:rPr>
      </w:pPr>
      <w:r w:rsidRPr="00DE4999">
        <w:rPr>
          <w:bCs/>
          <w:sz w:val="18"/>
          <w:lang w:val="cs-CZ"/>
        </w:rPr>
        <w:t xml:space="preserve">W związku z powyższym, działając w oparciu o art. </w:t>
      </w:r>
      <w:r w:rsidR="00922DB9">
        <w:rPr>
          <w:bCs/>
          <w:sz w:val="18"/>
          <w:lang w:val="cs-CZ"/>
        </w:rPr>
        <w:t>95</w:t>
      </w:r>
      <w:r w:rsidRPr="00DE4999">
        <w:rPr>
          <w:bCs/>
          <w:sz w:val="18"/>
          <w:lang w:val="cs-CZ"/>
        </w:rPr>
        <w:t xml:space="preserve"> ust. </w:t>
      </w:r>
      <w:r w:rsidR="00922DB9">
        <w:rPr>
          <w:bCs/>
          <w:sz w:val="18"/>
          <w:lang w:val="cs-CZ"/>
        </w:rPr>
        <w:t>1</w:t>
      </w:r>
      <w:r w:rsidRPr="00DE4999">
        <w:rPr>
          <w:bCs/>
          <w:sz w:val="18"/>
          <w:lang w:val="cs-CZ"/>
        </w:rPr>
        <w:t xml:space="preserve"> ustawy PZP, zamawiający wymaga, aby czynności te wykonywały osoby zatrudnione przez wykonawcę lub jego podwykonawcę, na podstawie umowy o pracę.</w:t>
      </w:r>
    </w:p>
    <w:p w14:paraId="1B60E54F" w14:textId="77777777" w:rsidR="00CF18A5" w:rsidRPr="00DE4999" w:rsidRDefault="00CF18A5" w:rsidP="00A36F4F">
      <w:pPr>
        <w:pStyle w:val="Akapitzlist"/>
        <w:numPr>
          <w:ilvl w:val="0"/>
          <w:numId w:val="39"/>
        </w:numPr>
        <w:tabs>
          <w:tab w:val="left" w:pos="426"/>
        </w:tabs>
        <w:ind w:left="284" w:hanging="284"/>
        <w:rPr>
          <w:bCs/>
          <w:sz w:val="18"/>
          <w:lang w:val="cs-CZ"/>
        </w:rPr>
      </w:pPr>
      <w:r w:rsidRPr="00DE4999">
        <w:rPr>
          <w:bCs/>
          <w:sz w:val="18"/>
          <w:lang w:val="cs-CZ"/>
        </w:rPr>
        <w:t>Zamawiający wymaga aby:</w:t>
      </w:r>
    </w:p>
    <w:p w14:paraId="6F49CAC2" w14:textId="01AEB42C" w:rsidR="00CF18A5" w:rsidRPr="0099641A" w:rsidRDefault="00CF18A5" w:rsidP="00A36F4F">
      <w:pPr>
        <w:pStyle w:val="Akapitzlist"/>
        <w:numPr>
          <w:ilvl w:val="0"/>
          <w:numId w:val="40"/>
        </w:numPr>
        <w:tabs>
          <w:tab w:val="left" w:pos="426"/>
        </w:tabs>
        <w:rPr>
          <w:bCs/>
          <w:sz w:val="18"/>
          <w:lang w:val="cs-CZ"/>
        </w:rPr>
      </w:pPr>
      <w:bookmarkStart w:id="20" w:name="_Hlk27659344"/>
      <w:r w:rsidRPr="0099641A">
        <w:rPr>
          <w:bCs/>
          <w:sz w:val="18"/>
          <w:lang w:val="cs-CZ"/>
        </w:rPr>
        <w:t xml:space="preserve">Wykonawca, najpóźniej w dniu rozpoczęcia </w:t>
      </w:r>
      <w:r w:rsidR="007E3409">
        <w:rPr>
          <w:bCs/>
          <w:sz w:val="18"/>
          <w:lang w:val="cs-CZ"/>
        </w:rPr>
        <w:t>robót</w:t>
      </w:r>
      <w:r w:rsidRPr="0099641A">
        <w:rPr>
          <w:bCs/>
          <w:sz w:val="18"/>
          <w:lang w:val="cs-CZ"/>
        </w:rPr>
        <w:t xml:space="preserve">, przedstawił </w:t>
      </w:r>
      <w:r w:rsidR="0099641A">
        <w:rPr>
          <w:bCs/>
          <w:sz w:val="18"/>
          <w:lang w:val="cs-CZ"/>
        </w:rPr>
        <w:t>z</w:t>
      </w:r>
      <w:r w:rsidRPr="0099641A">
        <w:rPr>
          <w:bCs/>
          <w:sz w:val="18"/>
          <w:lang w:val="cs-CZ"/>
        </w:rPr>
        <w:t>amawiającemu imienny wykaz osób skierowanych do realizacji usługi, z określeniem przydzielonych im zadań.</w:t>
      </w:r>
    </w:p>
    <w:p w14:paraId="7CF4641E" w14:textId="77777777" w:rsidR="00CF18A5" w:rsidRPr="0099641A" w:rsidRDefault="00CF18A5" w:rsidP="00A36F4F">
      <w:pPr>
        <w:pStyle w:val="Akapitzlist"/>
        <w:numPr>
          <w:ilvl w:val="0"/>
          <w:numId w:val="40"/>
        </w:numPr>
        <w:tabs>
          <w:tab w:val="left" w:pos="426"/>
        </w:tabs>
        <w:rPr>
          <w:bCs/>
          <w:sz w:val="18"/>
          <w:lang w:val="cs-CZ"/>
        </w:rPr>
      </w:pPr>
      <w:r w:rsidRPr="0099641A">
        <w:rPr>
          <w:bCs/>
          <w:sz w:val="18"/>
          <w:lang w:val="cs-CZ"/>
        </w:rPr>
        <w:t>Informacje powyższe były aktualizowane na bieżąco tj. za każdym razem, gdy nastąpi zmiana personalna lub organizacyjna w tym zakresie;</w:t>
      </w:r>
    </w:p>
    <w:bookmarkEnd w:id="20"/>
    <w:p w14:paraId="46B1C59D" w14:textId="77777777" w:rsidR="00CF18A5" w:rsidRPr="00DE4999" w:rsidRDefault="00CF18A5" w:rsidP="00A36F4F">
      <w:pPr>
        <w:pStyle w:val="Akapitzlist"/>
        <w:numPr>
          <w:ilvl w:val="0"/>
          <w:numId w:val="39"/>
        </w:numPr>
        <w:tabs>
          <w:tab w:val="left" w:pos="426"/>
        </w:tabs>
        <w:ind w:left="284" w:hanging="284"/>
        <w:rPr>
          <w:bCs/>
          <w:sz w:val="18"/>
          <w:lang w:val="cs-CZ"/>
        </w:rPr>
      </w:pPr>
      <w:r w:rsidRPr="00DE4999">
        <w:rPr>
          <w:bCs/>
          <w:sz w:val="18"/>
          <w:lang w:val="cs-CZ"/>
        </w:rPr>
        <w:t>Wymóg zatrudnienia na podstawie umowy o pracę nie dotyczy sytuacji, w której wykonawca lub podwykonawca osobiście wykonuje powyższe czynności (np. osoba fizyczna prowadząca działalność  gospodarczą, wspólnicy spółki cywilnej)</w:t>
      </w:r>
    </w:p>
    <w:p w14:paraId="2CF6F579" w14:textId="6C768C51" w:rsidR="00CF18A5" w:rsidRPr="00DE4999" w:rsidRDefault="00CF18A5" w:rsidP="00A36F4F">
      <w:pPr>
        <w:pStyle w:val="Akapitzlist"/>
        <w:numPr>
          <w:ilvl w:val="0"/>
          <w:numId w:val="39"/>
        </w:numPr>
        <w:tabs>
          <w:tab w:val="left" w:pos="426"/>
        </w:tabs>
        <w:ind w:left="284" w:hanging="284"/>
        <w:rPr>
          <w:bCs/>
          <w:sz w:val="18"/>
          <w:lang w:val="cs-CZ"/>
        </w:rPr>
      </w:pPr>
      <w:r w:rsidRPr="00DE4999">
        <w:rPr>
          <w:bCs/>
          <w:sz w:val="18"/>
          <w:lang w:val="cs-CZ"/>
        </w:rPr>
        <w:t xml:space="preserve">Zamawiający dopuszcza wyłączenie innych czynności, niż określone w pkt </w:t>
      </w:r>
      <w:r w:rsidR="0021333F">
        <w:rPr>
          <w:bCs/>
          <w:sz w:val="18"/>
          <w:lang w:val="cs-CZ"/>
        </w:rPr>
        <w:t>8</w:t>
      </w:r>
      <w:r w:rsidRPr="00DE4999">
        <w:rPr>
          <w:bCs/>
          <w:sz w:val="18"/>
          <w:lang w:val="cs-CZ"/>
        </w:rPr>
        <w:t xml:space="preserve">,  z obowiązku określonego w pkt </w:t>
      </w:r>
      <w:r w:rsidR="0099641A">
        <w:rPr>
          <w:bCs/>
          <w:sz w:val="18"/>
          <w:lang w:val="cs-CZ"/>
        </w:rPr>
        <w:t>10</w:t>
      </w:r>
      <w:r w:rsidRPr="00DE4999">
        <w:rPr>
          <w:bCs/>
          <w:sz w:val="18"/>
          <w:lang w:val="cs-CZ"/>
        </w:rPr>
        <w:t xml:space="preserve">. Będzie to możliwe, na wniosek wykonawcy złożony w trybie przewidzianym dla instytucji wyjaśnień SWZ, o której mowa w cz. </w:t>
      </w:r>
      <w:r w:rsidR="0099641A">
        <w:rPr>
          <w:bCs/>
          <w:sz w:val="18"/>
          <w:lang w:val="cs-CZ"/>
        </w:rPr>
        <w:t>II</w:t>
      </w:r>
      <w:r w:rsidRPr="00DE4999">
        <w:rPr>
          <w:bCs/>
          <w:sz w:val="18"/>
          <w:lang w:val="cs-CZ"/>
        </w:rPr>
        <w:t xml:space="preserve"> SWZ. We wniosku tym wykonawca winien udowodnić zamawiającemu, że wykonywanie wskazanych czynności, w zakresie realizacji zamówienia, nie polega na wykonywaniu pracy w sposób określony w art. 22 §1 KP. </w:t>
      </w:r>
    </w:p>
    <w:bookmarkEnd w:id="17"/>
    <w:p w14:paraId="50E569B5" w14:textId="77777777" w:rsidR="00CF18A5" w:rsidRDefault="00CF18A5" w:rsidP="007F1F9F">
      <w:pPr>
        <w:keepNext/>
        <w:ind w:left="0" w:right="0"/>
        <w:outlineLvl w:val="1"/>
        <w:rPr>
          <w:b/>
          <w:i/>
          <w:u w:val="single"/>
        </w:rPr>
      </w:pPr>
    </w:p>
    <w:p w14:paraId="06A32976" w14:textId="0B9BFCF9" w:rsidR="00DA0047" w:rsidRDefault="00DA0047" w:rsidP="007F1F9F">
      <w:pPr>
        <w:keepNext/>
        <w:ind w:left="0" w:right="0"/>
        <w:outlineLvl w:val="1"/>
        <w:rPr>
          <w:b/>
          <w:i/>
          <w:u w:val="single"/>
        </w:rPr>
      </w:pPr>
      <w:r>
        <w:rPr>
          <w:b/>
          <w:i/>
          <w:u w:val="single"/>
        </w:rPr>
        <w:t>VI</w:t>
      </w:r>
      <w:r w:rsidRPr="0032743F">
        <w:rPr>
          <w:b/>
          <w:i/>
          <w:u w:val="single"/>
        </w:rPr>
        <w:t xml:space="preserve">. </w:t>
      </w:r>
      <w:r>
        <w:rPr>
          <w:b/>
          <w:i/>
          <w:u w:val="single"/>
        </w:rPr>
        <w:t>Termin wykonania zamówienia</w:t>
      </w:r>
      <w:bookmarkEnd w:id="19"/>
      <w:r w:rsidR="00C311D4">
        <w:rPr>
          <w:b/>
          <w:i/>
          <w:u w:val="single"/>
        </w:rPr>
        <w:t xml:space="preserve"> </w:t>
      </w:r>
    </w:p>
    <w:p w14:paraId="6A5863BB" w14:textId="794F3874" w:rsidR="006802D3" w:rsidRDefault="000663B8" w:rsidP="00F62249">
      <w:pPr>
        <w:ind w:left="0"/>
        <w:rPr>
          <w:b/>
          <w:bCs/>
        </w:rPr>
      </w:pPr>
      <w:r>
        <w:rPr>
          <w:b/>
          <w:bCs/>
        </w:rPr>
        <w:t xml:space="preserve">Najpóźniej do dnia </w:t>
      </w:r>
      <w:r w:rsidR="001E7FDF">
        <w:rPr>
          <w:b/>
          <w:bCs/>
        </w:rPr>
        <w:t>30.11</w:t>
      </w:r>
      <w:r>
        <w:rPr>
          <w:b/>
          <w:bCs/>
        </w:rPr>
        <w:t>.2021 r. godz. 10:00.</w:t>
      </w:r>
      <w:r w:rsidR="004A32C4" w:rsidRPr="004A32C4">
        <w:t xml:space="preserve"> </w:t>
      </w:r>
      <w:r w:rsidR="004A32C4">
        <w:t>– termin podpisania ostatecznego protokołu odbioru wykonanego zamówienia, przyjętego bez zastrzeżeń po stronie zamawiającego</w:t>
      </w:r>
    </w:p>
    <w:p w14:paraId="4CD4E0C5" w14:textId="48116479" w:rsidR="004A32C4" w:rsidRPr="00F9542C" w:rsidRDefault="004A32C4" w:rsidP="004A32C4">
      <w:pPr>
        <w:ind w:left="0"/>
      </w:pPr>
    </w:p>
    <w:p w14:paraId="1DBFCA59" w14:textId="56C4C2FB" w:rsidR="004A32C4" w:rsidRDefault="004A32C4" w:rsidP="004A32C4">
      <w:pPr>
        <w:ind w:left="0" w:right="0"/>
      </w:pPr>
      <w:r>
        <w:t>Zamawiający jest zainteresowany  skróceniem terminu realizacji zamówienia, stąd wprowadził tę kwestię do kryterium oceny ofert. Wykonawca może więc zaoferować w ofercie krótszy termin realizacji</w:t>
      </w:r>
      <w:r>
        <w:rPr>
          <w:b/>
          <w:i/>
          <w:u w:val="single"/>
        </w:rPr>
        <w:t xml:space="preserve"> </w:t>
      </w:r>
      <w:r>
        <w:t xml:space="preserve">(w formularzu ofertowym – załącznik nr 1 do SIWZ) , poprzez określenie </w:t>
      </w:r>
      <w:r>
        <w:rPr>
          <w:b/>
        </w:rPr>
        <w:t xml:space="preserve">czasu wykonania  zamówienia, </w:t>
      </w:r>
      <w:r>
        <w:rPr>
          <w:b/>
          <w:u w:val="single"/>
        </w:rPr>
        <w:t>w dniach kalendarzowych</w:t>
      </w:r>
      <w:r>
        <w:rPr>
          <w:b/>
        </w:rPr>
        <w:t xml:space="preserve">, </w:t>
      </w:r>
      <w:r>
        <w:rPr>
          <w:b/>
          <w:u w:val="single"/>
        </w:rPr>
        <w:t xml:space="preserve">licząc od przewidywanej daty zawarcia umowy, tj. </w:t>
      </w:r>
      <w:r>
        <w:rPr>
          <w:b/>
          <w:color w:val="FF0000"/>
          <w:u w:val="single"/>
        </w:rPr>
        <w:t xml:space="preserve"> </w:t>
      </w:r>
      <w:r w:rsidR="00284448" w:rsidRPr="00284448">
        <w:rPr>
          <w:b/>
          <w:color w:val="FF0000"/>
          <w:u w:val="single"/>
        </w:rPr>
        <w:t>30.08</w:t>
      </w:r>
      <w:r w:rsidRPr="00284448">
        <w:rPr>
          <w:b/>
          <w:color w:val="FF0000"/>
          <w:u w:val="single"/>
        </w:rPr>
        <w:t>.2021</w:t>
      </w:r>
      <w:r>
        <w:rPr>
          <w:b/>
          <w:u w:val="single"/>
        </w:rPr>
        <w:t xml:space="preserve"> r. </w:t>
      </w:r>
      <w:r>
        <w:rPr>
          <w:u w:val="single"/>
        </w:rPr>
        <w:t>(łącznie z tym dniem)</w:t>
      </w:r>
      <w:r>
        <w:rPr>
          <w:b/>
          <w:u w:val="single"/>
        </w:rPr>
        <w:t>,</w:t>
      </w:r>
      <w:r>
        <w:t xml:space="preserve"> przy czym data ta jest określona jedynie w celu porównania złożonych ofert i ich oceny w kryterium terminu realizacji zamówienia. (patrz cz. XIII SIWZ)</w:t>
      </w:r>
    </w:p>
    <w:p w14:paraId="61C27792" w14:textId="23F731AE" w:rsidR="004A32C4" w:rsidRDefault="004A32C4" w:rsidP="004A32C4">
      <w:pPr>
        <w:ind w:left="0" w:right="0"/>
        <w:rPr>
          <w:rFonts w:cs="Times New Roman"/>
        </w:rPr>
      </w:pPr>
      <w:r>
        <w:rPr>
          <w:bCs/>
        </w:rPr>
        <w:t xml:space="preserve">Wykonawca nie może zaoferować terminu realizacji zamówienia, dłuższego niż </w:t>
      </w:r>
      <w:r w:rsidR="00A45A24">
        <w:rPr>
          <w:bCs/>
        </w:rPr>
        <w:t>30.11.</w:t>
      </w:r>
      <w:r>
        <w:rPr>
          <w:bCs/>
        </w:rPr>
        <w:t xml:space="preserve">2021 r., w związku z tym jeśli zaoferowany przez niego termin wyznaczy choćby jeden dzień dłużej niż </w:t>
      </w:r>
      <w:r w:rsidR="00A45A24">
        <w:rPr>
          <w:bCs/>
        </w:rPr>
        <w:t>30.11.</w:t>
      </w:r>
      <w:r>
        <w:rPr>
          <w:bCs/>
        </w:rPr>
        <w:t xml:space="preserve">2021 r., oznaczać to będzie, że wykonawca zaoferował właśnie </w:t>
      </w:r>
      <w:r w:rsidR="00A45A24">
        <w:rPr>
          <w:bCs/>
        </w:rPr>
        <w:t>30.11.</w:t>
      </w:r>
      <w:r>
        <w:rPr>
          <w:bCs/>
        </w:rPr>
        <w:t>2021 r., jako dzień zakończenia zamówienia (podpisania końcowego protokołu odbioru)</w:t>
      </w:r>
    </w:p>
    <w:p w14:paraId="1B9FDAE1" w14:textId="77777777" w:rsidR="000663B8" w:rsidRDefault="000663B8" w:rsidP="00F62249">
      <w:pPr>
        <w:ind w:left="0"/>
        <w:rPr>
          <w:rFonts w:cs="Times New Roman"/>
        </w:rPr>
      </w:pPr>
    </w:p>
    <w:p w14:paraId="38945DB6" w14:textId="6BB44E50" w:rsidR="005D61B1" w:rsidRDefault="005D61B1" w:rsidP="00F9542C"/>
    <w:p w14:paraId="467C058E" w14:textId="77777777" w:rsidR="00DA0047" w:rsidRDefault="00DA0047" w:rsidP="007F1F9F">
      <w:pPr>
        <w:keepNext/>
        <w:ind w:left="284" w:right="0" w:hanging="284"/>
        <w:outlineLvl w:val="1"/>
        <w:rPr>
          <w:b/>
          <w:i/>
          <w:u w:val="single"/>
        </w:rPr>
      </w:pPr>
      <w:bookmarkStart w:id="21" w:name="_Toc45190909"/>
      <w:r>
        <w:rPr>
          <w:b/>
          <w:i/>
          <w:u w:val="single"/>
        </w:rPr>
        <w:t>VII</w:t>
      </w:r>
      <w:r w:rsidRPr="0032743F">
        <w:rPr>
          <w:b/>
          <w:i/>
          <w:u w:val="single"/>
        </w:rPr>
        <w:t xml:space="preserve">. </w:t>
      </w:r>
      <w:r>
        <w:rPr>
          <w:b/>
          <w:i/>
          <w:u w:val="single"/>
        </w:rPr>
        <w:t>P</w:t>
      </w:r>
      <w:r w:rsidRPr="00DA0047">
        <w:rPr>
          <w:b/>
          <w:i/>
          <w:u w:val="single"/>
        </w:rPr>
        <w:t>rojektowane postanowienia umowy w sprawie zamówienia publicznego, które zostaną wprowadzone do treści tej umowy</w:t>
      </w:r>
      <w:bookmarkEnd w:id="21"/>
    </w:p>
    <w:p w14:paraId="1EEDE8D6" w14:textId="77777777" w:rsidR="005D61B1" w:rsidRPr="00F9542C" w:rsidRDefault="007C3F6F" w:rsidP="00F9542C">
      <w:r w:rsidRPr="007C3F6F">
        <w:t xml:space="preserve">Integralną częścią </w:t>
      </w:r>
      <w:r>
        <w:t>SWZ</w:t>
      </w:r>
      <w:r w:rsidRPr="007C3F6F">
        <w:t xml:space="preserve"> jest projekt umowy dostawy - zał. nr 3, według którego zamawiający podpisze umowę z wybranym w postępowaniu wykonawcą.</w:t>
      </w:r>
    </w:p>
    <w:p w14:paraId="280A21D3" w14:textId="77777777" w:rsidR="00DA0047" w:rsidRPr="00F9542C" w:rsidRDefault="00DA0047" w:rsidP="00F9542C"/>
    <w:p w14:paraId="27C06B74" w14:textId="77777777" w:rsidR="00DA0047" w:rsidRDefault="00DA0047" w:rsidP="007F1F9F">
      <w:pPr>
        <w:keepNext/>
        <w:ind w:left="284" w:right="0" w:hanging="284"/>
        <w:outlineLvl w:val="1"/>
        <w:rPr>
          <w:b/>
          <w:i/>
          <w:u w:val="single"/>
        </w:rPr>
      </w:pPr>
      <w:bookmarkStart w:id="22" w:name="_Toc45190910"/>
      <w:r>
        <w:rPr>
          <w:b/>
          <w:i/>
          <w:u w:val="single"/>
        </w:rPr>
        <w:t>VI</w:t>
      </w:r>
      <w:r w:rsidR="00B5612E">
        <w:rPr>
          <w:b/>
          <w:i/>
          <w:u w:val="single"/>
        </w:rPr>
        <w:t>I</w:t>
      </w:r>
      <w:r>
        <w:rPr>
          <w:b/>
          <w:i/>
          <w:u w:val="single"/>
        </w:rPr>
        <w:t>I</w:t>
      </w:r>
      <w:r w:rsidRPr="0032743F">
        <w:rPr>
          <w:b/>
          <w:i/>
          <w:u w:val="single"/>
        </w:rPr>
        <w:t xml:space="preserve">. </w:t>
      </w:r>
      <w:r w:rsidR="00B5612E">
        <w:rPr>
          <w:b/>
          <w:i/>
          <w:u w:val="single"/>
        </w:rPr>
        <w:t>I</w:t>
      </w:r>
      <w:r w:rsidR="00B5612E" w:rsidRPr="00B5612E">
        <w:rPr>
          <w:b/>
          <w:i/>
          <w:u w:val="single"/>
        </w:rPr>
        <w:t>nformacje  o środkach  komunikacji  elektronicznej,  przy  użyciu  których  zamawiający  będzie  komunikował  się  z wykonawcami, oraz informacje o wymaganiach technicznych i organizacyjnych sporządzania, wysyłania i odbierania korespondencji elektronicznej</w:t>
      </w:r>
      <w:bookmarkEnd w:id="22"/>
    </w:p>
    <w:p w14:paraId="1BE705C7" w14:textId="77777777" w:rsidR="005D61B1" w:rsidRPr="00F9542C" w:rsidRDefault="005D61B1" w:rsidP="00F9542C"/>
    <w:p w14:paraId="08D56575" w14:textId="77777777" w:rsidR="007C3F6F" w:rsidRPr="007C3F6F" w:rsidRDefault="007C3F6F" w:rsidP="001E5797">
      <w:pPr>
        <w:numPr>
          <w:ilvl w:val="0"/>
          <w:numId w:val="11"/>
        </w:numPr>
        <w:rPr>
          <w:lang w:bidi="pl-PL"/>
        </w:rPr>
      </w:pPr>
      <w:r w:rsidRPr="007C3F6F">
        <w:rPr>
          <w:lang w:bidi="pl-PL"/>
        </w:rPr>
        <w:t xml:space="preserve">W postępowaniu o udzielenie zamówienia komunikacja między </w:t>
      </w:r>
      <w:r>
        <w:rPr>
          <w:lang w:bidi="pl-PL"/>
        </w:rPr>
        <w:t>z</w:t>
      </w:r>
      <w:r w:rsidRPr="007C3F6F">
        <w:rPr>
          <w:lang w:bidi="pl-PL"/>
        </w:rPr>
        <w:t xml:space="preserve">amawiającym a </w:t>
      </w:r>
      <w:r>
        <w:rPr>
          <w:lang w:bidi="pl-PL"/>
        </w:rPr>
        <w:t>wy</w:t>
      </w:r>
      <w:r w:rsidRPr="007C3F6F">
        <w:rPr>
          <w:lang w:bidi="pl-PL"/>
        </w:rPr>
        <w:t xml:space="preserve">konawcami odbywa się drogą elektroniczną przy użyciu </w:t>
      </w:r>
      <w:r>
        <w:rPr>
          <w:lang w:bidi="pl-PL"/>
        </w:rPr>
        <w:t xml:space="preserve">portalu zakupowego zamawiającego </w:t>
      </w:r>
      <w:hyperlink r:id="rId14" w:history="1">
        <w:r w:rsidRPr="00C171C0">
          <w:rPr>
            <w:rStyle w:val="Hipercze"/>
            <w:lang w:bidi="pl-PL"/>
          </w:rPr>
          <w:t>https://zamowienia.szpitalciechanow.com.pl/</w:t>
        </w:r>
      </w:hyperlink>
      <w:r>
        <w:rPr>
          <w:lang w:bidi="pl-PL"/>
        </w:rPr>
        <w:t xml:space="preserve"> , zwanym dalej portalem.</w:t>
      </w:r>
    </w:p>
    <w:p w14:paraId="7DA1FBE3" w14:textId="77777777" w:rsidR="007C3F6F" w:rsidRDefault="007C3F6F" w:rsidP="001E5797">
      <w:pPr>
        <w:numPr>
          <w:ilvl w:val="0"/>
          <w:numId w:val="11"/>
        </w:numPr>
        <w:jc w:val="both"/>
        <w:rPr>
          <w:lang w:bidi="pl-PL"/>
        </w:rPr>
      </w:pPr>
      <w:r w:rsidRPr="007C3F6F">
        <w:rPr>
          <w:lang w:bidi="pl-PL"/>
        </w:rPr>
        <w:t xml:space="preserve">Wykonawca zamierzający wziąć udział w postępowaniu o udzielenie zamówienia publicznego, musi posiadać konto </w:t>
      </w:r>
      <w:r>
        <w:rPr>
          <w:lang w:bidi="pl-PL"/>
        </w:rPr>
        <w:t>w portalu.</w:t>
      </w:r>
    </w:p>
    <w:p w14:paraId="4A49311F" w14:textId="77777777" w:rsidR="007C3F6F" w:rsidRDefault="007C3F6F" w:rsidP="001E5797">
      <w:pPr>
        <w:numPr>
          <w:ilvl w:val="0"/>
          <w:numId w:val="11"/>
        </w:numPr>
        <w:jc w:val="both"/>
        <w:rPr>
          <w:lang w:bidi="pl-PL"/>
        </w:rPr>
      </w:pPr>
      <w:r w:rsidRPr="007C3F6F">
        <w:rPr>
          <w:lang w:bidi="pl-PL"/>
        </w:rPr>
        <w:lastRenderedPageBreak/>
        <w:t xml:space="preserve">Wykonawca posiadający konto </w:t>
      </w:r>
      <w:r>
        <w:rPr>
          <w:lang w:bidi="pl-PL"/>
        </w:rPr>
        <w:t xml:space="preserve">w portalu </w:t>
      </w:r>
      <w:r w:rsidRPr="007C3F6F">
        <w:rPr>
          <w:lang w:bidi="pl-PL"/>
        </w:rPr>
        <w:t xml:space="preserve">ma </w:t>
      </w:r>
      <w:r>
        <w:rPr>
          <w:lang w:bidi="pl-PL"/>
        </w:rPr>
        <w:t xml:space="preserve">możliwość kierowania do zamawiającego korespondencji, </w:t>
      </w:r>
      <w:r w:rsidRPr="007C3F6F">
        <w:rPr>
          <w:lang w:bidi="pl-PL"/>
        </w:rPr>
        <w:t xml:space="preserve"> </w:t>
      </w:r>
      <w:r>
        <w:rPr>
          <w:lang w:bidi="pl-PL"/>
        </w:rPr>
        <w:t>złożenia oferty</w:t>
      </w:r>
      <w:r w:rsidR="00212FD4">
        <w:rPr>
          <w:lang w:bidi="pl-PL"/>
        </w:rPr>
        <w:t>, jej zmiany  lub wycofania.</w:t>
      </w:r>
    </w:p>
    <w:p w14:paraId="74EE3D43" w14:textId="77777777" w:rsidR="00212FD4" w:rsidRPr="007C3F6F" w:rsidRDefault="00212FD4" w:rsidP="001E5797">
      <w:pPr>
        <w:numPr>
          <w:ilvl w:val="0"/>
          <w:numId w:val="11"/>
        </w:numPr>
        <w:jc w:val="both"/>
        <w:rPr>
          <w:lang w:bidi="pl-PL"/>
        </w:rPr>
      </w:pPr>
      <w:r>
        <w:rPr>
          <w:lang w:bidi="pl-PL"/>
        </w:rPr>
        <w:t>Brak konta w portalu umożliwia jedynie przeglądanie opublikowanych postępowań oraz pobranie opublikowanej dokumentacji postępowania.</w:t>
      </w:r>
    </w:p>
    <w:p w14:paraId="72B12CB9" w14:textId="77777777" w:rsidR="007C3F6F" w:rsidRPr="007C3F6F" w:rsidRDefault="007C3F6F" w:rsidP="001E5797">
      <w:pPr>
        <w:numPr>
          <w:ilvl w:val="0"/>
          <w:numId w:val="11"/>
        </w:numPr>
        <w:jc w:val="both"/>
        <w:rPr>
          <w:lang w:bidi="pl-PL"/>
        </w:rPr>
      </w:pPr>
      <w:r w:rsidRPr="007C3F6F">
        <w:rPr>
          <w:lang w:bidi="pl-PL"/>
        </w:rPr>
        <w:t>Wymagania techniczne</w:t>
      </w:r>
      <w:r w:rsidR="00212FD4">
        <w:rPr>
          <w:lang w:bidi="pl-PL"/>
        </w:rPr>
        <w:t xml:space="preserve"> i formalne dotyczące komunikacji elektronicznej </w:t>
      </w:r>
      <w:r w:rsidRPr="007C3F6F">
        <w:rPr>
          <w:lang w:bidi="pl-PL"/>
        </w:rPr>
        <w:t xml:space="preserve">opisane zostały w </w:t>
      </w:r>
      <w:r w:rsidR="00212FD4">
        <w:rPr>
          <w:lang w:bidi="pl-PL"/>
        </w:rPr>
        <w:t>r</w:t>
      </w:r>
      <w:r w:rsidRPr="007C3F6F">
        <w:rPr>
          <w:lang w:bidi="pl-PL"/>
        </w:rPr>
        <w:t xml:space="preserve">egulaminie korzystania z </w:t>
      </w:r>
      <w:r w:rsidR="00212FD4">
        <w:rPr>
          <w:lang w:bidi="pl-PL"/>
        </w:rPr>
        <w:t>portalu oraz instrukcji ofertowania elektronicznego, która w postaci pliku Word jest publikowana razem z dokumentacją postępowania.</w:t>
      </w:r>
    </w:p>
    <w:p w14:paraId="120D98F1" w14:textId="77777777" w:rsidR="007C3F6F" w:rsidRPr="007C3F6F" w:rsidRDefault="007C3F6F" w:rsidP="001E5797">
      <w:pPr>
        <w:numPr>
          <w:ilvl w:val="0"/>
          <w:numId w:val="11"/>
        </w:numPr>
        <w:jc w:val="both"/>
        <w:rPr>
          <w:lang w:bidi="pl-PL"/>
        </w:rPr>
      </w:pPr>
      <w:r w:rsidRPr="007C3F6F">
        <w:rPr>
          <w:lang w:bidi="pl-PL"/>
        </w:rPr>
        <w:t xml:space="preserve">Wykonawca przystępując do niniejszego postępowania o udzielenie zamówienia publicznego, akceptuje warunki korzystania z </w:t>
      </w:r>
      <w:r w:rsidR="00212FD4">
        <w:rPr>
          <w:lang w:bidi="pl-PL"/>
        </w:rPr>
        <w:t xml:space="preserve">portalu </w:t>
      </w:r>
      <w:r w:rsidRPr="007C3F6F">
        <w:rPr>
          <w:lang w:bidi="pl-PL"/>
        </w:rPr>
        <w:t xml:space="preserve">oraz zobowiązuje się korzystając z </w:t>
      </w:r>
      <w:r w:rsidR="00212FD4">
        <w:rPr>
          <w:lang w:bidi="pl-PL"/>
        </w:rPr>
        <w:t>portalu</w:t>
      </w:r>
      <w:r w:rsidRPr="007C3F6F">
        <w:rPr>
          <w:lang w:bidi="pl-PL"/>
        </w:rPr>
        <w:t xml:space="preserve"> przestrzegać postanowień regulaminu</w:t>
      </w:r>
      <w:r w:rsidR="00212FD4">
        <w:rPr>
          <w:lang w:bidi="pl-PL"/>
        </w:rPr>
        <w:t>, o k</w:t>
      </w:r>
      <w:r w:rsidR="00C859CF">
        <w:rPr>
          <w:lang w:bidi="pl-PL"/>
        </w:rPr>
        <w:t>t</w:t>
      </w:r>
      <w:r w:rsidR="00212FD4">
        <w:rPr>
          <w:lang w:bidi="pl-PL"/>
        </w:rPr>
        <w:t xml:space="preserve">órym mowa w pkt. </w:t>
      </w:r>
    </w:p>
    <w:p w14:paraId="575B32BC" w14:textId="77777777" w:rsidR="007C3F6F" w:rsidRPr="007C3F6F" w:rsidRDefault="007C3F6F" w:rsidP="001E5797">
      <w:pPr>
        <w:numPr>
          <w:ilvl w:val="0"/>
          <w:numId w:val="11"/>
        </w:numPr>
        <w:jc w:val="both"/>
        <w:rPr>
          <w:lang w:bidi="pl-PL"/>
        </w:rPr>
      </w:pPr>
      <w:r w:rsidRPr="007C3F6F">
        <w:rPr>
          <w:lang w:bidi="pl-PL"/>
        </w:rPr>
        <w:t xml:space="preserve">Za datę przekazania oferty, oświadczenia, o którym mowa w art. 125 ust. 1 </w:t>
      </w:r>
      <w:proofErr w:type="spellStart"/>
      <w:r w:rsidR="00501D3F">
        <w:rPr>
          <w:lang w:bidi="pl-PL"/>
        </w:rPr>
        <w:t>Pzp</w:t>
      </w:r>
      <w:proofErr w:type="spellEnd"/>
      <w:r w:rsidRPr="007C3F6F">
        <w:rPr>
          <w:lang w:bidi="pl-PL"/>
        </w:rPr>
        <w:t xml:space="preserve">, podmiotowych środków dowodowych, przedmiotowych środków dowodowych oraz innych informacji, oświadczeń lub dokumentów, przekazywanych w postępowaniu, przyjmuje się datę ich przekazania </w:t>
      </w:r>
      <w:r w:rsidR="00C859CF">
        <w:rPr>
          <w:lang w:bidi="pl-PL"/>
        </w:rPr>
        <w:t>do portalu.</w:t>
      </w:r>
      <w:r w:rsidRPr="007C3F6F">
        <w:rPr>
          <w:lang w:bidi="pl-PL"/>
        </w:rPr>
        <w:t>.</w:t>
      </w:r>
    </w:p>
    <w:p w14:paraId="60B62B7D" w14:textId="73A27A51" w:rsidR="007C3F6F" w:rsidRPr="007C3F6F" w:rsidRDefault="007C3F6F" w:rsidP="001E5797">
      <w:pPr>
        <w:numPr>
          <w:ilvl w:val="0"/>
          <w:numId w:val="11"/>
        </w:numPr>
        <w:jc w:val="both"/>
        <w:rPr>
          <w:lang w:bidi="pl-PL"/>
        </w:rPr>
      </w:pPr>
      <w:r w:rsidRPr="007C3F6F">
        <w:rPr>
          <w:lang w:bidi="pl-PL"/>
        </w:rPr>
        <w:t xml:space="preserve">Zamawiający może również komunikować się z Wykonawcami za pomocą poczty elektronicznej, email: </w:t>
      </w:r>
      <w:hyperlink r:id="rId15" w:history="1">
        <w:r w:rsidR="000562C0" w:rsidRPr="00BB4735">
          <w:rPr>
            <w:rStyle w:val="Hipercze"/>
            <w:lang w:bidi="pl-PL"/>
          </w:rPr>
          <w:t>zp1@szpitalciechanow.com.pl</w:t>
        </w:r>
      </w:hyperlink>
      <w:r w:rsidR="00C859CF">
        <w:rPr>
          <w:lang w:bidi="pl-PL"/>
        </w:rPr>
        <w:t xml:space="preserve"> </w:t>
      </w:r>
    </w:p>
    <w:p w14:paraId="47AF4868" w14:textId="77777777" w:rsidR="00B5612E" w:rsidRPr="00F9542C" w:rsidRDefault="00B5612E" w:rsidP="00F9542C"/>
    <w:p w14:paraId="2A798A23" w14:textId="77777777" w:rsidR="00B5612E" w:rsidRDefault="00B5612E" w:rsidP="007F1F9F">
      <w:pPr>
        <w:keepNext/>
        <w:ind w:left="284" w:right="0" w:hanging="284"/>
        <w:outlineLvl w:val="1"/>
        <w:rPr>
          <w:b/>
          <w:i/>
          <w:u w:val="single"/>
        </w:rPr>
      </w:pPr>
      <w:bookmarkStart w:id="23" w:name="_Toc45190911"/>
      <w:r>
        <w:rPr>
          <w:b/>
          <w:i/>
          <w:u w:val="single"/>
        </w:rPr>
        <w:t>IX</w:t>
      </w:r>
      <w:r w:rsidRPr="0032743F">
        <w:rPr>
          <w:b/>
          <w:i/>
          <w:u w:val="single"/>
        </w:rPr>
        <w:t xml:space="preserve">. </w:t>
      </w:r>
      <w:r>
        <w:rPr>
          <w:b/>
          <w:i/>
          <w:u w:val="single"/>
        </w:rPr>
        <w:t>I</w:t>
      </w:r>
      <w:r w:rsidRPr="00B5612E">
        <w:rPr>
          <w:b/>
          <w:i/>
          <w:u w:val="single"/>
        </w:rPr>
        <w:t>nformacje o sposobie komunikowania się zamawiającego z wykonawcami w inny sposób niż przy użyciu środków komunikacji elektronicznej w przypadku zaistnienia jednej z sytuacji określonych w art. 65 ust. 1, art. 66 i art. 69</w:t>
      </w:r>
      <w:bookmarkEnd w:id="23"/>
    </w:p>
    <w:p w14:paraId="13B517B7" w14:textId="77777777" w:rsidR="005D61B1" w:rsidRPr="00F9542C" w:rsidRDefault="00522266" w:rsidP="00F9542C">
      <w:r w:rsidRPr="00522266">
        <w:t xml:space="preserve">Zamawiający nie przewiduje sposobu komunikowania się z wykonawcami w inny sposób niż przy użyciu środków komunikacji elektronicznej, wskazanych w </w:t>
      </w:r>
      <w:r>
        <w:t xml:space="preserve">cz. VII </w:t>
      </w:r>
      <w:r w:rsidRPr="00522266">
        <w:t>SWZ.</w:t>
      </w:r>
    </w:p>
    <w:p w14:paraId="255B8765" w14:textId="77777777" w:rsidR="00B5612E" w:rsidRPr="00F9542C" w:rsidRDefault="00B5612E" w:rsidP="00F9542C"/>
    <w:p w14:paraId="43660535" w14:textId="77777777" w:rsidR="00DA0047" w:rsidRDefault="00B5612E" w:rsidP="007F1F9F">
      <w:pPr>
        <w:keepNext/>
        <w:ind w:left="284" w:right="0" w:hanging="284"/>
        <w:outlineLvl w:val="1"/>
      </w:pPr>
      <w:bookmarkStart w:id="24" w:name="_Toc45190912"/>
      <w:r>
        <w:rPr>
          <w:b/>
          <w:i/>
          <w:u w:val="single"/>
        </w:rPr>
        <w:t>X</w:t>
      </w:r>
      <w:r w:rsidRPr="0032743F">
        <w:rPr>
          <w:b/>
          <w:i/>
          <w:u w:val="single"/>
        </w:rPr>
        <w:t xml:space="preserve">. </w:t>
      </w:r>
      <w:r>
        <w:rPr>
          <w:b/>
          <w:i/>
          <w:u w:val="single"/>
        </w:rPr>
        <w:t>W</w:t>
      </w:r>
      <w:r w:rsidRPr="00B5612E">
        <w:rPr>
          <w:b/>
          <w:i/>
          <w:u w:val="single"/>
        </w:rPr>
        <w:t>skazanie osób uprawnionych do komunikowania się z wykonawcami</w:t>
      </w:r>
      <w:bookmarkEnd w:id="24"/>
    </w:p>
    <w:p w14:paraId="3BE2A216" w14:textId="77777777" w:rsidR="008148A1" w:rsidRPr="008148A1" w:rsidRDefault="008148A1" w:rsidP="008148A1">
      <w:pPr>
        <w:tabs>
          <w:tab w:val="left" w:pos="360"/>
          <w:tab w:val="left" w:pos="1620"/>
          <w:tab w:val="num" w:pos="2340"/>
        </w:tabs>
        <w:suppressAutoHyphens/>
        <w:ind w:right="0"/>
      </w:pPr>
      <w:r w:rsidRPr="008148A1">
        <w:t>Osobami upoważnionymi do bezpośredniego kontaktowania się z wykonawcami są:</w:t>
      </w:r>
    </w:p>
    <w:p w14:paraId="00710C0C" w14:textId="77777777" w:rsidR="008148A1" w:rsidRPr="008148A1" w:rsidRDefault="008148A1" w:rsidP="00694DFA">
      <w:pPr>
        <w:numPr>
          <w:ilvl w:val="1"/>
          <w:numId w:val="5"/>
        </w:numPr>
        <w:tabs>
          <w:tab w:val="num" w:pos="567"/>
        </w:tabs>
        <w:suppressAutoHyphens/>
        <w:ind w:right="0" w:hanging="1156"/>
        <w:rPr>
          <w:rFonts w:eastAsia="Arial"/>
        </w:rPr>
      </w:pPr>
      <w:r w:rsidRPr="008148A1">
        <w:t xml:space="preserve">w sprawach związanych z przedmiotem zamówienia:     </w:t>
      </w:r>
    </w:p>
    <w:p w14:paraId="0BE7EAF9" w14:textId="7542283D" w:rsidR="008148A1" w:rsidRPr="008148A1" w:rsidRDefault="008148A1" w:rsidP="008148A1">
      <w:pPr>
        <w:tabs>
          <w:tab w:val="num" w:pos="709"/>
        </w:tabs>
        <w:ind w:left="1440" w:hanging="873"/>
      </w:pPr>
      <w:r w:rsidRPr="008148A1">
        <w:rPr>
          <w:rFonts w:eastAsia="Arial"/>
        </w:rPr>
        <w:t xml:space="preserve">–  </w:t>
      </w:r>
      <w:r w:rsidR="00C311D4">
        <w:t>Ireneusz Sierpiński</w:t>
      </w:r>
      <w:r w:rsidRPr="008148A1">
        <w:t xml:space="preserve"> - 23 / 673 </w:t>
      </w:r>
      <w:r w:rsidR="00C311D4">
        <w:t>02 01</w:t>
      </w:r>
    </w:p>
    <w:p w14:paraId="5B2E184A" w14:textId="738D1351" w:rsidR="008148A1" w:rsidRPr="008148A1" w:rsidRDefault="008148A1" w:rsidP="00694DFA">
      <w:pPr>
        <w:numPr>
          <w:ilvl w:val="0"/>
          <w:numId w:val="6"/>
        </w:numPr>
        <w:tabs>
          <w:tab w:val="clear" w:pos="708"/>
          <w:tab w:val="num" w:pos="567"/>
        </w:tabs>
        <w:suppressAutoHyphens/>
        <w:ind w:left="567" w:right="0" w:hanging="283"/>
      </w:pPr>
      <w:r w:rsidRPr="008148A1">
        <w:t xml:space="preserve">w sprawach procedury:                                                                                                                                                                          – </w:t>
      </w:r>
      <w:r w:rsidR="00467540">
        <w:t xml:space="preserve">Wiesław </w:t>
      </w:r>
      <w:proofErr w:type="spellStart"/>
      <w:r w:rsidR="00467540">
        <w:t>Babizewski</w:t>
      </w:r>
      <w:proofErr w:type="spellEnd"/>
      <w:r w:rsidRPr="008148A1">
        <w:t xml:space="preserve"> – tel. 23 673 </w:t>
      </w:r>
      <w:r w:rsidR="00467540">
        <w:t>05 43</w:t>
      </w:r>
      <w:r w:rsidRPr="008148A1">
        <w:t xml:space="preserve">, </w:t>
      </w:r>
    </w:p>
    <w:p w14:paraId="1266BF51" w14:textId="77777777" w:rsidR="005D61B1" w:rsidRPr="00F9542C" w:rsidRDefault="008148A1" w:rsidP="001E5797">
      <w:pPr>
        <w:numPr>
          <w:ilvl w:val="0"/>
          <w:numId w:val="12"/>
        </w:numPr>
        <w:ind w:left="567" w:hanging="283"/>
      </w:pPr>
      <w:r w:rsidRPr="008148A1">
        <w:t xml:space="preserve">w sprawach dotyczących funkcjonowania portalu:                                                                                               -  Krzysztof Różycki tel. 23 673 05 39  </w:t>
      </w:r>
      <w:hyperlink r:id="rId16" w:history="1">
        <w:r w:rsidRPr="008148A1">
          <w:rPr>
            <w:color w:val="0000FF"/>
            <w:u w:val="single"/>
          </w:rPr>
          <w:t>informatyka@szpitalciechanow.com.pl</w:t>
        </w:r>
      </w:hyperlink>
      <w:r w:rsidRPr="008148A1">
        <w:t xml:space="preserve">                                                                                                                                                                        </w:t>
      </w:r>
    </w:p>
    <w:p w14:paraId="0AC63BEE" w14:textId="77777777" w:rsidR="005D61B1" w:rsidRPr="00F9542C" w:rsidRDefault="005D61B1" w:rsidP="00F9542C"/>
    <w:p w14:paraId="71F5C118" w14:textId="77777777" w:rsidR="00B5612E" w:rsidRDefault="00B5612E" w:rsidP="007F1F9F">
      <w:pPr>
        <w:keepNext/>
        <w:ind w:left="284" w:right="0" w:hanging="284"/>
        <w:outlineLvl w:val="1"/>
        <w:rPr>
          <w:b/>
          <w:i/>
          <w:u w:val="single"/>
        </w:rPr>
      </w:pPr>
      <w:bookmarkStart w:id="25" w:name="_Toc45190913"/>
      <w:r>
        <w:rPr>
          <w:b/>
          <w:i/>
          <w:u w:val="single"/>
        </w:rPr>
        <w:t>XI</w:t>
      </w:r>
      <w:r w:rsidRPr="0032743F">
        <w:rPr>
          <w:b/>
          <w:i/>
          <w:u w:val="single"/>
        </w:rPr>
        <w:t xml:space="preserve">. </w:t>
      </w:r>
      <w:r>
        <w:rPr>
          <w:b/>
          <w:i/>
          <w:u w:val="single"/>
        </w:rPr>
        <w:t>Termin związania ofertą</w:t>
      </w:r>
      <w:bookmarkEnd w:id="25"/>
    </w:p>
    <w:p w14:paraId="7BFDB94A" w14:textId="10C4258B" w:rsidR="00B37A63" w:rsidRPr="00B37A63" w:rsidRDefault="00B37A63" w:rsidP="001E5797">
      <w:pPr>
        <w:numPr>
          <w:ilvl w:val="0"/>
          <w:numId w:val="13"/>
        </w:numPr>
        <w:rPr>
          <w:lang w:bidi="pl-PL"/>
        </w:rPr>
      </w:pPr>
      <w:bookmarkStart w:id="26" w:name="_Hlk64456482"/>
      <w:r w:rsidRPr="00B37A63">
        <w:rPr>
          <w:lang w:bidi="pl-PL"/>
        </w:rPr>
        <w:t xml:space="preserve">Wykonawca jest związany ofertą </w:t>
      </w:r>
      <w:r w:rsidR="00255F57">
        <w:rPr>
          <w:lang w:bidi="pl-PL"/>
        </w:rPr>
        <w:t xml:space="preserve">w terminie </w:t>
      </w:r>
      <w:r w:rsidR="00C311D4">
        <w:rPr>
          <w:lang w:bidi="pl-PL"/>
        </w:rPr>
        <w:t>do dnia</w:t>
      </w:r>
      <w:r w:rsidR="00101FBC">
        <w:rPr>
          <w:lang w:bidi="pl-PL"/>
        </w:rPr>
        <w:t xml:space="preserve"> </w:t>
      </w:r>
      <w:r w:rsidR="00284448" w:rsidRPr="00284448">
        <w:rPr>
          <w:b/>
          <w:bCs/>
          <w:u w:val="single"/>
          <w:lang w:bidi="pl-PL"/>
        </w:rPr>
        <w:t>07.09</w:t>
      </w:r>
      <w:r w:rsidR="00101FBC" w:rsidRPr="00284448">
        <w:rPr>
          <w:b/>
          <w:bCs/>
          <w:u w:val="single"/>
          <w:lang w:bidi="pl-PL"/>
        </w:rPr>
        <w:t>.2021 r.</w:t>
      </w:r>
    </w:p>
    <w:p w14:paraId="4FBA4A96" w14:textId="77777777" w:rsidR="00B37A63" w:rsidRPr="00B37A63" w:rsidRDefault="00B37A63" w:rsidP="001E5797">
      <w:pPr>
        <w:numPr>
          <w:ilvl w:val="0"/>
          <w:numId w:val="13"/>
        </w:numPr>
        <w:jc w:val="both"/>
        <w:rPr>
          <w:lang w:bidi="pl-PL"/>
        </w:rPr>
      </w:pPr>
      <w:r w:rsidRPr="00B37A63">
        <w:rPr>
          <w:lang w:bidi="pl-PL"/>
        </w:rPr>
        <w:t>W przypadku gdy wyb</w:t>
      </w:r>
      <w:r>
        <w:rPr>
          <w:lang w:bidi="pl-PL"/>
        </w:rPr>
        <w:t>ó</w:t>
      </w:r>
      <w:r w:rsidRPr="00B37A63">
        <w:rPr>
          <w:lang w:bidi="pl-PL"/>
        </w:rPr>
        <w:t>r najkorzystniejszej oferty nie nast</w:t>
      </w:r>
      <w:r>
        <w:rPr>
          <w:lang w:bidi="pl-PL"/>
        </w:rPr>
        <w:t>ą</w:t>
      </w:r>
      <w:r w:rsidRPr="00B37A63">
        <w:rPr>
          <w:lang w:bidi="pl-PL"/>
        </w:rPr>
        <w:t>pi przed upływem terminu zwi</w:t>
      </w:r>
      <w:r>
        <w:rPr>
          <w:lang w:bidi="pl-PL"/>
        </w:rPr>
        <w:t>ą</w:t>
      </w:r>
      <w:r w:rsidRPr="00B37A63">
        <w:rPr>
          <w:lang w:bidi="pl-PL"/>
        </w:rPr>
        <w:t>zania ofert</w:t>
      </w:r>
      <w:r>
        <w:rPr>
          <w:lang w:bidi="pl-PL"/>
        </w:rPr>
        <w:t>ą</w:t>
      </w:r>
      <w:r w:rsidRPr="00B37A63">
        <w:rPr>
          <w:lang w:bidi="pl-PL"/>
        </w:rPr>
        <w:t xml:space="preserve"> okre</w:t>
      </w:r>
      <w:r>
        <w:rPr>
          <w:lang w:bidi="pl-PL"/>
        </w:rPr>
        <w:t>ś</w:t>
      </w:r>
      <w:r w:rsidRPr="00B37A63">
        <w:rPr>
          <w:lang w:bidi="pl-PL"/>
        </w:rPr>
        <w:t xml:space="preserve">lonego w SWZ, </w:t>
      </w:r>
      <w:r>
        <w:rPr>
          <w:lang w:bidi="pl-PL"/>
        </w:rPr>
        <w:t>z</w:t>
      </w:r>
      <w:r w:rsidRPr="00B37A63">
        <w:rPr>
          <w:lang w:bidi="pl-PL"/>
        </w:rPr>
        <w:t>amawiaj</w:t>
      </w:r>
      <w:r w:rsidR="00BB515F">
        <w:rPr>
          <w:lang w:bidi="pl-PL"/>
        </w:rPr>
        <w:t>ą</w:t>
      </w:r>
      <w:r w:rsidRPr="00B37A63">
        <w:rPr>
          <w:lang w:bidi="pl-PL"/>
        </w:rPr>
        <w:t>cy przed upływem terminu zwi</w:t>
      </w:r>
      <w:r>
        <w:rPr>
          <w:lang w:bidi="pl-PL"/>
        </w:rPr>
        <w:t>ą</w:t>
      </w:r>
      <w:r w:rsidRPr="00B37A63">
        <w:rPr>
          <w:lang w:bidi="pl-PL"/>
        </w:rPr>
        <w:t>zania ofert</w:t>
      </w:r>
      <w:r>
        <w:rPr>
          <w:lang w:bidi="pl-PL"/>
        </w:rPr>
        <w:t>ą</w:t>
      </w:r>
      <w:r w:rsidRPr="00B37A63">
        <w:rPr>
          <w:lang w:bidi="pl-PL"/>
        </w:rPr>
        <w:t xml:space="preserve"> zwraca si</w:t>
      </w:r>
      <w:r>
        <w:rPr>
          <w:lang w:bidi="pl-PL"/>
        </w:rPr>
        <w:t>ę</w:t>
      </w:r>
      <w:r w:rsidRPr="00B37A63">
        <w:rPr>
          <w:lang w:bidi="pl-PL"/>
        </w:rPr>
        <w:t xml:space="preserve"> jednokrotnie do </w:t>
      </w:r>
      <w:r>
        <w:rPr>
          <w:lang w:bidi="pl-PL"/>
        </w:rPr>
        <w:t>w</w:t>
      </w:r>
      <w:r w:rsidRPr="00B37A63">
        <w:rPr>
          <w:lang w:bidi="pl-PL"/>
        </w:rPr>
        <w:t>ykonawc</w:t>
      </w:r>
      <w:r>
        <w:rPr>
          <w:lang w:bidi="pl-PL"/>
        </w:rPr>
        <w:t>ó</w:t>
      </w:r>
      <w:r w:rsidRPr="00B37A63">
        <w:rPr>
          <w:lang w:bidi="pl-PL"/>
        </w:rPr>
        <w:t xml:space="preserve">w o </w:t>
      </w:r>
      <w:proofErr w:type="spellStart"/>
      <w:r w:rsidRPr="00B37A63">
        <w:rPr>
          <w:lang w:bidi="pl-PL"/>
        </w:rPr>
        <w:t>wyrażenie</w:t>
      </w:r>
      <w:proofErr w:type="spellEnd"/>
      <w:r w:rsidRPr="00B37A63">
        <w:rPr>
          <w:lang w:bidi="pl-PL"/>
        </w:rPr>
        <w:t xml:space="preserve"> zgody na przedłu</w:t>
      </w:r>
      <w:r>
        <w:rPr>
          <w:lang w:bidi="pl-PL"/>
        </w:rPr>
        <w:t>ż</w:t>
      </w:r>
      <w:r w:rsidRPr="00B37A63">
        <w:rPr>
          <w:lang w:bidi="pl-PL"/>
        </w:rPr>
        <w:t>enie tego terminu o wskazywany przez niego okres, nie dłu</w:t>
      </w:r>
      <w:r>
        <w:rPr>
          <w:lang w:bidi="pl-PL"/>
        </w:rPr>
        <w:t>ż</w:t>
      </w:r>
      <w:r w:rsidRPr="00B37A63">
        <w:rPr>
          <w:lang w:bidi="pl-PL"/>
        </w:rPr>
        <w:t>szy ni</w:t>
      </w:r>
      <w:r>
        <w:rPr>
          <w:lang w:bidi="pl-PL"/>
        </w:rPr>
        <w:t xml:space="preserve">ż </w:t>
      </w:r>
      <w:r w:rsidRPr="00B37A63">
        <w:rPr>
          <w:lang w:bidi="pl-PL"/>
        </w:rPr>
        <w:t>30 dni.</w:t>
      </w:r>
    </w:p>
    <w:p w14:paraId="38CC3C54" w14:textId="77777777" w:rsidR="00B37A63" w:rsidRPr="00B37A63" w:rsidRDefault="00B37A63" w:rsidP="001E5797">
      <w:pPr>
        <w:numPr>
          <w:ilvl w:val="0"/>
          <w:numId w:val="13"/>
        </w:numPr>
        <w:rPr>
          <w:lang w:bidi="pl-PL"/>
        </w:rPr>
      </w:pPr>
      <w:r w:rsidRPr="00B37A63">
        <w:rPr>
          <w:lang w:bidi="pl-PL"/>
        </w:rPr>
        <w:t>Przedłu</w:t>
      </w:r>
      <w:r>
        <w:rPr>
          <w:lang w:bidi="pl-PL"/>
        </w:rPr>
        <w:t>ż</w:t>
      </w:r>
      <w:r w:rsidRPr="00B37A63">
        <w:rPr>
          <w:lang w:bidi="pl-PL"/>
        </w:rPr>
        <w:t>enie terminu zwi</w:t>
      </w:r>
      <w:r>
        <w:rPr>
          <w:lang w:bidi="pl-PL"/>
        </w:rPr>
        <w:t>ą</w:t>
      </w:r>
      <w:r w:rsidRPr="00B37A63">
        <w:rPr>
          <w:lang w:bidi="pl-PL"/>
        </w:rPr>
        <w:t>zania ofert</w:t>
      </w:r>
      <w:r>
        <w:rPr>
          <w:lang w:bidi="pl-PL"/>
        </w:rPr>
        <w:t>ą</w:t>
      </w:r>
      <w:r w:rsidRPr="00B37A63">
        <w:rPr>
          <w:lang w:bidi="pl-PL"/>
        </w:rPr>
        <w:t>, o kt</w:t>
      </w:r>
      <w:r>
        <w:rPr>
          <w:lang w:bidi="pl-PL"/>
        </w:rPr>
        <w:t>ó</w:t>
      </w:r>
      <w:r w:rsidRPr="00B37A63">
        <w:rPr>
          <w:lang w:bidi="pl-PL"/>
        </w:rPr>
        <w:t>rym mowa w ust. 2, wymaga zło</w:t>
      </w:r>
      <w:r>
        <w:rPr>
          <w:lang w:bidi="pl-PL"/>
        </w:rPr>
        <w:t>ż</w:t>
      </w:r>
      <w:r w:rsidRPr="00B37A63">
        <w:rPr>
          <w:lang w:bidi="pl-PL"/>
        </w:rPr>
        <w:t xml:space="preserve">enia przez </w:t>
      </w:r>
      <w:r>
        <w:rPr>
          <w:lang w:bidi="pl-PL"/>
        </w:rPr>
        <w:t>w</w:t>
      </w:r>
      <w:r w:rsidRPr="00B37A63">
        <w:rPr>
          <w:lang w:bidi="pl-PL"/>
        </w:rPr>
        <w:t>ykonawc</w:t>
      </w:r>
      <w:r>
        <w:rPr>
          <w:lang w:bidi="pl-PL"/>
        </w:rPr>
        <w:t>ę</w:t>
      </w:r>
      <w:r w:rsidRPr="00B37A63">
        <w:rPr>
          <w:lang w:bidi="pl-PL"/>
        </w:rPr>
        <w:t xml:space="preserve"> pisemnego o</w:t>
      </w:r>
      <w:r>
        <w:rPr>
          <w:lang w:bidi="pl-PL"/>
        </w:rPr>
        <w:t>ś</w:t>
      </w:r>
      <w:r w:rsidRPr="00B37A63">
        <w:rPr>
          <w:lang w:bidi="pl-PL"/>
        </w:rPr>
        <w:t>wiadczenia o wyra</w:t>
      </w:r>
      <w:r>
        <w:rPr>
          <w:lang w:bidi="pl-PL"/>
        </w:rPr>
        <w:t>ż</w:t>
      </w:r>
      <w:r w:rsidRPr="00B37A63">
        <w:rPr>
          <w:lang w:bidi="pl-PL"/>
        </w:rPr>
        <w:t>eniu zgody na przedłu</w:t>
      </w:r>
      <w:r>
        <w:rPr>
          <w:lang w:bidi="pl-PL"/>
        </w:rPr>
        <w:t>ż</w:t>
      </w:r>
      <w:r w:rsidRPr="00B37A63">
        <w:rPr>
          <w:lang w:bidi="pl-PL"/>
        </w:rPr>
        <w:t>enie terminu zwi</w:t>
      </w:r>
      <w:r>
        <w:rPr>
          <w:lang w:bidi="pl-PL"/>
        </w:rPr>
        <w:t>ą</w:t>
      </w:r>
      <w:r w:rsidRPr="00B37A63">
        <w:rPr>
          <w:lang w:bidi="pl-PL"/>
        </w:rPr>
        <w:t>zania oferta.</w:t>
      </w:r>
    </w:p>
    <w:p w14:paraId="5AB40DDD" w14:textId="77777777" w:rsidR="005D61B1" w:rsidRPr="00F9542C" w:rsidRDefault="005D61B1" w:rsidP="00F9542C"/>
    <w:p w14:paraId="4884C37B" w14:textId="77777777" w:rsidR="00B5612E" w:rsidRDefault="00B5612E" w:rsidP="007F1F9F">
      <w:pPr>
        <w:keepNext/>
        <w:ind w:left="284" w:right="0" w:hanging="284"/>
        <w:outlineLvl w:val="1"/>
      </w:pPr>
      <w:bookmarkStart w:id="27" w:name="_Toc45190914"/>
      <w:bookmarkEnd w:id="26"/>
      <w:r>
        <w:rPr>
          <w:b/>
          <w:i/>
          <w:u w:val="single"/>
        </w:rPr>
        <w:t>XII</w:t>
      </w:r>
      <w:r w:rsidRPr="0032743F">
        <w:rPr>
          <w:b/>
          <w:i/>
          <w:u w:val="single"/>
        </w:rPr>
        <w:t xml:space="preserve">. </w:t>
      </w:r>
      <w:r>
        <w:rPr>
          <w:b/>
          <w:i/>
          <w:u w:val="single"/>
        </w:rPr>
        <w:t>Opis sposobu przygotowania oferty</w:t>
      </w:r>
      <w:bookmarkEnd w:id="27"/>
    </w:p>
    <w:p w14:paraId="284C2A9D" w14:textId="77777777" w:rsidR="007A28C3" w:rsidRPr="005C298C" w:rsidRDefault="007A28C3" w:rsidP="00694DFA">
      <w:pPr>
        <w:numPr>
          <w:ilvl w:val="0"/>
          <w:numId w:val="7"/>
        </w:numPr>
        <w:tabs>
          <w:tab w:val="left" w:pos="426"/>
          <w:tab w:val="num" w:pos="2340"/>
        </w:tabs>
        <w:ind w:right="0" w:hanging="720"/>
      </w:pPr>
      <w:r w:rsidRPr="005C298C">
        <w:t>Ofertę należy sporządzić w języku polskim.</w:t>
      </w:r>
    </w:p>
    <w:p w14:paraId="0D0B9637" w14:textId="16BABFE5" w:rsidR="007A28C3" w:rsidRPr="007A28C3" w:rsidRDefault="007A28C3" w:rsidP="00694DFA">
      <w:pPr>
        <w:pStyle w:val="Akapitzlist"/>
        <w:numPr>
          <w:ilvl w:val="0"/>
          <w:numId w:val="7"/>
        </w:numPr>
        <w:tabs>
          <w:tab w:val="left" w:pos="426"/>
        </w:tabs>
        <w:ind w:left="426" w:hanging="426"/>
        <w:rPr>
          <w:b/>
          <w:sz w:val="18"/>
        </w:rPr>
      </w:pPr>
      <w:r w:rsidRPr="007A28C3">
        <w:rPr>
          <w:sz w:val="18"/>
        </w:rPr>
        <w:t>Oferty należy sporządzić</w:t>
      </w:r>
      <w:r w:rsidR="00101FBC">
        <w:rPr>
          <w:sz w:val="18"/>
        </w:rPr>
        <w:t xml:space="preserve">, zgodnie z art. 63 ust. 2 </w:t>
      </w:r>
      <w:proofErr w:type="spellStart"/>
      <w:r w:rsidR="00101FBC">
        <w:rPr>
          <w:sz w:val="18"/>
        </w:rPr>
        <w:t>Pzp</w:t>
      </w:r>
      <w:proofErr w:type="spellEnd"/>
      <w:r w:rsidR="00101FBC">
        <w:rPr>
          <w:sz w:val="18"/>
        </w:rPr>
        <w:t xml:space="preserve">, </w:t>
      </w:r>
      <w:r w:rsidRPr="007A28C3">
        <w:rPr>
          <w:sz w:val="18"/>
        </w:rPr>
        <w:t>w</w:t>
      </w:r>
      <w:r>
        <w:rPr>
          <w:sz w:val="18"/>
        </w:rPr>
        <w:t xml:space="preserve"> </w:t>
      </w:r>
      <w:r w:rsidR="007F3E67" w:rsidRPr="007F3E67">
        <w:rPr>
          <w:b/>
          <w:sz w:val="18"/>
        </w:rPr>
        <w:t>pod rygorem nieważności, w formie elektronicznej</w:t>
      </w:r>
      <w:r w:rsidR="007F3E67">
        <w:rPr>
          <w:b/>
          <w:sz w:val="18"/>
        </w:rPr>
        <w:t xml:space="preserve"> (</w:t>
      </w:r>
      <w:r w:rsidR="007F3E67" w:rsidRPr="007F3E67">
        <w:rPr>
          <w:bCs/>
          <w:sz w:val="18"/>
        </w:rPr>
        <w:t>opatrzonej kwalifikowanym podpisem elektronicznym)</w:t>
      </w:r>
      <w:r w:rsidR="007F3E67" w:rsidRPr="007F3E67">
        <w:rPr>
          <w:b/>
          <w:sz w:val="18"/>
        </w:rPr>
        <w:t xml:space="preserve"> lub w postaci elektronicznej </w:t>
      </w:r>
      <w:r w:rsidR="007F3E67" w:rsidRPr="007F3E67">
        <w:rPr>
          <w:bCs/>
          <w:sz w:val="18"/>
        </w:rPr>
        <w:t>opatrzonej podpisem zaufanym lub podpisem osobistym</w:t>
      </w:r>
      <w:r w:rsidR="00632525">
        <w:rPr>
          <w:bCs/>
          <w:sz w:val="18"/>
        </w:rPr>
        <w:t>.</w:t>
      </w:r>
      <w:r w:rsidR="00B61753">
        <w:rPr>
          <w:bCs/>
          <w:sz w:val="18"/>
        </w:rPr>
        <w:t xml:space="preserve"> Opatrzenie oferty podpisem zaufanym jest możliwe na </w:t>
      </w:r>
      <w:hyperlink r:id="rId17" w:history="1">
        <w:r w:rsidR="00B61753" w:rsidRPr="00107CD7">
          <w:rPr>
            <w:rStyle w:val="Hipercze"/>
            <w:bCs/>
            <w:sz w:val="18"/>
          </w:rPr>
          <w:t>https://www.gov.pl/web/gov/podpisz-dokument-elektronicznie-wykorzystaj-podpis-zaufany</w:t>
        </w:r>
      </w:hyperlink>
      <w:r w:rsidR="00B61753">
        <w:rPr>
          <w:bCs/>
          <w:sz w:val="18"/>
        </w:rPr>
        <w:t xml:space="preserve"> </w:t>
      </w:r>
    </w:p>
    <w:p w14:paraId="108E72E8" w14:textId="77777777" w:rsidR="002037B5" w:rsidRPr="009B1AD6" w:rsidRDefault="002037B5" w:rsidP="00694DFA">
      <w:pPr>
        <w:numPr>
          <w:ilvl w:val="0"/>
          <w:numId w:val="7"/>
        </w:numPr>
        <w:tabs>
          <w:tab w:val="left" w:pos="426"/>
        </w:tabs>
        <w:ind w:left="426" w:right="0" w:hanging="426"/>
      </w:pPr>
      <w:r>
        <w:t>Ofertę sporządza się  w postaci plików elektronicznych (w f</w:t>
      </w:r>
      <w:r w:rsidRPr="005C298C">
        <w:t>orma</w:t>
      </w:r>
      <w:r>
        <w:t>tach</w:t>
      </w:r>
      <w:r w:rsidRPr="005C298C">
        <w:t xml:space="preserve"> </w:t>
      </w:r>
      <w:r w:rsidRPr="005C298C">
        <w:rPr>
          <w:b/>
        </w:rPr>
        <w:t xml:space="preserve">pdf, </w:t>
      </w:r>
      <w:proofErr w:type="spellStart"/>
      <w:r w:rsidRPr="005C298C">
        <w:rPr>
          <w:b/>
        </w:rPr>
        <w:t>doc</w:t>
      </w:r>
      <w:proofErr w:type="spellEnd"/>
      <w:r w:rsidRPr="005C298C">
        <w:rPr>
          <w:b/>
        </w:rPr>
        <w:t>, xls</w:t>
      </w:r>
      <w:r>
        <w:rPr>
          <w:b/>
        </w:rPr>
        <w:t xml:space="preserve">), </w:t>
      </w:r>
      <w:r w:rsidRPr="009B1AD6">
        <w:rPr>
          <w:bCs/>
        </w:rPr>
        <w:t xml:space="preserve">skatalogowanych </w:t>
      </w:r>
      <w:r>
        <w:rPr>
          <w:bCs/>
        </w:rPr>
        <w:t>w sposób następujący:</w:t>
      </w:r>
    </w:p>
    <w:p w14:paraId="43DAE73A" w14:textId="77777777" w:rsidR="002037B5" w:rsidRPr="005C298C" w:rsidRDefault="002037B5" w:rsidP="001E5797">
      <w:pPr>
        <w:numPr>
          <w:ilvl w:val="0"/>
          <w:numId w:val="24"/>
        </w:numPr>
        <w:tabs>
          <w:tab w:val="left" w:pos="426"/>
          <w:tab w:val="left" w:pos="709"/>
        </w:tabs>
        <w:ind w:right="0"/>
      </w:pPr>
      <w:bookmarkStart w:id="28" w:name="_Hlk58413704"/>
      <w:r>
        <w:rPr>
          <w:bCs/>
        </w:rPr>
        <w:t xml:space="preserve">Katalog pn. </w:t>
      </w:r>
      <w:r w:rsidRPr="009B1AD6">
        <w:rPr>
          <w:b/>
          <w:u w:val="single"/>
        </w:rPr>
        <w:t>Fo</w:t>
      </w:r>
      <w:r>
        <w:rPr>
          <w:b/>
          <w:u w:val="single"/>
        </w:rPr>
        <w:t>rmularze ofertowe</w:t>
      </w:r>
      <w:r>
        <w:rPr>
          <w:bCs/>
        </w:rPr>
        <w:t xml:space="preserve"> (RAR lub ZIP), zawierający:</w:t>
      </w:r>
    </w:p>
    <w:bookmarkEnd w:id="28"/>
    <w:p w14:paraId="3FE577B5" w14:textId="77777777" w:rsidR="007A28C3" w:rsidRPr="007A28C3" w:rsidRDefault="00632525" w:rsidP="00694DFA">
      <w:pPr>
        <w:pStyle w:val="Akapitzlist"/>
        <w:numPr>
          <w:ilvl w:val="0"/>
          <w:numId w:val="8"/>
        </w:numPr>
        <w:tabs>
          <w:tab w:val="left" w:pos="426"/>
          <w:tab w:val="left" w:pos="993"/>
        </w:tabs>
        <w:ind w:hanging="11"/>
        <w:jc w:val="both"/>
        <w:rPr>
          <w:bCs/>
          <w:sz w:val="18"/>
        </w:rPr>
      </w:pPr>
      <w:r>
        <w:rPr>
          <w:bCs/>
          <w:sz w:val="18"/>
        </w:rPr>
        <w:t>F</w:t>
      </w:r>
      <w:r w:rsidR="007A28C3" w:rsidRPr="007A28C3">
        <w:rPr>
          <w:bCs/>
          <w:sz w:val="18"/>
        </w:rPr>
        <w:t>ormularz ofertowy – załącznik nr 1</w:t>
      </w:r>
      <w:r w:rsidR="00B34558">
        <w:rPr>
          <w:bCs/>
          <w:sz w:val="18"/>
        </w:rPr>
        <w:t xml:space="preserve"> do SWZ</w:t>
      </w:r>
      <w:r w:rsidR="007A28C3" w:rsidRPr="007A28C3">
        <w:rPr>
          <w:bCs/>
          <w:sz w:val="18"/>
        </w:rPr>
        <w:t>,</w:t>
      </w:r>
    </w:p>
    <w:p w14:paraId="457C1331" w14:textId="1672ABDF" w:rsidR="002037B5" w:rsidRPr="00404ABE" w:rsidRDefault="00632525" w:rsidP="00F67190">
      <w:pPr>
        <w:pStyle w:val="Akapitzlist"/>
        <w:numPr>
          <w:ilvl w:val="0"/>
          <w:numId w:val="8"/>
        </w:numPr>
        <w:ind w:left="993" w:hanging="284"/>
        <w:rPr>
          <w:bCs/>
          <w:i/>
          <w:iCs/>
          <w:sz w:val="18"/>
        </w:rPr>
      </w:pPr>
      <w:r w:rsidRPr="00404ABE">
        <w:rPr>
          <w:bCs/>
          <w:sz w:val="18"/>
        </w:rPr>
        <w:t>F</w:t>
      </w:r>
      <w:r w:rsidR="007A28C3" w:rsidRPr="00404ABE">
        <w:rPr>
          <w:bCs/>
          <w:sz w:val="18"/>
        </w:rPr>
        <w:t>ormularz cenowy – zestawienie asortymentowo-wartościowe załącznik nr 2</w:t>
      </w:r>
      <w:r w:rsidR="00B34558" w:rsidRPr="00404ABE">
        <w:rPr>
          <w:bCs/>
          <w:sz w:val="18"/>
        </w:rPr>
        <w:t xml:space="preserve"> do SWZ</w:t>
      </w:r>
      <w:r w:rsidR="007A28C3" w:rsidRPr="00404ABE">
        <w:rPr>
          <w:bCs/>
          <w:sz w:val="18"/>
        </w:rPr>
        <w:t>.</w:t>
      </w:r>
      <w:r w:rsidR="007A28C3" w:rsidRPr="00B772A8">
        <w:t xml:space="preserve"> </w:t>
      </w:r>
      <w:r w:rsidR="007A28C3">
        <w:t xml:space="preserve">                           </w:t>
      </w:r>
      <w:r w:rsidR="002037B5" w:rsidRPr="00404ABE">
        <w:rPr>
          <w:bCs/>
          <w:i/>
          <w:iCs/>
          <w:sz w:val="18"/>
        </w:rPr>
        <w:t>Zamawiający wymaga, aby arkusze Excela (załącznik nr 2 do SIWZ)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 Jeśli wykonawca składa załącznik nr 2 (zestawienie asortymentowo-wartościowe) w  formie elektronicznej w formatach DOC lub PDF, winien złożyć dodatkowo kopię tego załącznika w formacie XLS, przy czym kopia ta nie musi być opatrzona kwalifikowanym podpisem elektronicznym.</w:t>
      </w:r>
      <w:r w:rsidR="00887D49" w:rsidRPr="00404ABE">
        <w:rPr>
          <w:bCs/>
          <w:i/>
          <w:iCs/>
          <w:sz w:val="18"/>
        </w:rPr>
        <w:t xml:space="preserve">                                                                                                                                  Wszystkie dokumenty, o których mowa w pkt </w:t>
      </w:r>
      <w:r w:rsidR="00404ABE">
        <w:rPr>
          <w:bCs/>
          <w:i/>
          <w:iCs/>
          <w:sz w:val="18"/>
        </w:rPr>
        <w:t>1</w:t>
      </w:r>
      <w:r w:rsidR="00887D49" w:rsidRPr="00404ABE">
        <w:rPr>
          <w:bCs/>
          <w:i/>
          <w:iCs/>
          <w:sz w:val="18"/>
        </w:rPr>
        <w:t>., winny być opatrzone kwalifikowanym podpisem elektronicznym, zaufanym lub osobistym,</w:t>
      </w:r>
      <w:r w:rsidR="00116CB7">
        <w:rPr>
          <w:bCs/>
          <w:i/>
          <w:iCs/>
          <w:sz w:val="18"/>
        </w:rPr>
        <w:t xml:space="preserve"> zgodnie z art. 63 ust. 2 </w:t>
      </w:r>
      <w:proofErr w:type="spellStart"/>
      <w:r w:rsidR="00116CB7">
        <w:rPr>
          <w:bCs/>
          <w:i/>
          <w:iCs/>
          <w:sz w:val="18"/>
        </w:rPr>
        <w:t>Pzp</w:t>
      </w:r>
      <w:proofErr w:type="spellEnd"/>
      <w:r w:rsidR="00116CB7">
        <w:rPr>
          <w:bCs/>
          <w:i/>
          <w:iCs/>
          <w:sz w:val="18"/>
        </w:rPr>
        <w:t>.</w:t>
      </w:r>
    </w:p>
    <w:p w14:paraId="5107DFB5" w14:textId="188534BB" w:rsidR="00632525" w:rsidRDefault="00632525" w:rsidP="001E5797">
      <w:pPr>
        <w:numPr>
          <w:ilvl w:val="0"/>
          <w:numId w:val="24"/>
        </w:numPr>
        <w:tabs>
          <w:tab w:val="left" w:pos="993"/>
        </w:tabs>
        <w:ind w:hanging="153"/>
        <w:rPr>
          <w:bCs/>
          <w:lang w:bidi="pl-PL"/>
        </w:rPr>
      </w:pPr>
      <w:bookmarkStart w:id="29" w:name="_Hlk58839915"/>
      <w:r w:rsidRPr="00632525">
        <w:rPr>
          <w:bCs/>
        </w:rPr>
        <w:t xml:space="preserve">Katalog pn. </w:t>
      </w:r>
      <w:r w:rsidR="00404ABE">
        <w:rPr>
          <w:b/>
          <w:u w:val="single"/>
        </w:rPr>
        <w:t>Dokumenty podmiotowe</w:t>
      </w:r>
      <w:r w:rsidRPr="00632525">
        <w:rPr>
          <w:bCs/>
        </w:rPr>
        <w:t xml:space="preserve"> (RAR lub ZIP), zawierający</w:t>
      </w:r>
      <w:r w:rsidR="00887D49">
        <w:rPr>
          <w:bCs/>
        </w:rPr>
        <w:t>:</w:t>
      </w:r>
    </w:p>
    <w:bookmarkEnd w:id="29"/>
    <w:p w14:paraId="361DF6AD" w14:textId="77777777" w:rsidR="00887D49" w:rsidRPr="009F4629" w:rsidRDefault="00887D49" w:rsidP="001E5797">
      <w:pPr>
        <w:numPr>
          <w:ilvl w:val="0"/>
          <w:numId w:val="25"/>
        </w:numPr>
        <w:ind w:left="1276" w:right="0" w:hanging="283"/>
        <w:jc w:val="both"/>
        <w:rPr>
          <w:bCs/>
          <w:lang w:bidi="pl-PL"/>
        </w:rPr>
      </w:pPr>
      <w:r w:rsidRPr="009F4629">
        <w:rPr>
          <w:bCs/>
          <w:lang w:bidi="pl-PL"/>
        </w:rPr>
        <w:t>Pełnomocnictwo upoważniające do złożenia oferty, o ile ofertę składa pełnomocnik;</w:t>
      </w:r>
    </w:p>
    <w:p w14:paraId="368D0F1C" w14:textId="77777777" w:rsidR="00887D49" w:rsidRPr="009F4629" w:rsidRDefault="00887D49" w:rsidP="001E5797">
      <w:pPr>
        <w:numPr>
          <w:ilvl w:val="0"/>
          <w:numId w:val="25"/>
        </w:numPr>
        <w:ind w:left="1276" w:right="0" w:hanging="283"/>
        <w:jc w:val="both"/>
        <w:rPr>
          <w:bCs/>
          <w:lang w:bidi="pl-PL"/>
        </w:rPr>
      </w:pPr>
      <w:r w:rsidRPr="009F4629">
        <w:rPr>
          <w:bCs/>
          <w:lang w:bidi="pl-PL"/>
        </w:rPr>
        <w:t xml:space="preserve">Pełnomocnictwo dla pełnomocnika do reprezentowania w postępowaniu </w:t>
      </w:r>
      <w:r>
        <w:rPr>
          <w:bCs/>
          <w:lang w:bidi="pl-PL"/>
        </w:rPr>
        <w:t>w</w:t>
      </w:r>
      <w:r w:rsidRPr="009F4629">
        <w:rPr>
          <w:bCs/>
          <w:lang w:bidi="pl-PL"/>
        </w:rPr>
        <w:t xml:space="preserve">ykonawców wspólnie ubiegających się o udzielenie zamówienia - dotyczy ofert składanych przez </w:t>
      </w:r>
      <w:r>
        <w:rPr>
          <w:bCs/>
          <w:lang w:bidi="pl-PL"/>
        </w:rPr>
        <w:t>w</w:t>
      </w:r>
      <w:r w:rsidRPr="009F4629">
        <w:rPr>
          <w:bCs/>
          <w:lang w:bidi="pl-PL"/>
        </w:rPr>
        <w:t>ykonawców wspólnie ubiegających się o udzielenie zamówienia;</w:t>
      </w:r>
    </w:p>
    <w:p w14:paraId="5C896ADB" w14:textId="608F5A49" w:rsidR="00887D49" w:rsidRPr="00287CC0" w:rsidRDefault="00887D49" w:rsidP="001E5797">
      <w:pPr>
        <w:numPr>
          <w:ilvl w:val="0"/>
          <w:numId w:val="25"/>
        </w:numPr>
        <w:ind w:left="1276" w:right="0" w:hanging="283"/>
        <w:jc w:val="both"/>
        <w:rPr>
          <w:bCs/>
          <w:lang w:bidi="pl-PL"/>
        </w:rPr>
      </w:pPr>
      <w:r w:rsidRPr="00287CC0">
        <w:rPr>
          <w:bCs/>
          <w:lang w:bidi="pl-PL"/>
        </w:rPr>
        <w:lastRenderedPageBreak/>
        <w:t>Pełnomocnictwo do złożenia oferty musi być złożone w oryginale w takiej samej formie, jak składana oferta (</w:t>
      </w:r>
      <w:proofErr w:type="spellStart"/>
      <w:r w:rsidRPr="00287CC0">
        <w:rPr>
          <w:bCs/>
          <w:lang w:bidi="pl-PL"/>
        </w:rPr>
        <w:t>t.j</w:t>
      </w:r>
      <w:proofErr w:type="spellEnd"/>
      <w:r w:rsidRPr="00287CC0">
        <w:rPr>
          <w:bCs/>
          <w:lang w:bidi="pl-PL"/>
        </w:rPr>
        <w:t>. w formie elektronicznej lub postaci elektronicznej opatrzonej podpisem zaufanym lub podpisem osobistym</w:t>
      </w:r>
      <w:r w:rsidR="00116CB7">
        <w:rPr>
          <w:bCs/>
          <w:lang w:bidi="pl-PL"/>
        </w:rPr>
        <w:t xml:space="preserve"> (art. 63 ust. 2 </w:t>
      </w:r>
      <w:proofErr w:type="spellStart"/>
      <w:r w:rsidR="00116CB7">
        <w:rPr>
          <w:bCs/>
          <w:lang w:bidi="pl-PL"/>
        </w:rPr>
        <w:t>Pzp</w:t>
      </w:r>
      <w:proofErr w:type="spellEnd"/>
      <w:r w:rsidRPr="00287CC0">
        <w:rPr>
          <w:bCs/>
          <w:lang w:bidi="pl-PL"/>
        </w:rPr>
        <w:t>).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034C7E88" w:rsidR="00887D49" w:rsidRDefault="00887D49" w:rsidP="001E5797">
      <w:pPr>
        <w:numPr>
          <w:ilvl w:val="0"/>
          <w:numId w:val="25"/>
        </w:numPr>
        <w:ind w:left="1276" w:right="0" w:hanging="283"/>
        <w:jc w:val="both"/>
        <w:rPr>
          <w:bCs/>
          <w:lang w:bidi="pl-PL"/>
        </w:rPr>
      </w:pPr>
      <w:r w:rsidRPr="009F4629">
        <w:rPr>
          <w:bCs/>
          <w:lang w:bidi="pl-PL"/>
        </w:rPr>
        <w:t xml:space="preserve">Oświadczenie </w:t>
      </w:r>
      <w:r>
        <w:rPr>
          <w:bCs/>
          <w:lang w:bidi="pl-PL"/>
        </w:rPr>
        <w:t>w</w:t>
      </w:r>
      <w:r w:rsidRPr="009F4629">
        <w:rPr>
          <w:bCs/>
          <w:lang w:bidi="pl-PL"/>
        </w:rPr>
        <w:t xml:space="preserve">ykonawcy o </w:t>
      </w:r>
      <w:r w:rsidR="002F6DC7">
        <w:rPr>
          <w:bCs/>
          <w:lang w:bidi="pl-PL"/>
        </w:rPr>
        <w:t xml:space="preserve">spełnieniu warunków udziału w postępowaniu i </w:t>
      </w:r>
      <w:r w:rsidRPr="009F4629">
        <w:rPr>
          <w:bCs/>
          <w:lang w:bidi="pl-PL"/>
        </w:rPr>
        <w:t xml:space="preserve">niepodleganiu wykluczeniu z postępowania - wzór oświadczenia o niepodleganiu wykluczeniu stanowi Załącznik nr </w:t>
      </w:r>
      <w:r w:rsidR="002F6DC7">
        <w:rPr>
          <w:bCs/>
          <w:lang w:bidi="pl-PL"/>
        </w:rPr>
        <w:t>1a</w:t>
      </w:r>
      <w:r>
        <w:rPr>
          <w:bCs/>
          <w:lang w:bidi="pl-PL"/>
        </w:rPr>
        <w:t xml:space="preserve"> </w:t>
      </w:r>
      <w:r w:rsidRPr="009F4629">
        <w:rPr>
          <w:bCs/>
          <w:lang w:bidi="pl-PL"/>
        </w:rPr>
        <w:t>do SWZ. W przypadku wsp</w:t>
      </w:r>
      <w:r>
        <w:rPr>
          <w:bCs/>
          <w:lang w:bidi="pl-PL"/>
        </w:rPr>
        <w:t>ó</w:t>
      </w:r>
      <w:r w:rsidRPr="009F4629">
        <w:rPr>
          <w:bCs/>
          <w:lang w:bidi="pl-PL"/>
        </w:rPr>
        <w:t>lnego ubiegania si</w:t>
      </w:r>
      <w:r>
        <w:rPr>
          <w:bCs/>
          <w:lang w:bidi="pl-PL"/>
        </w:rPr>
        <w:t>ę</w:t>
      </w:r>
      <w:r w:rsidRPr="009F4629">
        <w:rPr>
          <w:bCs/>
          <w:lang w:bidi="pl-PL"/>
        </w:rPr>
        <w:t xml:space="preserve"> o zam</w:t>
      </w:r>
      <w:r>
        <w:rPr>
          <w:bCs/>
          <w:lang w:bidi="pl-PL"/>
        </w:rPr>
        <w:t>ó</w:t>
      </w:r>
      <w:r w:rsidRPr="009F4629">
        <w:rPr>
          <w:bCs/>
          <w:lang w:bidi="pl-PL"/>
        </w:rPr>
        <w:t xml:space="preserve">wienie przez </w:t>
      </w:r>
      <w:r>
        <w:rPr>
          <w:bCs/>
          <w:lang w:bidi="pl-PL"/>
        </w:rPr>
        <w:t>w</w:t>
      </w:r>
      <w:r w:rsidRPr="009F4629">
        <w:rPr>
          <w:bCs/>
          <w:lang w:bidi="pl-PL"/>
        </w:rPr>
        <w:t>ykonawc</w:t>
      </w:r>
      <w:r>
        <w:rPr>
          <w:bCs/>
          <w:lang w:bidi="pl-PL"/>
        </w:rPr>
        <w:t>ó</w:t>
      </w:r>
      <w:r w:rsidRPr="009F4629">
        <w:rPr>
          <w:bCs/>
          <w:lang w:bidi="pl-PL"/>
        </w:rPr>
        <w:t>w, o</w:t>
      </w:r>
      <w:r>
        <w:rPr>
          <w:bCs/>
          <w:lang w:bidi="pl-PL"/>
        </w:rPr>
        <w:t>ś</w:t>
      </w:r>
      <w:r w:rsidRPr="009F4629">
        <w:rPr>
          <w:bCs/>
          <w:lang w:bidi="pl-PL"/>
        </w:rPr>
        <w:t>wiadczenie o niepoleganiu wykluczeniu składa ka</w:t>
      </w:r>
      <w:r>
        <w:rPr>
          <w:bCs/>
          <w:lang w:bidi="pl-PL"/>
        </w:rPr>
        <w:t>ż</w:t>
      </w:r>
      <w:r w:rsidRPr="009F4629">
        <w:rPr>
          <w:bCs/>
          <w:lang w:bidi="pl-PL"/>
        </w:rPr>
        <w:t xml:space="preserve">dy z </w:t>
      </w:r>
      <w:r>
        <w:rPr>
          <w:bCs/>
          <w:lang w:bidi="pl-PL"/>
        </w:rPr>
        <w:t>w</w:t>
      </w:r>
      <w:r w:rsidRPr="009F4629">
        <w:rPr>
          <w:bCs/>
          <w:lang w:bidi="pl-PL"/>
        </w:rPr>
        <w:t>ykonawc</w:t>
      </w:r>
      <w:r>
        <w:rPr>
          <w:bCs/>
          <w:lang w:bidi="pl-PL"/>
        </w:rPr>
        <w:t>ów</w:t>
      </w:r>
      <w:r w:rsidR="00D07E8C">
        <w:rPr>
          <w:bCs/>
          <w:lang w:bidi="pl-PL"/>
        </w:rPr>
        <w:t>. Obowiązek ten dotyczy także podwykonawców, jeśli zostali przez wykonawcę wskazani w ofercie.</w:t>
      </w:r>
    </w:p>
    <w:p w14:paraId="72CE38A3" w14:textId="77777777" w:rsidR="00E52F40" w:rsidRPr="009F4629" w:rsidRDefault="00E52F40" w:rsidP="001E5797">
      <w:pPr>
        <w:numPr>
          <w:ilvl w:val="0"/>
          <w:numId w:val="25"/>
        </w:numPr>
        <w:ind w:left="1276" w:right="0" w:hanging="283"/>
        <w:jc w:val="both"/>
        <w:rPr>
          <w:bCs/>
          <w:lang w:bidi="pl-PL"/>
        </w:rPr>
      </w:pPr>
      <w:r>
        <w:rPr>
          <w:bCs/>
          <w:lang w:bidi="pl-PL"/>
        </w:rPr>
        <w:t>Inne oświadczenia i wnioski wykonawcy.</w:t>
      </w:r>
    </w:p>
    <w:p w14:paraId="6C5FC81D" w14:textId="527FE69B" w:rsidR="008F641B" w:rsidRDefault="00887D49" w:rsidP="00887D49">
      <w:pPr>
        <w:pStyle w:val="Akapitzlist"/>
        <w:ind w:left="851"/>
        <w:rPr>
          <w:bCs/>
          <w:sz w:val="18"/>
        </w:rPr>
      </w:pPr>
      <w:r w:rsidRPr="00887D49">
        <w:rPr>
          <w:bCs/>
          <w:sz w:val="18"/>
        </w:rPr>
        <w:t xml:space="preserve">Wszystkie dokumenty, o których mowa w pkt </w:t>
      </w:r>
      <w:r w:rsidR="00404ABE">
        <w:rPr>
          <w:bCs/>
          <w:sz w:val="18"/>
        </w:rPr>
        <w:t>2</w:t>
      </w:r>
      <w:r w:rsidRPr="00887D49">
        <w:rPr>
          <w:bCs/>
          <w:sz w:val="18"/>
        </w:rPr>
        <w:t>., winny być opatrzone kwalifikowanym podpisem elektronicznym, zaufanym lub osobistym</w:t>
      </w:r>
      <w:r w:rsidR="00116CB7">
        <w:rPr>
          <w:bCs/>
          <w:sz w:val="18"/>
        </w:rPr>
        <w:t xml:space="preserve"> </w:t>
      </w:r>
      <w:r w:rsidR="00116CB7" w:rsidRPr="00116CB7">
        <w:rPr>
          <w:bCs/>
          <w:sz w:val="18"/>
        </w:rPr>
        <w:t xml:space="preserve">(art. 63 ust. 2 </w:t>
      </w:r>
      <w:proofErr w:type="spellStart"/>
      <w:r w:rsidR="00116CB7" w:rsidRPr="00116CB7">
        <w:rPr>
          <w:bCs/>
          <w:sz w:val="18"/>
        </w:rPr>
        <w:t>Pzp</w:t>
      </w:r>
      <w:proofErr w:type="spellEnd"/>
      <w:r w:rsidR="00116CB7" w:rsidRPr="00116CB7">
        <w:rPr>
          <w:bCs/>
          <w:sz w:val="18"/>
        </w:rPr>
        <w:t>)</w:t>
      </w:r>
      <w:r w:rsidR="00116CB7">
        <w:rPr>
          <w:bCs/>
          <w:sz w:val="18"/>
        </w:rPr>
        <w:t xml:space="preserve"> </w:t>
      </w:r>
    </w:p>
    <w:p w14:paraId="6D584B17" w14:textId="483D29C4" w:rsidR="00467540" w:rsidRPr="00467540" w:rsidRDefault="00467540" w:rsidP="00467540">
      <w:pPr>
        <w:numPr>
          <w:ilvl w:val="0"/>
          <w:numId w:val="24"/>
        </w:numPr>
        <w:tabs>
          <w:tab w:val="left" w:pos="426"/>
        </w:tabs>
        <w:ind w:left="851" w:right="0" w:hanging="284"/>
      </w:pPr>
      <w:r w:rsidRPr="00467540">
        <w:rPr>
          <w:bCs/>
        </w:rPr>
        <w:t>Zamawiający prosi składanie oferty zgodnie z Instrukcją ofertowania elektronicznego, opublikowaną wraz z dokumentami postępowania</w:t>
      </w:r>
      <w:r>
        <w:rPr>
          <w:bCs/>
        </w:rPr>
        <w:t>.</w:t>
      </w:r>
    </w:p>
    <w:p w14:paraId="6F45B048" w14:textId="77777777" w:rsidR="00467540" w:rsidRPr="00467540" w:rsidRDefault="00467540" w:rsidP="00467540">
      <w:pPr>
        <w:numPr>
          <w:ilvl w:val="0"/>
          <w:numId w:val="24"/>
        </w:numPr>
        <w:tabs>
          <w:tab w:val="left" w:pos="426"/>
        </w:tabs>
        <w:ind w:left="851" w:right="0" w:hanging="284"/>
      </w:pPr>
      <w:r w:rsidRPr="00467540">
        <w:rPr>
          <w:bCs/>
        </w:rPr>
        <w:t>Zamawiający informuje o limitach dotyczących wielkości pojedynczych plików (archiwum RAR lub ZIP) składanych w portalu:</w:t>
      </w:r>
    </w:p>
    <w:p w14:paraId="5F88AEF8" w14:textId="77777777" w:rsidR="00467540" w:rsidRPr="00467540" w:rsidRDefault="00467540" w:rsidP="00467540">
      <w:pPr>
        <w:numPr>
          <w:ilvl w:val="0"/>
          <w:numId w:val="50"/>
        </w:numPr>
        <w:tabs>
          <w:tab w:val="left" w:pos="426"/>
        </w:tabs>
        <w:ind w:left="851" w:right="0" w:hanging="284"/>
      </w:pPr>
      <w:r w:rsidRPr="00467540">
        <w:t>10 MG – w polu OFERTA</w:t>
      </w:r>
    </w:p>
    <w:p w14:paraId="19AD40D4" w14:textId="77777777" w:rsidR="00467540" w:rsidRPr="00467540" w:rsidRDefault="00467540" w:rsidP="00467540">
      <w:pPr>
        <w:numPr>
          <w:ilvl w:val="0"/>
          <w:numId w:val="50"/>
        </w:numPr>
        <w:tabs>
          <w:tab w:val="left" w:pos="426"/>
        </w:tabs>
        <w:ind w:left="851" w:right="0" w:hanging="284"/>
      </w:pPr>
      <w:r w:rsidRPr="00467540">
        <w:t>50 MG – w polu ZAŁĄCZNIKI</w:t>
      </w:r>
    </w:p>
    <w:p w14:paraId="6E038B6E" w14:textId="1DFA9061" w:rsidR="00214D10" w:rsidRPr="00214D10" w:rsidRDefault="00214D10" w:rsidP="001E5797">
      <w:pPr>
        <w:numPr>
          <w:ilvl w:val="0"/>
          <w:numId w:val="26"/>
        </w:numPr>
        <w:ind w:left="426" w:hanging="426"/>
        <w:rPr>
          <w:lang w:bidi="pl-PL"/>
        </w:rPr>
      </w:pPr>
      <w:r w:rsidRPr="00AE44A0">
        <w:t>Wszelkie informacje stanowiące tajemnicę przedsiębiorstwa w rozumieniu ustawy z dnia 16 kwietnia 1993 r. o zwalczaniu nieuczciwej konkurencji (Dz. U. z</w:t>
      </w:r>
      <w:r w:rsidR="00AF1773">
        <w:t xml:space="preserve"> </w:t>
      </w:r>
      <w:r w:rsidRPr="00AE44A0">
        <w:t>2019 r. poz. 1010), które Wykonawca zastrzeże jako tajemnicę przedsiębiorstwa,</w:t>
      </w:r>
      <w:r w:rsidR="00FC6DEF" w:rsidRPr="00AE44A0">
        <w:t xml:space="preserve"> </w:t>
      </w:r>
      <w:r w:rsidR="002352F8" w:rsidRPr="00AE44A0">
        <w:t>winny zostać złożone</w:t>
      </w:r>
      <w:r w:rsidRPr="00AE44A0">
        <w:t xml:space="preserve"> w osobnym </w:t>
      </w:r>
      <w:r w:rsidR="00FC6DEF" w:rsidRPr="00AE44A0">
        <w:t xml:space="preserve">pliku pod nazwą </w:t>
      </w:r>
      <w:r w:rsidRPr="00AE44A0">
        <w:t>„Załącznik stanowiący tajemnicę przedsiębiorstwa”</w:t>
      </w:r>
      <w:r w:rsidR="00FC6DEF" w:rsidRPr="00AE44A0">
        <w:t xml:space="preserve">, opatrzone kwalifikowanym podpisem elektronicznym, </w:t>
      </w:r>
      <w:r w:rsidR="002352F8" w:rsidRPr="00AE44A0">
        <w:t>zaufanym lub osobistym</w:t>
      </w:r>
      <w:r w:rsidR="00FC6DEF" w:rsidRPr="00AE44A0">
        <w:t xml:space="preserve"> </w:t>
      </w:r>
      <w:r w:rsidR="002352F8" w:rsidRPr="00AE44A0">
        <w:t>i dołączone, w zależności od treści do katalogów przedmiotowych lub podmiotowych środków dowodowych</w:t>
      </w:r>
      <w:r w:rsidRPr="00AE44A0">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214D10">
        <w:rPr>
          <w:lang w:bidi="pl-PL"/>
        </w:rPr>
        <w:t xml:space="preserve"> przez Zamawiającego jako bezskuteczne ze względu na zaniechanie przez Wykonawcę podjęcia niezbędnych działań w celu zachowania poufności objętych klauzulą informacji zgodnie z postanowieniami art. 18 ust. 3 </w:t>
      </w:r>
      <w:proofErr w:type="spellStart"/>
      <w:r w:rsidRPr="00214D10">
        <w:rPr>
          <w:lang w:bidi="pl-PL"/>
        </w:rPr>
        <w:t>Pzp</w:t>
      </w:r>
      <w:proofErr w:type="spellEnd"/>
      <w:r w:rsidRPr="00214D10">
        <w:rPr>
          <w:lang w:bidi="pl-PL"/>
        </w:rPr>
        <w:t>.</w:t>
      </w:r>
    </w:p>
    <w:p w14:paraId="1908DD45" w14:textId="77777777" w:rsidR="00FC1BA4" w:rsidRPr="00773B51" w:rsidRDefault="00FC1BA4" w:rsidP="001E5797">
      <w:pPr>
        <w:numPr>
          <w:ilvl w:val="0"/>
          <w:numId w:val="26"/>
        </w:numPr>
        <w:tabs>
          <w:tab w:val="left" w:pos="426"/>
        </w:tabs>
        <w:ind w:left="426" w:hanging="426"/>
        <w:rPr>
          <w:bCs/>
          <w:lang w:bidi="pl-PL"/>
        </w:rPr>
      </w:pPr>
      <w:r>
        <w:rPr>
          <w:bCs/>
          <w:lang w:bidi="pl-PL"/>
        </w:rPr>
        <w:t>Zamawiający wymaga, aby zarówno plikom, jak i katalogom wykonawcy nadali nazwy pozwalające zamawiającemu łatw</w:t>
      </w:r>
      <w:r w:rsidR="005B60C1">
        <w:rPr>
          <w:bCs/>
          <w:lang w:bidi="pl-PL"/>
        </w:rPr>
        <w:t>ą</w:t>
      </w:r>
      <w:r>
        <w:rPr>
          <w:bCs/>
          <w:lang w:bidi="pl-PL"/>
        </w:rPr>
        <w:t xml:space="preserve"> identyfikacje ich zawartości.</w:t>
      </w:r>
    </w:p>
    <w:p w14:paraId="041D5F89" w14:textId="77777777" w:rsidR="009F4629" w:rsidRPr="009F4629" w:rsidRDefault="009F4629" w:rsidP="001E5797">
      <w:pPr>
        <w:numPr>
          <w:ilvl w:val="0"/>
          <w:numId w:val="26"/>
        </w:numPr>
        <w:tabs>
          <w:tab w:val="left" w:pos="426"/>
        </w:tabs>
        <w:ind w:left="426" w:right="0" w:hanging="426"/>
        <w:jc w:val="both"/>
        <w:rPr>
          <w:bCs/>
          <w:lang w:bidi="pl-PL"/>
        </w:rPr>
      </w:pPr>
      <w:r w:rsidRPr="009F4629">
        <w:rPr>
          <w:bCs/>
          <w:lang w:bidi="pl-PL"/>
        </w:rPr>
        <w:t>Jeżeli Wykonawca nie złoży przedmiotowych środków dowodowych lub złożone przedmiotowe środki dowodowe będą niekompletne, Zamawiający wezwie do ich złożenia lub uzupełnienia w wyznaczonym terminie.</w:t>
      </w:r>
    </w:p>
    <w:p w14:paraId="75E6B879" w14:textId="77777777" w:rsidR="009F4629" w:rsidRDefault="009F4629" w:rsidP="001E5797">
      <w:pPr>
        <w:numPr>
          <w:ilvl w:val="0"/>
          <w:numId w:val="26"/>
        </w:numPr>
        <w:ind w:left="426" w:right="0" w:hanging="426"/>
        <w:jc w:val="both"/>
        <w:rPr>
          <w:bCs/>
          <w:lang w:bidi="pl-PL"/>
        </w:rPr>
      </w:pPr>
      <w:r w:rsidRPr="009F4629">
        <w:rPr>
          <w:bCs/>
          <w:lang w:bidi="pl-PL"/>
        </w:rPr>
        <w:t xml:space="preserve">Postanowień </w:t>
      </w:r>
      <w:r w:rsidR="007423E2">
        <w:rPr>
          <w:bCs/>
          <w:lang w:bidi="pl-PL"/>
        </w:rPr>
        <w:t>pkt.</w:t>
      </w:r>
      <w:r w:rsidR="005B68C9">
        <w:rPr>
          <w:bCs/>
          <w:lang w:bidi="pl-PL"/>
        </w:rPr>
        <w:t xml:space="preserve"> </w:t>
      </w:r>
      <w:r w:rsidR="00FA738C">
        <w:rPr>
          <w:bCs/>
          <w:lang w:bidi="pl-PL"/>
        </w:rPr>
        <w:t>6</w:t>
      </w:r>
      <w:r w:rsidRPr="009F4629">
        <w:rPr>
          <w:bCs/>
          <w:lang w:bidi="pl-PL"/>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2F3FF285" w14:textId="77777777" w:rsidR="005D61B1" w:rsidRPr="00F9542C" w:rsidRDefault="005D61B1" w:rsidP="00AE44A0">
      <w:pPr>
        <w:ind w:left="360"/>
      </w:pPr>
    </w:p>
    <w:p w14:paraId="434795D5" w14:textId="77777777" w:rsidR="00B5612E" w:rsidRDefault="00B5612E" w:rsidP="007F1F9F">
      <w:pPr>
        <w:keepNext/>
        <w:ind w:left="284" w:right="0" w:hanging="284"/>
        <w:outlineLvl w:val="1"/>
      </w:pPr>
      <w:bookmarkStart w:id="30" w:name="_Toc45190915"/>
      <w:r>
        <w:rPr>
          <w:b/>
          <w:i/>
          <w:u w:val="single"/>
        </w:rPr>
        <w:t>XIII</w:t>
      </w:r>
      <w:r w:rsidRPr="0032743F">
        <w:rPr>
          <w:b/>
          <w:i/>
          <w:u w:val="single"/>
        </w:rPr>
        <w:t xml:space="preserve">. </w:t>
      </w:r>
      <w:r>
        <w:rPr>
          <w:b/>
          <w:i/>
          <w:u w:val="single"/>
        </w:rPr>
        <w:t>Sposób oraz termin składania oferty</w:t>
      </w:r>
      <w:bookmarkEnd w:id="30"/>
    </w:p>
    <w:p w14:paraId="2C4BEB17" w14:textId="77777777" w:rsidR="00BC1646" w:rsidRPr="00BC1646" w:rsidRDefault="00BC1646" w:rsidP="001E5797">
      <w:pPr>
        <w:numPr>
          <w:ilvl w:val="0"/>
          <w:numId w:val="17"/>
        </w:numPr>
        <w:rPr>
          <w:lang w:bidi="pl-PL"/>
        </w:rPr>
      </w:pPr>
      <w:r w:rsidRPr="00BC1646">
        <w:rPr>
          <w:lang w:bidi="pl-PL"/>
        </w:rPr>
        <w:t xml:space="preserve">Wykonawca składa  ofertę oraz pozostałe wymagane dokumenty za pośrednictwem portalu zakupowego zamawiającego https://zamowienia.szpitalciechanow.com.pl/ </w:t>
      </w:r>
    </w:p>
    <w:p w14:paraId="77869B9B" w14:textId="77777777" w:rsidR="00161B26" w:rsidRPr="00161B26" w:rsidRDefault="00161B26" w:rsidP="001E5797">
      <w:pPr>
        <w:numPr>
          <w:ilvl w:val="0"/>
          <w:numId w:val="17"/>
        </w:numPr>
        <w:rPr>
          <w:lang w:bidi="pl-PL"/>
        </w:rPr>
      </w:pPr>
      <w:r w:rsidRPr="00161B26">
        <w:rPr>
          <w:lang w:bidi="pl-PL"/>
        </w:rPr>
        <w:t xml:space="preserve">Sposób złożenia oferty </w:t>
      </w:r>
      <w:r w:rsidR="0008609E">
        <w:rPr>
          <w:lang w:bidi="pl-PL"/>
        </w:rPr>
        <w:t xml:space="preserve">i pozostałych dokumentów </w:t>
      </w:r>
      <w:r w:rsidRPr="00161B26">
        <w:rPr>
          <w:lang w:bidi="pl-PL"/>
        </w:rPr>
        <w:t xml:space="preserve">opisany został w </w:t>
      </w:r>
      <w:r w:rsidR="0008609E">
        <w:rPr>
          <w:lang w:bidi="pl-PL"/>
        </w:rPr>
        <w:t>opublikowanym wraz z dokumentacją postępowania pliku „</w:t>
      </w:r>
      <w:r w:rsidRPr="00161B26">
        <w:rPr>
          <w:lang w:bidi="pl-PL"/>
        </w:rPr>
        <w:t>Instrukcj</w:t>
      </w:r>
      <w:r w:rsidR="0008609E">
        <w:rPr>
          <w:lang w:bidi="pl-PL"/>
        </w:rPr>
        <w:t>a ofertowania elektronicznego)</w:t>
      </w:r>
    </w:p>
    <w:p w14:paraId="020C89BD" w14:textId="251A43AE" w:rsidR="00161B26" w:rsidRPr="00161B26" w:rsidRDefault="00161B26" w:rsidP="001E5797">
      <w:pPr>
        <w:numPr>
          <w:ilvl w:val="0"/>
          <w:numId w:val="17"/>
        </w:numPr>
        <w:rPr>
          <w:lang w:bidi="pl-PL"/>
        </w:rPr>
      </w:pPr>
      <w:r w:rsidRPr="00161B26">
        <w:rPr>
          <w:lang w:bidi="pl-PL"/>
        </w:rPr>
        <w:t>Ofertę wraz z wymaganymi załącznikami należy złożyć w terminie do dnia</w:t>
      </w:r>
      <w:r>
        <w:rPr>
          <w:lang w:bidi="pl-PL"/>
        </w:rPr>
        <w:t xml:space="preserve"> </w:t>
      </w:r>
      <w:r w:rsidR="00284448" w:rsidRPr="00284448">
        <w:rPr>
          <w:b/>
          <w:bCs/>
          <w:u w:val="single"/>
          <w:lang w:bidi="pl-PL"/>
        </w:rPr>
        <w:t>09.08.</w:t>
      </w:r>
      <w:r w:rsidR="003B1CB7" w:rsidRPr="00284448">
        <w:rPr>
          <w:b/>
          <w:bCs/>
          <w:u w:val="single"/>
          <w:lang w:bidi="pl-PL"/>
        </w:rPr>
        <w:t>2021</w:t>
      </w:r>
      <w:r w:rsidR="00284448">
        <w:rPr>
          <w:b/>
          <w:bCs/>
          <w:u w:val="single"/>
          <w:lang w:bidi="pl-PL"/>
        </w:rPr>
        <w:t xml:space="preserve"> r. </w:t>
      </w:r>
      <w:r w:rsidRPr="00161B26">
        <w:rPr>
          <w:lang w:bidi="pl-PL"/>
        </w:rPr>
        <w:t>, do godz.</w:t>
      </w:r>
      <w:r>
        <w:rPr>
          <w:lang w:bidi="pl-PL"/>
        </w:rPr>
        <w:t xml:space="preserve"> 10:</w:t>
      </w:r>
      <w:r w:rsidR="003B1CB7">
        <w:rPr>
          <w:lang w:bidi="pl-PL"/>
        </w:rPr>
        <w:t>0</w:t>
      </w:r>
      <w:r>
        <w:rPr>
          <w:lang w:bidi="pl-PL"/>
        </w:rPr>
        <w:t>0</w:t>
      </w:r>
    </w:p>
    <w:p w14:paraId="360CD806" w14:textId="77777777" w:rsidR="00161B26" w:rsidRPr="00161B26" w:rsidRDefault="00161B26" w:rsidP="001E5797">
      <w:pPr>
        <w:numPr>
          <w:ilvl w:val="0"/>
          <w:numId w:val="17"/>
        </w:numPr>
        <w:rPr>
          <w:lang w:bidi="pl-PL"/>
        </w:rPr>
      </w:pPr>
      <w:r w:rsidRPr="00161B26">
        <w:rPr>
          <w:lang w:bidi="pl-PL"/>
        </w:rPr>
        <w:t>Wykonawca może złożyć tylko jedną ofertę.</w:t>
      </w:r>
    </w:p>
    <w:p w14:paraId="25C83926" w14:textId="77777777" w:rsidR="00161B26" w:rsidRPr="00161B26" w:rsidRDefault="00161B26" w:rsidP="001E5797">
      <w:pPr>
        <w:numPr>
          <w:ilvl w:val="0"/>
          <w:numId w:val="17"/>
        </w:numPr>
        <w:rPr>
          <w:lang w:bidi="pl-PL"/>
        </w:rPr>
      </w:pPr>
      <w:r w:rsidRPr="00161B26">
        <w:rPr>
          <w:lang w:bidi="pl-PL"/>
        </w:rPr>
        <w:t>Zamawiający odrzuci ofertę złożoną po terminie składania ofert.</w:t>
      </w:r>
    </w:p>
    <w:p w14:paraId="0D451E8E" w14:textId="77777777" w:rsidR="00161B26" w:rsidRPr="00161B26" w:rsidRDefault="00161B26" w:rsidP="001E5797">
      <w:pPr>
        <w:numPr>
          <w:ilvl w:val="0"/>
          <w:numId w:val="17"/>
        </w:numPr>
        <w:rPr>
          <w:lang w:bidi="pl-PL"/>
        </w:rPr>
      </w:pPr>
      <w:r w:rsidRPr="00161B26">
        <w:rPr>
          <w:lang w:bidi="pl-PL"/>
        </w:rPr>
        <w:t>Wykonawca po upływie terminu do składania ofert nie może wycofać złożonej</w:t>
      </w:r>
      <w:r w:rsidR="00BE60B9">
        <w:rPr>
          <w:lang w:bidi="pl-PL"/>
        </w:rPr>
        <w:t xml:space="preserve"> </w:t>
      </w:r>
      <w:r w:rsidRPr="00161B26">
        <w:rPr>
          <w:lang w:bidi="pl-PL"/>
        </w:rPr>
        <w:t>oferty.</w:t>
      </w:r>
    </w:p>
    <w:p w14:paraId="2FB1E675" w14:textId="77777777" w:rsidR="005D61B1" w:rsidRPr="00F9542C" w:rsidRDefault="005D61B1" w:rsidP="00F9542C"/>
    <w:p w14:paraId="56E2EB2C" w14:textId="77777777" w:rsidR="00B5612E" w:rsidRDefault="00B5612E" w:rsidP="007F1F9F">
      <w:pPr>
        <w:keepNext/>
        <w:ind w:left="284" w:right="0" w:hanging="284"/>
        <w:outlineLvl w:val="1"/>
      </w:pPr>
      <w:bookmarkStart w:id="31" w:name="_Toc45190916"/>
      <w:r>
        <w:rPr>
          <w:b/>
          <w:i/>
          <w:u w:val="single"/>
        </w:rPr>
        <w:t>XIV</w:t>
      </w:r>
      <w:r w:rsidRPr="0032743F">
        <w:rPr>
          <w:b/>
          <w:i/>
          <w:u w:val="single"/>
        </w:rPr>
        <w:t xml:space="preserve">. </w:t>
      </w:r>
      <w:r>
        <w:rPr>
          <w:b/>
          <w:i/>
          <w:u w:val="single"/>
        </w:rPr>
        <w:t>Termin otwarcia ofert</w:t>
      </w:r>
      <w:bookmarkEnd w:id="31"/>
    </w:p>
    <w:p w14:paraId="5A64DA90" w14:textId="35360628" w:rsidR="00161B26" w:rsidRDefault="00161B26" w:rsidP="001E5797">
      <w:pPr>
        <w:numPr>
          <w:ilvl w:val="0"/>
          <w:numId w:val="14"/>
        </w:numPr>
        <w:ind w:left="426" w:hanging="426"/>
      </w:pPr>
      <w:r>
        <w:t xml:space="preserve">Otwarcie ofert nastąpi w </w:t>
      </w:r>
      <w:r w:rsidR="00284448" w:rsidRPr="00284448">
        <w:rPr>
          <w:b/>
          <w:bCs/>
          <w:u w:val="single"/>
        </w:rPr>
        <w:t>09.08.2021 r</w:t>
      </w:r>
      <w:r w:rsidR="00284448" w:rsidRPr="00284448">
        <w:t>.</w:t>
      </w:r>
      <w:r>
        <w:t xml:space="preserve">, o godzinie </w:t>
      </w:r>
      <w:r w:rsidR="003B1CB7" w:rsidRPr="007A1477">
        <w:rPr>
          <w:b/>
          <w:bCs/>
        </w:rPr>
        <w:t>10:30</w:t>
      </w:r>
    </w:p>
    <w:p w14:paraId="29570F54" w14:textId="77777777" w:rsidR="00161B26" w:rsidRDefault="00161B26" w:rsidP="001E5797">
      <w:pPr>
        <w:numPr>
          <w:ilvl w:val="0"/>
          <w:numId w:val="14"/>
        </w:numPr>
        <w:ind w:left="426" w:hanging="426"/>
      </w:pPr>
      <w:proofErr w:type="spellStart"/>
      <w:r>
        <w:t>Zamawiający</w:t>
      </w:r>
      <w:proofErr w:type="spellEnd"/>
      <w:r>
        <w:t xml:space="preserve">, </w:t>
      </w:r>
      <w:proofErr w:type="spellStart"/>
      <w:r>
        <w:t>najpóźniej</w:t>
      </w:r>
      <w:proofErr w:type="spellEnd"/>
      <w:r>
        <w:t xml:space="preserve"> przed otwarciem ofert, </w:t>
      </w:r>
      <w:proofErr w:type="spellStart"/>
      <w:r>
        <w:t>udostępnia</w:t>
      </w:r>
      <w:proofErr w:type="spellEnd"/>
      <w:r>
        <w:t xml:space="preserve"> na stronie internetowej prowadzonego </w:t>
      </w:r>
      <w:proofErr w:type="spellStart"/>
      <w:r>
        <w:t>postępowania</w:t>
      </w:r>
      <w:proofErr w:type="spellEnd"/>
      <w:r>
        <w:t xml:space="preserve"> informację o kwocie, jaką zamierza </w:t>
      </w:r>
      <w:proofErr w:type="spellStart"/>
      <w:r>
        <w:t>przeznaczyc</w:t>
      </w:r>
      <w:proofErr w:type="spellEnd"/>
      <w:r>
        <w:t xml:space="preserve">́ na sfinansowanie </w:t>
      </w:r>
      <w:proofErr w:type="spellStart"/>
      <w:r>
        <w:t>zamówienia</w:t>
      </w:r>
      <w:proofErr w:type="spellEnd"/>
      <w:r>
        <w:t>.</w:t>
      </w:r>
    </w:p>
    <w:p w14:paraId="0BF3E216" w14:textId="77777777" w:rsidR="00161B26" w:rsidRDefault="00161B26" w:rsidP="001E5797">
      <w:pPr>
        <w:numPr>
          <w:ilvl w:val="0"/>
          <w:numId w:val="14"/>
        </w:numPr>
        <w:ind w:left="426" w:hanging="426"/>
      </w:pPr>
      <w:proofErr w:type="spellStart"/>
      <w:r>
        <w:t>Zamawiający</w:t>
      </w:r>
      <w:proofErr w:type="spellEnd"/>
      <w:r>
        <w:t xml:space="preserve">, niezwłocznie po otwarciu ofert, </w:t>
      </w:r>
      <w:proofErr w:type="spellStart"/>
      <w:r>
        <w:t>udostępnia</w:t>
      </w:r>
      <w:proofErr w:type="spellEnd"/>
      <w:r>
        <w:t xml:space="preserve"> na stronie internetowej prowadzonego postępowania informacje o:</w:t>
      </w:r>
    </w:p>
    <w:p w14:paraId="26350DEE" w14:textId="77777777" w:rsidR="00161B26" w:rsidRDefault="00161B26" w:rsidP="001E5797">
      <w:pPr>
        <w:numPr>
          <w:ilvl w:val="0"/>
          <w:numId w:val="15"/>
        </w:numPr>
      </w:pPr>
      <w:r>
        <w:t xml:space="preserve">nazwach albo imionach i nazwiskach oraz siedzibach lub miejscach prowadzonej </w:t>
      </w:r>
      <w:proofErr w:type="spellStart"/>
      <w:r>
        <w:t>działalności</w:t>
      </w:r>
      <w:proofErr w:type="spellEnd"/>
      <w:r>
        <w:t xml:space="preserve"> gospodarczej albo miejscach zamieszkania </w:t>
      </w:r>
      <w:proofErr w:type="spellStart"/>
      <w:r>
        <w:t>wykonawców</w:t>
      </w:r>
      <w:proofErr w:type="spellEnd"/>
      <w:r>
        <w:t xml:space="preserve">, </w:t>
      </w:r>
      <w:proofErr w:type="spellStart"/>
      <w:r>
        <w:t>których</w:t>
      </w:r>
      <w:proofErr w:type="spellEnd"/>
      <w:r>
        <w:t xml:space="preserve"> oferty zostały otwarte;</w:t>
      </w:r>
    </w:p>
    <w:p w14:paraId="5C64362E" w14:textId="77777777" w:rsidR="00161B26" w:rsidRDefault="00161B26" w:rsidP="001E5797">
      <w:pPr>
        <w:numPr>
          <w:ilvl w:val="0"/>
          <w:numId w:val="15"/>
        </w:numPr>
      </w:pPr>
      <w:r>
        <w:t>cenach lub kosztach zawartych w ofertach.</w:t>
      </w:r>
    </w:p>
    <w:p w14:paraId="0B7F70EF" w14:textId="77777777" w:rsidR="00161B26" w:rsidRDefault="00161B26" w:rsidP="00161B26">
      <w:pPr>
        <w:tabs>
          <w:tab w:val="left" w:pos="426"/>
        </w:tabs>
        <w:ind w:left="426" w:hanging="426"/>
      </w:pPr>
      <w:r>
        <w:t>5.</w:t>
      </w:r>
      <w:r>
        <w:tab/>
        <w:t xml:space="preserve">W przypadku wystąpienia awarii systemu teleinformatycznego, </w:t>
      </w:r>
      <w:proofErr w:type="spellStart"/>
      <w:r>
        <w:t>która</w:t>
      </w:r>
      <w:proofErr w:type="spellEnd"/>
      <w:r>
        <w:t xml:space="preserve"> spowoduje brak </w:t>
      </w:r>
      <w:proofErr w:type="spellStart"/>
      <w:r>
        <w:t>możliwości</w:t>
      </w:r>
      <w:proofErr w:type="spellEnd"/>
      <w:r>
        <w:t xml:space="preserve"> otwarcia ofert w terminie </w:t>
      </w:r>
      <w:proofErr w:type="spellStart"/>
      <w:r>
        <w:t>określonym</w:t>
      </w:r>
      <w:proofErr w:type="spellEnd"/>
      <w:r>
        <w:t xml:space="preserve"> przez zamawiającego</w:t>
      </w:r>
      <w:r w:rsidR="00124583">
        <w:t>,</w:t>
      </w:r>
      <w:r>
        <w:t xml:space="preserve"> otwarcie ofert nastąpi niezwłocznie po </w:t>
      </w:r>
      <w:proofErr w:type="spellStart"/>
      <w:r>
        <w:t>usunięciu</w:t>
      </w:r>
      <w:proofErr w:type="spellEnd"/>
      <w:r>
        <w:t xml:space="preserve"> awarii.</w:t>
      </w:r>
    </w:p>
    <w:p w14:paraId="331C3BB8" w14:textId="77777777" w:rsidR="00161B26" w:rsidRPr="00F9542C" w:rsidRDefault="00161B26" w:rsidP="001E5797">
      <w:pPr>
        <w:numPr>
          <w:ilvl w:val="0"/>
          <w:numId w:val="16"/>
        </w:numPr>
        <w:tabs>
          <w:tab w:val="left" w:pos="426"/>
        </w:tabs>
        <w:ind w:left="426" w:hanging="426"/>
      </w:pPr>
      <w:r>
        <w:lastRenderedPageBreak/>
        <w:t>Informację  o zmianie terminu otwarcia ofert  zamawiający opublikuje w portalu.</w:t>
      </w:r>
    </w:p>
    <w:p w14:paraId="75446981" w14:textId="77777777" w:rsidR="005D61B1" w:rsidRPr="00F9542C" w:rsidRDefault="005D61B1" w:rsidP="00F9542C"/>
    <w:p w14:paraId="5C906D2D" w14:textId="77777777" w:rsidR="00B5612E" w:rsidRDefault="00B5612E" w:rsidP="007F1F9F">
      <w:pPr>
        <w:keepNext/>
        <w:ind w:left="284" w:right="0" w:hanging="284"/>
        <w:outlineLvl w:val="1"/>
      </w:pPr>
      <w:bookmarkStart w:id="32" w:name="_Toc45190917"/>
      <w:r>
        <w:rPr>
          <w:b/>
          <w:i/>
          <w:u w:val="single"/>
        </w:rPr>
        <w:t>XV</w:t>
      </w:r>
      <w:r w:rsidRPr="0032743F">
        <w:rPr>
          <w:b/>
          <w:i/>
          <w:u w:val="single"/>
        </w:rPr>
        <w:t xml:space="preserve">. </w:t>
      </w:r>
      <w:r>
        <w:rPr>
          <w:b/>
          <w:i/>
          <w:u w:val="single"/>
        </w:rPr>
        <w:t>P</w:t>
      </w:r>
      <w:r w:rsidRPr="00B5612E">
        <w:rPr>
          <w:b/>
          <w:i/>
          <w:u w:val="single"/>
        </w:rPr>
        <w:t>odstawy wykluczenia, o których mowa w art. 108 ust. 1</w:t>
      </w:r>
      <w:bookmarkEnd w:id="32"/>
    </w:p>
    <w:p w14:paraId="2BB9462B" w14:textId="77777777" w:rsidR="004E6EDA" w:rsidRPr="004E6EDA" w:rsidRDefault="004E6EDA" w:rsidP="001E5797">
      <w:pPr>
        <w:pStyle w:val="Akapitzlist"/>
        <w:numPr>
          <w:ilvl w:val="0"/>
          <w:numId w:val="19"/>
        </w:numPr>
        <w:tabs>
          <w:tab w:val="left" w:pos="426"/>
        </w:tabs>
        <w:kinsoku w:val="0"/>
        <w:overflowPunct w:val="0"/>
        <w:autoSpaceDE w:val="0"/>
        <w:autoSpaceDN w:val="0"/>
        <w:adjustRightInd w:val="0"/>
        <w:ind w:right="112" w:hanging="836"/>
        <w:rPr>
          <w:sz w:val="18"/>
        </w:rPr>
      </w:pPr>
      <w:r w:rsidRPr="004E6EDA">
        <w:rPr>
          <w:sz w:val="18"/>
        </w:rPr>
        <w:t>Z</w:t>
      </w:r>
      <w:r w:rsidRPr="004E6EDA">
        <w:rPr>
          <w:spacing w:val="16"/>
          <w:sz w:val="18"/>
        </w:rPr>
        <w:t xml:space="preserve"> </w:t>
      </w:r>
      <w:proofErr w:type="spellStart"/>
      <w:r w:rsidRPr="004E6EDA">
        <w:rPr>
          <w:sz w:val="18"/>
        </w:rPr>
        <w:t>postępowania</w:t>
      </w:r>
      <w:proofErr w:type="spellEnd"/>
      <w:r w:rsidRPr="004E6EDA">
        <w:rPr>
          <w:spacing w:val="19"/>
          <w:sz w:val="18"/>
        </w:rPr>
        <w:t xml:space="preserve"> </w:t>
      </w:r>
      <w:r w:rsidRPr="004E6EDA">
        <w:rPr>
          <w:sz w:val="18"/>
        </w:rPr>
        <w:t>o</w:t>
      </w:r>
      <w:r w:rsidRPr="004E6EDA">
        <w:rPr>
          <w:spacing w:val="17"/>
          <w:sz w:val="18"/>
        </w:rPr>
        <w:t xml:space="preserve"> </w:t>
      </w:r>
      <w:r w:rsidRPr="004E6EDA">
        <w:rPr>
          <w:sz w:val="18"/>
        </w:rPr>
        <w:t>udzielenie</w:t>
      </w:r>
      <w:r w:rsidRPr="004E6EDA">
        <w:rPr>
          <w:spacing w:val="17"/>
          <w:sz w:val="18"/>
        </w:rPr>
        <w:t xml:space="preserve"> </w:t>
      </w:r>
      <w:proofErr w:type="spellStart"/>
      <w:r w:rsidRPr="004E6EDA">
        <w:rPr>
          <w:sz w:val="18"/>
        </w:rPr>
        <w:t>zamówienia</w:t>
      </w:r>
      <w:proofErr w:type="spellEnd"/>
      <w:r w:rsidRPr="004E6EDA">
        <w:rPr>
          <w:spacing w:val="18"/>
          <w:sz w:val="18"/>
        </w:rPr>
        <w:t xml:space="preserve"> </w:t>
      </w:r>
      <w:r w:rsidRPr="004E6EDA">
        <w:rPr>
          <w:sz w:val="18"/>
        </w:rPr>
        <w:t>wyklucza</w:t>
      </w:r>
      <w:r w:rsidRPr="004E6EDA">
        <w:rPr>
          <w:spacing w:val="18"/>
          <w:sz w:val="18"/>
        </w:rPr>
        <w:t xml:space="preserve"> </w:t>
      </w:r>
      <w:proofErr w:type="spellStart"/>
      <w:r w:rsidRPr="004E6EDA">
        <w:rPr>
          <w:sz w:val="18"/>
        </w:rPr>
        <w:t>sie</w:t>
      </w:r>
      <w:proofErr w:type="spellEnd"/>
      <w:r w:rsidRPr="004E6EDA">
        <w:rPr>
          <w:sz w:val="18"/>
        </w:rPr>
        <w:t>̨,</w:t>
      </w:r>
      <w:r w:rsidRPr="004E6EDA">
        <w:rPr>
          <w:spacing w:val="17"/>
          <w:sz w:val="18"/>
        </w:rPr>
        <w:t xml:space="preserve"> </w:t>
      </w:r>
      <w:r w:rsidRPr="004E6EDA">
        <w:rPr>
          <w:sz w:val="18"/>
        </w:rPr>
        <w:t>z</w:t>
      </w:r>
      <w:r w:rsidRPr="004E6EDA">
        <w:rPr>
          <w:spacing w:val="17"/>
          <w:sz w:val="18"/>
        </w:rPr>
        <w:t xml:space="preserve"> </w:t>
      </w:r>
      <w:r w:rsidRPr="004E6EDA">
        <w:rPr>
          <w:sz w:val="18"/>
        </w:rPr>
        <w:t>zastrzeżeniem</w:t>
      </w:r>
      <w:r w:rsidRPr="004E6EDA">
        <w:rPr>
          <w:spacing w:val="18"/>
          <w:sz w:val="18"/>
        </w:rPr>
        <w:t xml:space="preserve"> </w:t>
      </w:r>
      <w:r w:rsidRPr="004E6EDA">
        <w:rPr>
          <w:sz w:val="18"/>
        </w:rPr>
        <w:t>art. 110</w:t>
      </w:r>
      <w:r w:rsidRPr="004E6EDA">
        <w:rPr>
          <w:spacing w:val="-2"/>
          <w:sz w:val="18"/>
        </w:rPr>
        <w:t xml:space="preserve"> </w:t>
      </w:r>
      <w:r w:rsidRPr="004E6EDA">
        <w:rPr>
          <w:sz w:val="18"/>
        </w:rPr>
        <w:t>ust.</w:t>
      </w:r>
      <w:r w:rsidRPr="004E6EDA">
        <w:rPr>
          <w:spacing w:val="1"/>
          <w:sz w:val="18"/>
        </w:rPr>
        <w:t xml:space="preserve"> </w:t>
      </w:r>
      <w:r w:rsidRPr="004E6EDA">
        <w:rPr>
          <w:sz w:val="18"/>
        </w:rPr>
        <w:t>2</w:t>
      </w:r>
      <w:r w:rsidRPr="004E6EDA">
        <w:rPr>
          <w:spacing w:val="-2"/>
          <w:sz w:val="18"/>
        </w:rPr>
        <w:t xml:space="preserve"> </w:t>
      </w:r>
      <w:proofErr w:type="spellStart"/>
      <w:r w:rsidR="00501D3F">
        <w:rPr>
          <w:sz w:val="18"/>
        </w:rPr>
        <w:t>Pzp</w:t>
      </w:r>
      <w:proofErr w:type="spellEnd"/>
      <w:r w:rsidRPr="004E6EDA">
        <w:rPr>
          <w:sz w:val="18"/>
        </w:rPr>
        <w:t>,</w:t>
      </w:r>
      <w:r w:rsidRPr="004E6EDA">
        <w:rPr>
          <w:spacing w:val="1"/>
          <w:sz w:val="18"/>
        </w:rPr>
        <w:t xml:space="preserve"> </w:t>
      </w:r>
      <w:proofErr w:type="spellStart"/>
      <w:r w:rsidRPr="004E6EDA">
        <w:rPr>
          <w:sz w:val="18"/>
        </w:rPr>
        <w:t>Wykonawce</w:t>
      </w:r>
      <w:proofErr w:type="spellEnd"/>
      <w:r w:rsidRPr="004E6EDA">
        <w:rPr>
          <w:sz w:val="18"/>
        </w:rPr>
        <w:t>̨:</w:t>
      </w:r>
    </w:p>
    <w:p w14:paraId="7DC5ABE5" w14:textId="77777777" w:rsidR="004E6EDA" w:rsidRPr="004E6EDA" w:rsidRDefault="004E6EDA" w:rsidP="001E5797">
      <w:pPr>
        <w:pStyle w:val="Akapitzlist"/>
        <w:numPr>
          <w:ilvl w:val="1"/>
          <w:numId w:val="19"/>
        </w:numPr>
        <w:tabs>
          <w:tab w:val="left" w:pos="628"/>
          <w:tab w:val="left" w:pos="851"/>
        </w:tabs>
        <w:kinsoku w:val="0"/>
        <w:overflowPunct w:val="0"/>
        <w:autoSpaceDE w:val="0"/>
        <w:autoSpaceDN w:val="0"/>
        <w:adjustRightInd w:val="0"/>
        <w:ind w:hanging="201"/>
        <w:jc w:val="both"/>
        <w:rPr>
          <w:sz w:val="18"/>
        </w:rPr>
      </w:pPr>
      <w:proofErr w:type="spellStart"/>
      <w:r w:rsidRPr="004E6EDA">
        <w:rPr>
          <w:sz w:val="18"/>
        </w:rPr>
        <w:t>będącego</w:t>
      </w:r>
      <w:proofErr w:type="spellEnd"/>
      <w:r w:rsidRPr="004E6EDA">
        <w:rPr>
          <w:sz w:val="18"/>
        </w:rPr>
        <w:t xml:space="preserve"> osobą fizyczną, </w:t>
      </w:r>
      <w:proofErr w:type="spellStart"/>
      <w:r w:rsidRPr="004E6EDA">
        <w:rPr>
          <w:sz w:val="18"/>
        </w:rPr>
        <w:t>którego</w:t>
      </w:r>
      <w:proofErr w:type="spellEnd"/>
      <w:r w:rsidRPr="004E6EDA">
        <w:rPr>
          <w:sz w:val="18"/>
        </w:rPr>
        <w:t xml:space="preserve"> prawomocnie skazano za</w:t>
      </w:r>
      <w:r w:rsidRPr="004E6EDA">
        <w:rPr>
          <w:spacing w:val="6"/>
          <w:sz w:val="18"/>
        </w:rPr>
        <w:t xml:space="preserve"> </w:t>
      </w:r>
      <w:proofErr w:type="spellStart"/>
      <w:r w:rsidRPr="004E6EDA">
        <w:rPr>
          <w:sz w:val="18"/>
        </w:rPr>
        <w:t>przestępstwo</w:t>
      </w:r>
      <w:proofErr w:type="spellEnd"/>
      <w:r w:rsidRPr="004E6EDA">
        <w:rPr>
          <w:sz w:val="18"/>
        </w:rPr>
        <w:t>:</w:t>
      </w:r>
    </w:p>
    <w:p w14:paraId="23606CF3" w14:textId="77777777" w:rsidR="004E6EDA" w:rsidRPr="004E6EDA" w:rsidRDefault="004E6EDA" w:rsidP="001E5797">
      <w:pPr>
        <w:pStyle w:val="Akapitzlist"/>
        <w:numPr>
          <w:ilvl w:val="0"/>
          <w:numId w:val="18"/>
        </w:numPr>
        <w:tabs>
          <w:tab w:val="left" w:pos="460"/>
        </w:tabs>
        <w:kinsoku w:val="0"/>
        <w:overflowPunct w:val="0"/>
        <w:autoSpaceDE w:val="0"/>
        <w:autoSpaceDN w:val="0"/>
        <w:adjustRightInd w:val="0"/>
        <w:ind w:left="1276" w:right="110" w:hanging="425"/>
        <w:jc w:val="both"/>
        <w:rPr>
          <w:sz w:val="18"/>
        </w:rPr>
      </w:pPr>
      <w:r w:rsidRPr="004E6EDA">
        <w:rPr>
          <w:sz w:val="18"/>
        </w:rPr>
        <w:t xml:space="preserve">udziału w zorganizowanej grupie </w:t>
      </w:r>
      <w:proofErr w:type="spellStart"/>
      <w:r w:rsidRPr="004E6EDA">
        <w:rPr>
          <w:sz w:val="18"/>
        </w:rPr>
        <w:t>przestępczej</w:t>
      </w:r>
      <w:proofErr w:type="spellEnd"/>
      <w:r w:rsidRPr="004E6EDA">
        <w:rPr>
          <w:sz w:val="18"/>
        </w:rPr>
        <w:t xml:space="preserve"> albo </w:t>
      </w:r>
      <w:proofErr w:type="spellStart"/>
      <w:r w:rsidRPr="004E6EDA">
        <w:rPr>
          <w:sz w:val="18"/>
        </w:rPr>
        <w:t>związku</w:t>
      </w:r>
      <w:proofErr w:type="spellEnd"/>
      <w:r w:rsidRPr="004E6EDA">
        <w:rPr>
          <w:sz w:val="18"/>
        </w:rPr>
        <w:t xml:space="preserve"> </w:t>
      </w:r>
      <w:proofErr w:type="spellStart"/>
      <w:r w:rsidRPr="004E6EDA">
        <w:rPr>
          <w:sz w:val="18"/>
        </w:rPr>
        <w:t>mającym</w:t>
      </w:r>
      <w:proofErr w:type="spellEnd"/>
      <w:r w:rsidRPr="004E6EDA">
        <w:rPr>
          <w:sz w:val="18"/>
        </w:rPr>
        <w:t xml:space="preserve"> na celu popełnienie </w:t>
      </w:r>
      <w:proofErr w:type="spellStart"/>
      <w:r w:rsidRPr="004E6EDA">
        <w:rPr>
          <w:sz w:val="18"/>
        </w:rPr>
        <w:t>przestępstwa</w:t>
      </w:r>
      <w:proofErr w:type="spellEnd"/>
      <w:r w:rsidRPr="004E6EDA">
        <w:rPr>
          <w:sz w:val="18"/>
        </w:rPr>
        <w:t xml:space="preserve"> lub </w:t>
      </w:r>
      <w:proofErr w:type="spellStart"/>
      <w:r w:rsidRPr="004E6EDA">
        <w:rPr>
          <w:sz w:val="18"/>
        </w:rPr>
        <w:t>przestępstwa</w:t>
      </w:r>
      <w:proofErr w:type="spellEnd"/>
      <w:r w:rsidRPr="004E6EDA">
        <w:rPr>
          <w:sz w:val="18"/>
        </w:rPr>
        <w:t xml:space="preserve"> skarbowego, o </w:t>
      </w:r>
      <w:proofErr w:type="spellStart"/>
      <w:r w:rsidRPr="004E6EDA">
        <w:rPr>
          <w:sz w:val="18"/>
        </w:rPr>
        <w:t>którym</w:t>
      </w:r>
      <w:proofErr w:type="spellEnd"/>
      <w:r w:rsidRPr="004E6EDA">
        <w:rPr>
          <w:sz w:val="18"/>
        </w:rPr>
        <w:t xml:space="preserve"> mowa w art. </w:t>
      </w:r>
      <w:r w:rsidRPr="004E6EDA">
        <w:rPr>
          <w:spacing w:val="-2"/>
          <w:sz w:val="18"/>
        </w:rPr>
        <w:t>258</w:t>
      </w:r>
      <w:r w:rsidRPr="004E6EDA">
        <w:rPr>
          <w:spacing w:val="16"/>
          <w:sz w:val="18"/>
        </w:rPr>
        <w:t xml:space="preserve"> </w:t>
      </w:r>
      <w:r w:rsidRPr="004E6EDA">
        <w:rPr>
          <w:sz w:val="18"/>
        </w:rPr>
        <w:t>Kodeksu karnego,</w:t>
      </w:r>
    </w:p>
    <w:p w14:paraId="45406A63" w14:textId="77777777" w:rsidR="004E6EDA" w:rsidRPr="004E6EDA" w:rsidRDefault="004E6EDA" w:rsidP="001E5797">
      <w:pPr>
        <w:pStyle w:val="Akapitzlist"/>
        <w:numPr>
          <w:ilvl w:val="0"/>
          <w:numId w:val="18"/>
        </w:numPr>
        <w:tabs>
          <w:tab w:val="left" w:pos="412"/>
        </w:tabs>
        <w:kinsoku w:val="0"/>
        <w:overflowPunct w:val="0"/>
        <w:autoSpaceDE w:val="0"/>
        <w:autoSpaceDN w:val="0"/>
        <w:adjustRightInd w:val="0"/>
        <w:ind w:left="1276" w:hanging="425"/>
        <w:jc w:val="both"/>
        <w:rPr>
          <w:sz w:val="18"/>
        </w:rPr>
      </w:pPr>
      <w:r w:rsidRPr="004E6EDA">
        <w:rPr>
          <w:sz w:val="18"/>
        </w:rPr>
        <w:t xml:space="preserve">handlu </w:t>
      </w:r>
      <w:proofErr w:type="spellStart"/>
      <w:r w:rsidRPr="004E6EDA">
        <w:rPr>
          <w:sz w:val="18"/>
        </w:rPr>
        <w:t>ludźmi</w:t>
      </w:r>
      <w:proofErr w:type="spellEnd"/>
      <w:r w:rsidRPr="004E6EDA">
        <w:rPr>
          <w:sz w:val="18"/>
        </w:rPr>
        <w:t xml:space="preserve">, o </w:t>
      </w:r>
      <w:proofErr w:type="spellStart"/>
      <w:r w:rsidRPr="004E6EDA">
        <w:rPr>
          <w:sz w:val="18"/>
        </w:rPr>
        <w:t>którym</w:t>
      </w:r>
      <w:proofErr w:type="spellEnd"/>
      <w:r w:rsidRPr="004E6EDA">
        <w:rPr>
          <w:sz w:val="18"/>
        </w:rPr>
        <w:t xml:space="preserve"> mowa w art. 189a Kodeksu</w:t>
      </w:r>
      <w:r w:rsidRPr="004E6EDA">
        <w:rPr>
          <w:spacing w:val="1"/>
          <w:sz w:val="18"/>
        </w:rPr>
        <w:t xml:space="preserve"> </w:t>
      </w:r>
      <w:r w:rsidRPr="004E6EDA">
        <w:rPr>
          <w:sz w:val="18"/>
        </w:rPr>
        <w:t>karnego,</w:t>
      </w:r>
    </w:p>
    <w:p w14:paraId="533E3613" w14:textId="77777777" w:rsidR="004E6EDA" w:rsidRPr="004E6EDA" w:rsidRDefault="004E6EDA" w:rsidP="001E5797">
      <w:pPr>
        <w:pStyle w:val="Akapitzlist"/>
        <w:numPr>
          <w:ilvl w:val="0"/>
          <w:numId w:val="18"/>
        </w:numPr>
        <w:tabs>
          <w:tab w:val="left" w:pos="398"/>
        </w:tabs>
        <w:kinsoku w:val="0"/>
        <w:overflowPunct w:val="0"/>
        <w:autoSpaceDE w:val="0"/>
        <w:autoSpaceDN w:val="0"/>
        <w:adjustRightInd w:val="0"/>
        <w:ind w:left="1276" w:right="112" w:hanging="425"/>
        <w:jc w:val="both"/>
        <w:rPr>
          <w:sz w:val="18"/>
        </w:rPr>
      </w:pPr>
      <w:r w:rsidRPr="004E6EDA">
        <w:rPr>
          <w:sz w:val="18"/>
        </w:rPr>
        <w:t xml:space="preserve">o </w:t>
      </w:r>
      <w:proofErr w:type="spellStart"/>
      <w:r w:rsidRPr="004E6EDA">
        <w:rPr>
          <w:sz w:val="18"/>
        </w:rPr>
        <w:t>którym</w:t>
      </w:r>
      <w:proofErr w:type="spellEnd"/>
      <w:r w:rsidRPr="004E6EDA">
        <w:rPr>
          <w:sz w:val="18"/>
        </w:rPr>
        <w:t xml:space="preserve"> mowa w art. 228–230a, art. 250a Kodeksu karnego lub w art. 46 lub art. 48 ustawy z dnia 25 czerwca 2010 r. o</w:t>
      </w:r>
      <w:r w:rsidRPr="004E6EDA">
        <w:rPr>
          <w:spacing w:val="-11"/>
          <w:sz w:val="18"/>
        </w:rPr>
        <w:t xml:space="preserve"> </w:t>
      </w:r>
      <w:r w:rsidRPr="004E6EDA">
        <w:rPr>
          <w:sz w:val="18"/>
        </w:rPr>
        <w:t>sporcie,</w:t>
      </w:r>
    </w:p>
    <w:p w14:paraId="14AD5624" w14:textId="77777777" w:rsidR="004E6EDA" w:rsidRPr="004E6EDA" w:rsidRDefault="004E6EDA" w:rsidP="001E5797">
      <w:pPr>
        <w:pStyle w:val="Akapitzlist"/>
        <w:numPr>
          <w:ilvl w:val="0"/>
          <w:numId w:val="18"/>
        </w:numPr>
        <w:tabs>
          <w:tab w:val="left" w:pos="407"/>
        </w:tabs>
        <w:kinsoku w:val="0"/>
        <w:overflowPunct w:val="0"/>
        <w:autoSpaceDE w:val="0"/>
        <w:autoSpaceDN w:val="0"/>
        <w:adjustRightInd w:val="0"/>
        <w:ind w:left="1276" w:right="110" w:hanging="425"/>
        <w:jc w:val="both"/>
        <w:rPr>
          <w:sz w:val="18"/>
        </w:rPr>
      </w:pPr>
      <w:r w:rsidRPr="004E6EDA">
        <w:rPr>
          <w:sz w:val="18"/>
        </w:rPr>
        <w:t>finansowania</w:t>
      </w:r>
      <w:r w:rsidRPr="004E6EDA">
        <w:rPr>
          <w:spacing w:val="-3"/>
          <w:sz w:val="18"/>
        </w:rPr>
        <w:t xml:space="preserve"> </w:t>
      </w:r>
      <w:proofErr w:type="spellStart"/>
      <w:r w:rsidRPr="004E6EDA">
        <w:rPr>
          <w:sz w:val="18"/>
        </w:rPr>
        <w:t>przestępstwa</w:t>
      </w:r>
      <w:proofErr w:type="spellEnd"/>
      <w:r w:rsidRPr="004E6EDA">
        <w:rPr>
          <w:spacing w:val="-5"/>
          <w:sz w:val="18"/>
        </w:rPr>
        <w:t xml:space="preserve"> </w:t>
      </w:r>
      <w:r w:rsidRPr="004E6EDA">
        <w:rPr>
          <w:sz w:val="18"/>
        </w:rPr>
        <w:t>o</w:t>
      </w:r>
      <w:r w:rsidRPr="004E6EDA">
        <w:rPr>
          <w:spacing w:val="-5"/>
          <w:sz w:val="18"/>
        </w:rPr>
        <w:t xml:space="preserve"> </w:t>
      </w:r>
      <w:r w:rsidRPr="004E6EDA">
        <w:rPr>
          <w:sz w:val="18"/>
        </w:rPr>
        <w:t>charakterze</w:t>
      </w:r>
      <w:r w:rsidRPr="004E6EDA">
        <w:rPr>
          <w:spacing w:val="-5"/>
          <w:sz w:val="18"/>
        </w:rPr>
        <w:t xml:space="preserve"> </w:t>
      </w:r>
      <w:r w:rsidRPr="004E6EDA">
        <w:rPr>
          <w:sz w:val="18"/>
        </w:rPr>
        <w:t>terrorystycznym,</w:t>
      </w:r>
      <w:r w:rsidRPr="004E6EDA">
        <w:rPr>
          <w:spacing w:val="-4"/>
          <w:sz w:val="18"/>
        </w:rPr>
        <w:t xml:space="preserve"> </w:t>
      </w:r>
      <w:r w:rsidRPr="004E6EDA">
        <w:rPr>
          <w:sz w:val="18"/>
        </w:rPr>
        <w:t>o</w:t>
      </w:r>
      <w:r w:rsidRPr="004E6EDA">
        <w:rPr>
          <w:spacing w:val="-4"/>
          <w:sz w:val="18"/>
        </w:rPr>
        <w:t xml:space="preserve"> </w:t>
      </w:r>
      <w:proofErr w:type="spellStart"/>
      <w:r w:rsidRPr="004E6EDA">
        <w:rPr>
          <w:sz w:val="18"/>
        </w:rPr>
        <w:t>którym</w:t>
      </w:r>
      <w:proofErr w:type="spellEnd"/>
      <w:r w:rsidRPr="004E6EDA">
        <w:rPr>
          <w:spacing w:val="-6"/>
          <w:sz w:val="18"/>
        </w:rPr>
        <w:t xml:space="preserve"> </w:t>
      </w:r>
      <w:r w:rsidRPr="004E6EDA">
        <w:rPr>
          <w:sz w:val="18"/>
        </w:rPr>
        <w:t>mowa</w:t>
      </w:r>
      <w:r w:rsidRPr="004E6EDA">
        <w:rPr>
          <w:spacing w:val="-4"/>
          <w:sz w:val="18"/>
        </w:rPr>
        <w:t xml:space="preserve"> </w:t>
      </w:r>
      <w:r w:rsidRPr="004E6EDA">
        <w:rPr>
          <w:sz w:val="18"/>
        </w:rPr>
        <w:t>w</w:t>
      </w:r>
      <w:r w:rsidRPr="004E6EDA">
        <w:rPr>
          <w:spacing w:val="-7"/>
          <w:sz w:val="18"/>
        </w:rPr>
        <w:t xml:space="preserve"> </w:t>
      </w:r>
      <w:r w:rsidRPr="004E6EDA">
        <w:rPr>
          <w:sz w:val="18"/>
        </w:rPr>
        <w:t>art. 165a</w:t>
      </w:r>
      <w:r w:rsidRPr="004E6EDA">
        <w:rPr>
          <w:spacing w:val="-2"/>
          <w:sz w:val="18"/>
        </w:rPr>
        <w:t xml:space="preserve"> </w:t>
      </w:r>
      <w:r w:rsidRPr="004E6EDA">
        <w:rPr>
          <w:sz w:val="18"/>
        </w:rPr>
        <w:t>Kodeksu</w:t>
      </w:r>
      <w:r w:rsidRPr="004E6EDA">
        <w:rPr>
          <w:spacing w:val="-1"/>
          <w:sz w:val="18"/>
        </w:rPr>
        <w:t xml:space="preserve"> </w:t>
      </w:r>
      <w:r w:rsidRPr="004E6EDA">
        <w:rPr>
          <w:sz w:val="18"/>
        </w:rPr>
        <w:t>karnego,</w:t>
      </w:r>
      <w:r w:rsidRPr="004E6EDA">
        <w:rPr>
          <w:spacing w:val="-1"/>
          <w:sz w:val="18"/>
        </w:rPr>
        <w:t xml:space="preserve"> </w:t>
      </w:r>
      <w:r w:rsidRPr="004E6EDA">
        <w:rPr>
          <w:sz w:val="18"/>
        </w:rPr>
        <w:t>lub</w:t>
      </w:r>
      <w:r w:rsidRPr="004E6EDA">
        <w:rPr>
          <w:spacing w:val="-2"/>
          <w:sz w:val="18"/>
        </w:rPr>
        <w:t xml:space="preserve"> </w:t>
      </w:r>
      <w:proofErr w:type="spellStart"/>
      <w:r w:rsidRPr="004E6EDA">
        <w:rPr>
          <w:sz w:val="18"/>
        </w:rPr>
        <w:t>przestępstwo</w:t>
      </w:r>
      <w:proofErr w:type="spellEnd"/>
      <w:r w:rsidRPr="004E6EDA">
        <w:rPr>
          <w:spacing w:val="-1"/>
          <w:sz w:val="18"/>
        </w:rPr>
        <w:t xml:space="preserve"> </w:t>
      </w:r>
      <w:r w:rsidRPr="004E6EDA">
        <w:rPr>
          <w:sz w:val="18"/>
        </w:rPr>
        <w:t>udaremniania</w:t>
      </w:r>
      <w:r w:rsidRPr="004E6EDA">
        <w:rPr>
          <w:spacing w:val="-1"/>
          <w:sz w:val="18"/>
        </w:rPr>
        <w:t xml:space="preserve"> </w:t>
      </w:r>
      <w:r w:rsidRPr="004E6EDA">
        <w:rPr>
          <w:sz w:val="18"/>
        </w:rPr>
        <w:t>lub</w:t>
      </w:r>
      <w:r w:rsidRPr="004E6EDA">
        <w:rPr>
          <w:spacing w:val="-2"/>
          <w:sz w:val="18"/>
        </w:rPr>
        <w:t xml:space="preserve"> </w:t>
      </w:r>
      <w:r w:rsidRPr="004E6EDA">
        <w:rPr>
          <w:sz w:val="18"/>
        </w:rPr>
        <w:t xml:space="preserve">utrudniania stwierdzenia </w:t>
      </w:r>
      <w:proofErr w:type="spellStart"/>
      <w:r w:rsidRPr="004E6EDA">
        <w:rPr>
          <w:sz w:val="18"/>
        </w:rPr>
        <w:t>przestępnego</w:t>
      </w:r>
      <w:proofErr w:type="spellEnd"/>
      <w:r w:rsidRPr="004E6EDA">
        <w:rPr>
          <w:spacing w:val="-12"/>
          <w:sz w:val="18"/>
        </w:rPr>
        <w:t xml:space="preserve"> </w:t>
      </w:r>
      <w:r w:rsidRPr="004E6EDA">
        <w:rPr>
          <w:sz w:val="18"/>
        </w:rPr>
        <w:t>pochodzenia</w:t>
      </w:r>
      <w:r w:rsidRPr="004E6EDA">
        <w:rPr>
          <w:spacing w:val="-10"/>
          <w:sz w:val="18"/>
        </w:rPr>
        <w:t xml:space="preserve"> </w:t>
      </w:r>
      <w:proofErr w:type="spellStart"/>
      <w:r w:rsidRPr="004E6EDA">
        <w:rPr>
          <w:sz w:val="18"/>
        </w:rPr>
        <w:t>pieniędzy</w:t>
      </w:r>
      <w:proofErr w:type="spellEnd"/>
      <w:r w:rsidRPr="004E6EDA">
        <w:rPr>
          <w:spacing w:val="-13"/>
          <w:sz w:val="18"/>
        </w:rPr>
        <w:t xml:space="preserve"> </w:t>
      </w:r>
      <w:r w:rsidRPr="004E6EDA">
        <w:rPr>
          <w:sz w:val="18"/>
        </w:rPr>
        <w:t>lub</w:t>
      </w:r>
      <w:r w:rsidRPr="004E6EDA">
        <w:rPr>
          <w:spacing w:val="-12"/>
          <w:sz w:val="18"/>
        </w:rPr>
        <w:t xml:space="preserve"> </w:t>
      </w:r>
      <w:r w:rsidRPr="004E6EDA">
        <w:rPr>
          <w:sz w:val="18"/>
        </w:rPr>
        <w:t>ukrywania</w:t>
      </w:r>
      <w:r w:rsidRPr="004E6EDA">
        <w:rPr>
          <w:spacing w:val="-10"/>
          <w:sz w:val="18"/>
        </w:rPr>
        <w:t xml:space="preserve"> </w:t>
      </w:r>
      <w:r w:rsidRPr="004E6EDA">
        <w:rPr>
          <w:sz w:val="18"/>
        </w:rPr>
        <w:t>ich</w:t>
      </w:r>
      <w:r w:rsidRPr="004E6EDA">
        <w:rPr>
          <w:spacing w:val="-14"/>
          <w:sz w:val="18"/>
        </w:rPr>
        <w:t xml:space="preserve"> </w:t>
      </w:r>
      <w:r w:rsidRPr="004E6EDA">
        <w:rPr>
          <w:sz w:val="18"/>
        </w:rPr>
        <w:t>pochodzenia,</w:t>
      </w:r>
      <w:r w:rsidRPr="004E6EDA">
        <w:rPr>
          <w:spacing w:val="-10"/>
          <w:sz w:val="18"/>
        </w:rPr>
        <w:t xml:space="preserve"> </w:t>
      </w:r>
      <w:r w:rsidRPr="004E6EDA">
        <w:rPr>
          <w:sz w:val="18"/>
        </w:rPr>
        <w:t>o</w:t>
      </w:r>
      <w:r w:rsidRPr="004E6EDA">
        <w:rPr>
          <w:spacing w:val="-12"/>
          <w:sz w:val="18"/>
        </w:rPr>
        <w:t xml:space="preserve"> </w:t>
      </w:r>
      <w:proofErr w:type="spellStart"/>
      <w:r w:rsidRPr="004E6EDA">
        <w:rPr>
          <w:sz w:val="18"/>
        </w:rPr>
        <w:t>którym</w:t>
      </w:r>
      <w:proofErr w:type="spellEnd"/>
      <w:r w:rsidRPr="004E6EDA">
        <w:rPr>
          <w:spacing w:val="-13"/>
          <w:sz w:val="18"/>
        </w:rPr>
        <w:t xml:space="preserve"> </w:t>
      </w:r>
      <w:r w:rsidRPr="004E6EDA">
        <w:rPr>
          <w:sz w:val="18"/>
        </w:rPr>
        <w:t>mowa w</w:t>
      </w:r>
      <w:r w:rsidRPr="004E6EDA">
        <w:rPr>
          <w:spacing w:val="-2"/>
          <w:sz w:val="18"/>
        </w:rPr>
        <w:t xml:space="preserve"> </w:t>
      </w:r>
      <w:r w:rsidRPr="004E6EDA">
        <w:rPr>
          <w:sz w:val="18"/>
        </w:rPr>
        <w:t>art. 299</w:t>
      </w:r>
      <w:r w:rsidRPr="004E6EDA">
        <w:rPr>
          <w:spacing w:val="-2"/>
          <w:sz w:val="18"/>
        </w:rPr>
        <w:t xml:space="preserve"> </w:t>
      </w:r>
      <w:r w:rsidRPr="004E6EDA">
        <w:rPr>
          <w:sz w:val="18"/>
        </w:rPr>
        <w:t>Kodeksu</w:t>
      </w:r>
      <w:r w:rsidRPr="004E6EDA">
        <w:rPr>
          <w:spacing w:val="2"/>
          <w:sz w:val="18"/>
        </w:rPr>
        <w:t xml:space="preserve"> </w:t>
      </w:r>
      <w:r w:rsidRPr="004E6EDA">
        <w:rPr>
          <w:sz w:val="18"/>
        </w:rPr>
        <w:t>karnego,</w:t>
      </w:r>
    </w:p>
    <w:p w14:paraId="58CE5162" w14:textId="77777777" w:rsidR="004E6EDA" w:rsidRPr="004E6EDA" w:rsidRDefault="004E6EDA" w:rsidP="001E5797">
      <w:pPr>
        <w:pStyle w:val="Akapitzlist"/>
        <w:numPr>
          <w:ilvl w:val="0"/>
          <w:numId w:val="18"/>
        </w:numPr>
        <w:tabs>
          <w:tab w:val="left" w:pos="410"/>
        </w:tabs>
        <w:kinsoku w:val="0"/>
        <w:overflowPunct w:val="0"/>
        <w:autoSpaceDE w:val="0"/>
        <w:autoSpaceDN w:val="0"/>
        <w:adjustRightInd w:val="0"/>
        <w:ind w:left="1276" w:right="110" w:hanging="425"/>
        <w:jc w:val="both"/>
        <w:rPr>
          <w:sz w:val="18"/>
        </w:rPr>
      </w:pPr>
      <w:r w:rsidRPr="004E6EDA">
        <w:rPr>
          <w:sz w:val="18"/>
        </w:rPr>
        <w:t xml:space="preserve">o charakterze terrorystycznym, o </w:t>
      </w:r>
      <w:proofErr w:type="spellStart"/>
      <w:r w:rsidRPr="004E6EDA">
        <w:rPr>
          <w:sz w:val="18"/>
        </w:rPr>
        <w:t>którym</w:t>
      </w:r>
      <w:proofErr w:type="spellEnd"/>
      <w:r w:rsidRPr="004E6EDA">
        <w:rPr>
          <w:sz w:val="18"/>
        </w:rPr>
        <w:t xml:space="preserve"> mowa w art. 115 § 20 Kodeksu karnego, lub </w:t>
      </w:r>
      <w:proofErr w:type="spellStart"/>
      <w:r w:rsidRPr="004E6EDA">
        <w:rPr>
          <w:sz w:val="18"/>
        </w:rPr>
        <w:t>mające</w:t>
      </w:r>
      <w:proofErr w:type="spellEnd"/>
      <w:r w:rsidRPr="004E6EDA">
        <w:rPr>
          <w:sz w:val="18"/>
        </w:rPr>
        <w:t xml:space="preserve"> na celu popełnienie tego</w:t>
      </w:r>
      <w:r w:rsidRPr="004E6EDA">
        <w:rPr>
          <w:spacing w:val="10"/>
          <w:sz w:val="18"/>
        </w:rPr>
        <w:t xml:space="preserve"> </w:t>
      </w:r>
      <w:proofErr w:type="spellStart"/>
      <w:r w:rsidRPr="004E6EDA">
        <w:rPr>
          <w:sz w:val="18"/>
        </w:rPr>
        <w:t>przestępstwa</w:t>
      </w:r>
      <w:proofErr w:type="spellEnd"/>
      <w:r w:rsidRPr="004E6EDA">
        <w:rPr>
          <w:sz w:val="18"/>
        </w:rPr>
        <w:t>,</w:t>
      </w:r>
    </w:p>
    <w:p w14:paraId="7E15002E" w14:textId="77777777" w:rsidR="004E6EDA" w:rsidRPr="004E6EDA" w:rsidRDefault="004E6EDA" w:rsidP="001E5797">
      <w:pPr>
        <w:pStyle w:val="Akapitzlist"/>
        <w:numPr>
          <w:ilvl w:val="0"/>
          <w:numId w:val="18"/>
        </w:numPr>
        <w:tabs>
          <w:tab w:val="left" w:pos="364"/>
        </w:tabs>
        <w:kinsoku w:val="0"/>
        <w:overflowPunct w:val="0"/>
        <w:autoSpaceDE w:val="0"/>
        <w:autoSpaceDN w:val="0"/>
        <w:adjustRightInd w:val="0"/>
        <w:ind w:left="1276" w:right="109" w:hanging="425"/>
        <w:jc w:val="both"/>
        <w:rPr>
          <w:sz w:val="18"/>
        </w:rPr>
      </w:pPr>
      <w:r w:rsidRPr="004E6EDA">
        <w:rPr>
          <w:sz w:val="18"/>
        </w:rPr>
        <w:t xml:space="preserve">pracy małoletnich </w:t>
      </w:r>
      <w:proofErr w:type="spellStart"/>
      <w:r w:rsidRPr="004E6EDA">
        <w:rPr>
          <w:sz w:val="18"/>
        </w:rPr>
        <w:t>cudzoziemców</w:t>
      </w:r>
      <w:proofErr w:type="spellEnd"/>
      <w:r w:rsidRPr="004E6EDA">
        <w:rPr>
          <w:sz w:val="18"/>
        </w:rPr>
        <w:t xml:space="preserve">, o </w:t>
      </w:r>
      <w:proofErr w:type="spellStart"/>
      <w:r w:rsidRPr="004E6EDA">
        <w:rPr>
          <w:sz w:val="18"/>
        </w:rPr>
        <w:t>którym</w:t>
      </w:r>
      <w:proofErr w:type="spellEnd"/>
      <w:r w:rsidRPr="004E6EDA">
        <w:rPr>
          <w:sz w:val="18"/>
        </w:rPr>
        <w:t xml:space="preserve"> mowa w art. 9 ust. 2 ustawy z dnia 15 czerwca 2012 r. o skutkach powierzania wykonywania pracy cudzoziemcom </w:t>
      </w:r>
      <w:proofErr w:type="spellStart"/>
      <w:r w:rsidRPr="004E6EDA">
        <w:rPr>
          <w:sz w:val="18"/>
        </w:rPr>
        <w:t>przebywającym</w:t>
      </w:r>
      <w:proofErr w:type="spellEnd"/>
      <w:r w:rsidRPr="004E6EDA">
        <w:rPr>
          <w:sz w:val="18"/>
        </w:rPr>
        <w:t xml:space="preserve"> wbrew przepisom na terytorium Rzeczypospolitej Polskiej (Dz. U. poz.</w:t>
      </w:r>
      <w:r w:rsidRPr="004E6EDA">
        <w:rPr>
          <w:spacing w:val="-23"/>
          <w:sz w:val="18"/>
        </w:rPr>
        <w:t xml:space="preserve"> </w:t>
      </w:r>
      <w:r w:rsidRPr="004E6EDA">
        <w:rPr>
          <w:sz w:val="18"/>
        </w:rPr>
        <w:t>769),</w:t>
      </w:r>
    </w:p>
    <w:p w14:paraId="06B4CDEA" w14:textId="77777777" w:rsidR="004E6EDA" w:rsidRPr="004E6EDA" w:rsidRDefault="004E6EDA" w:rsidP="001E5797">
      <w:pPr>
        <w:pStyle w:val="Akapitzlist"/>
        <w:numPr>
          <w:ilvl w:val="0"/>
          <w:numId w:val="18"/>
        </w:numPr>
        <w:tabs>
          <w:tab w:val="left" w:pos="446"/>
        </w:tabs>
        <w:kinsoku w:val="0"/>
        <w:overflowPunct w:val="0"/>
        <w:autoSpaceDE w:val="0"/>
        <w:autoSpaceDN w:val="0"/>
        <w:adjustRightInd w:val="0"/>
        <w:ind w:left="1276" w:right="110" w:hanging="425"/>
        <w:jc w:val="both"/>
        <w:rPr>
          <w:sz w:val="18"/>
        </w:rPr>
      </w:pPr>
      <w:r w:rsidRPr="004E6EDA">
        <w:rPr>
          <w:sz w:val="18"/>
        </w:rPr>
        <w:t xml:space="preserve">przeciwko obrotowi gospodarczemu, o </w:t>
      </w:r>
      <w:proofErr w:type="spellStart"/>
      <w:r w:rsidRPr="004E6EDA">
        <w:rPr>
          <w:sz w:val="18"/>
        </w:rPr>
        <w:t>których</w:t>
      </w:r>
      <w:proofErr w:type="spellEnd"/>
      <w:r w:rsidRPr="004E6EDA">
        <w:rPr>
          <w:sz w:val="18"/>
        </w:rPr>
        <w:t xml:space="preserve"> mowa w art. 296–307 Kodeksu karnego, </w:t>
      </w:r>
      <w:proofErr w:type="spellStart"/>
      <w:r w:rsidRPr="004E6EDA">
        <w:rPr>
          <w:sz w:val="18"/>
        </w:rPr>
        <w:t>przestępstwo</w:t>
      </w:r>
      <w:proofErr w:type="spellEnd"/>
      <w:r w:rsidRPr="004E6EDA">
        <w:rPr>
          <w:sz w:val="18"/>
        </w:rPr>
        <w:t xml:space="preserve"> oszustwa, o </w:t>
      </w:r>
      <w:proofErr w:type="spellStart"/>
      <w:r w:rsidRPr="004E6EDA">
        <w:rPr>
          <w:sz w:val="18"/>
        </w:rPr>
        <w:t>którym</w:t>
      </w:r>
      <w:proofErr w:type="spellEnd"/>
      <w:r w:rsidRPr="004E6EDA">
        <w:rPr>
          <w:sz w:val="18"/>
        </w:rPr>
        <w:t xml:space="preserve"> mowa w art. 286 Kodeksu karnego, </w:t>
      </w:r>
      <w:proofErr w:type="spellStart"/>
      <w:r w:rsidRPr="004E6EDA">
        <w:rPr>
          <w:sz w:val="18"/>
        </w:rPr>
        <w:t>przestępstwo</w:t>
      </w:r>
      <w:proofErr w:type="spellEnd"/>
      <w:r w:rsidRPr="004E6EDA">
        <w:rPr>
          <w:sz w:val="18"/>
        </w:rPr>
        <w:t xml:space="preserve"> przeciwko </w:t>
      </w:r>
      <w:proofErr w:type="spellStart"/>
      <w:r w:rsidRPr="004E6EDA">
        <w:rPr>
          <w:sz w:val="18"/>
        </w:rPr>
        <w:t>wiarygodności</w:t>
      </w:r>
      <w:proofErr w:type="spellEnd"/>
      <w:r w:rsidRPr="004E6EDA">
        <w:rPr>
          <w:sz w:val="18"/>
        </w:rPr>
        <w:t xml:space="preserve"> </w:t>
      </w:r>
      <w:proofErr w:type="spellStart"/>
      <w:r w:rsidRPr="004E6EDA">
        <w:rPr>
          <w:sz w:val="18"/>
        </w:rPr>
        <w:t>dokumentów</w:t>
      </w:r>
      <w:proofErr w:type="spellEnd"/>
      <w:r w:rsidRPr="004E6EDA">
        <w:rPr>
          <w:sz w:val="18"/>
        </w:rPr>
        <w:t xml:space="preserve">, o </w:t>
      </w:r>
      <w:proofErr w:type="spellStart"/>
      <w:r w:rsidRPr="004E6EDA">
        <w:rPr>
          <w:sz w:val="18"/>
        </w:rPr>
        <w:t>których</w:t>
      </w:r>
      <w:proofErr w:type="spellEnd"/>
      <w:r w:rsidRPr="004E6EDA">
        <w:rPr>
          <w:sz w:val="18"/>
        </w:rPr>
        <w:t xml:space="preserve"> mowa w art. 270– 277d Kodeksu karnego, lub </w:t>
      </w:r>
      <w:proofErr w:type="spellStart"/>
      <w:r w:rsidRPr="004E6EDA">
        <w:rPr>
          <w:sz w:val="18"/>
        </w:rPr>
        <w:t>przestępstwo</w:t>
      </w:r>
      <w:proofErr w:type="spellEnd"/>
      <w:r w:rsidRPr="004E6EDA">
        <w:rPr>
          <w:spacing w:val="-36"/>
          <w:sz w:val="18"/>
        </w:rPr>
        <w:t xml:space="preserve"> </w:t>
      </w:r>
      <w:r w:rsidRPr="004E6EDA">
        <w:rPr>
          <w:sz w:val="18"/>
        </w:rPr>
        <w:t>skarbowe,</w:t>
      </w:r>
    </w:p>
    <w:p w14:paraId="614C3E62" w14:textId="77777777" w:rsidR="004E6EDA" w:rsidRPr="004E6EDA" w:rsidRDefault="004E6EDA" w:rsidP="001E5797">
      <w:pPr>
        <w:pStyle w:val="Akapitzlist"/>
        <w:numPr>
          <w:ilvl w:val="0"/>
          <w:numId w:val="18"/>
        </w:numPr>
        <w:tabs>
          <w:tab w:val="left" w:pos="415"/>
        </w:tabs>
        <w:kinsoku w:val="0"/>
        <w:overflowPunct w:val="0"/>
        <w:autoSpaceDE w:val="0"/>
        <w:autoSpaceDN w:val="0"/>
        <w:adjustRightInd w:val="0"/>
        <w:ind w:left="1276" w:right="108" w:hanging="425"/>
        <w:jc w:val="both"/>
        <w:rPr>
          <w:sz w:val="18"/>
        </w:rPr>
      </w:pPr>
      <w:r w:rsidRPr="004E6EDA">
        <w:rPr>
          <w:sz w:val="18"/>
        </w:rPr>
        <w:t xml:space="preserve">o </w:t>
      </w:r>
      <w:proofErr w:type="spellStart"/>
      <w:r w:rsidRPr="004E6EDA">
        <w:rPr>
          <w:sz w:val="18"/>
        </w:rPr>
        <w:t>którym</w:t>
      </w:r>
      <w:proofErr w:type="spellEnd"/>
      <w:r w:rsidRPr="004E6EDA">
        <w:rPr>
          <w:sz w:val="18"/>
        </w:rPr>
        <w:t xml:space="preserve"> mowa w art. 9 ust. 1 i 3 lub art. 10 ustawy z dnia 15 czerwca 2012 r. o skutkach powierzania wykonywania pracy cudzoziemcom </w:t>
      </w:r>
      <w:proofErr w:type="spellStart"/>
      <w:r w:rsidRPr="004E6EDA">
        <w:rPr>
          <w:sz w:val="18"/>
        </w:rPr>
        <w:t>przebywającym</w:t>
      </w:r>
      <w:proofErr w:type="spellEnd"/>
      <w:r w:rsidRPr="004E6EDA">
        <w:rPr>
          <w:sz w:val="18"/>
        </w:rPr>
        <w:t xml:space="preserve"> wbrew przepisom na terytorium Rzeczypospolitej</w:t>
      </w:r>
      <w:r w:rsidRPr="004E6EDA">
        <w:rPr>
          <w:spacing w:val="43"/>
          <w:sz w:val="18"/>
        </w:rPr>
        <w:t xml:space="preserve"> </w:t>
      </w:r>
      <w:r w:rsidRPr="004E6EDA">
        <w:rPr>
          <w:sz w:val="18"/>
        </w:rPr>
        <w:t>Polskiej</w:t>
      </w:r>
    </w:p>
    <w:p w14:paraId="45020E2B" w14:textId="77777777" w:rsidR="004E6EDA" w:rsidRPr="004E6EDA" w:rsidRDefault="004E6EDA" w:rsidP="004E6EDA">
      <w:pPr>
        <w:pStyle w:val="Tekstpodstawowy"/>
        <w:kinsoku w:val="0"/>
        <w:overflowPunct w:val="0"/>
        <w:spacing w:after="0"/>
        <w:ind w:left="1276" w:hanging="425"/>
      </w:pPr>
      <w:r w:rsidRPr="004E6EDA">
        <w:t xml:space="preserve">– lub za odpowiedni czyn zabroniony </w:t>
      </w:r>
      <w:proofErr w:type="spellStart"/>
      <w:r w:rsidRPr="004E6EDA">
        <w:t>określony</w:t>
      </w:r>
      <w:proofErr w:type="spellEnd"/>
      <w:r w:rsidRPr="004E6EDA">
        <w:t xml:space="preserve"> w przepisach prawa obcego;</w:t>
      </w:r>
    </w:p>
    <w:p w14:paraId="7AE655EB" w14:textId="77777777" w:rsidR="004E6EDA" w:rsidRPr="004E6EDA" w:rsidRDefault="004E6EDA" w:rsidP="001E0A6F">
      <w:pPr>
        <w:pStyle w:val="Tekstpodstawowy"/>
        <w:tabs>
          <w:tab w:val="left" w:pos="851"/>
        </w:tabs>
        <w:kinsoku w:val="0"/>
        <w:overflowPunct w:val="0"/>
        <w:spacing w:after="0"/>
        <w:ind w:left="851" w:right="109" w:hanging="425"/>
      </w:pPr>
      <w:r w:rsidRPr="004E6EDA">
        <w:t xml:space="preserve">1.2. </w:t>
      </w:r>
      <w:r w:rsidR="001E0A6F">
        <w:t xml:space="preserve"> </w:t>
      </w:r>
      <w:proofErr w:type="spellStart"/>
      <w:r w:rsidRPr="004E6EDA">
        <w:t>jeżeli</w:t>
      </w:r>
      <w:proofErr w:type="spellEnd"/>
      <w:r w:rsidRPr="004E6EDA">
        <w:t xml:space="preserve"> </w:t>
      </w:r>
      <w:proofErr w:type="spellStart"/>
      <w:r w:rsidRPr="004E6EDA">
        <w:t>urzędującego</w:t>
      </w:r>
      <w:proofErr w:type="spellEnd"/>
      <w:r w:rsidRPr="004E6EDA">
        <w:t xml:space="preserve"> członka jego organu </w:t>
      </w:r>
      <w:proofErr w:type="spellStart"/>
      <w:r w:rsidRPr="004E6EDA">
        <w:t>zarządzającego</w:t>
      </w:r>
      <w:proofErr w:type="spellEnd"/>
      <w:r w:rsidRPr="004E6EDA">
        <w:t xml:space="preserve"> lub nadzorczego, </w:t>
      </w:r>
      <w:proofErr w:type="spellStart"/>
      <w:r w:rsidRPr="004E6EDA">
        <w:t>wspólnika</w:t>
      </w:r>
      <w:proofErr w:type="spellEnd"/>
      <w:r w:rsidRPr="004E6EDA">
        <w:t xml:space="preserve"> </w:t>
      </w:r>
      <w:proofErr w:type="spellStart"/>
      <w:r w:rsidRPr="004E6EDA">
        <w:t>spółki</w:t>
      </w:r>
      <w:proofErr w:type="spellEnd"/>
      <w:r w:rsidRPr="004E6EDA">
        <w:t xml:space="preserve"> w </w:t>
      </w:r>
      <w:proofErr w:type="spellStart"/>
      <w:r w:rsidRPr="004E6EDA">
        <w:t>spółce</w:t>
      </w:r>
      <w:proofErr w:type="spellEnd"/>
      <w:r w:rsidRPr="004E6EDA">
        <w:t xml:space="preserve"> jawnej lub partnerskiej albo komplementariusza w </w:t>
      </w:r>
      <w:proofErr w:type="spellStart"/>
      <w:r w:rsidRPr="004E6EDA">
        <w:t>spółce</w:t>
      </w:r>
      <w:proofErr w:type="spellEnd"/>
      <w:r w:rsidRPr="004E6EDA">
        <w:t xml:space="preserve"> komandytowej lub komandytowo-akcyjnej lub prokurenta prawomocnie skazano</w:t>
      </w:r>
      <w:r w:rsidRPr="004E6EDA">
        <w:rPr>
          <w:spacing w:val="65"/>
        </w:rPr>
        <w:t xml:space="preserve"> </w:t>
      </w:r>
      <w:r w:rsidRPr="004E6EDA">
        <w:t>za</w:t>
      </w:r>
      <w:r w:rsidR="001E0A6F">
        <w:t xml:space="preserve"> </w:t>
      </w:r>
      <w:proofErr w:type="spellStart"/>
      <w:r w:rsidRPr="004E6EDA">
        <w:t>przestępstwo</w:t>
      </w:r>
      <w:proofErr w:type="spellEnd"/>
      <w:r w:rsidRPr="004E6EDA">
        <w:t xml:space="preserve">, o </w:t>
      </w:r>
      <w:proofErr w:type="spellStart"/>
      <w:r w:rsidRPr="004E6EDA">
        <w:t>którym</w:t>
      </w:r>
      <w:proofErr w:type="spellEnd"/>
      <w:r w:rsidRPr="004E6EDA">
        <w:t xml:space="preserve"> mowa w pkt 1.1;</w:t>
      </w:r>
    </w:p>
    <w:p w14:paraId="717B1174" w14:textId="77777777" w:rsidR="00AD53E0" w:rsidRPr="00AD53E0" w:rsidRDefault="00AD53E0" w:rsidP="001E5797">
      <w:pPr>
        <w:pStyle w:val="Akapitzlist"/>
        <w:numPr>
          <w:ilvl w:val="1"/>
          <w:numId w:val="20"/>
        </w:numPr>
        <w:tabs>
          <w:tab w:val="left" w:pos="851"/>
        </w:tabs>
        <w:kinsoku w:val="0"/>
        <w:overflowPunct w:val="0"/>
        <w:autoSpaceDE w:val="0"/>
        <w:autoSpaceDN w:val="0"/>
        <w:adjustRightInd w:val="0"/>
        <w:ind w:left="851" w:right="110" w:hanging="425"/>
        <w:jc w:val="both"/>
        <w:rPr>
          <w:sz w:val="18"/>
        </w:rPr>
      </w:pPr>
      <w:r w:rsidRPr="00AD53E0">
        <w:rPr>
          <w:sz w:val="18"/>
        </w:rPr>
        <w:t>wobec</w:t>
      </w:r>
      <w:r w:rsidRPr="00AD53E0">
        <w:rPr>
          <w:spacing w:val="19"/>
          <w:sz w:val="18"/>
        </w:rPr>
        <w:t xml:space="preserve"> </w:t>
      </w:r>
      <w:proofErr w:type="spellStart"/>
      <w:r w:rsidRPr="00AD53E0">
        <w:rPr>
          <w:sz w:val="18"/>
        </w:rPr>
        <w:t>którego</w:t>
      </w:r>
      <w:proofErr w:type="spellEnd"/>
      <w:r w:rsidRPr="00AD53E0">
        <w:rPr>
          <w:spacing w:val="19"/>
          <w:sz w:val="18"/>
        </w:rPr>
        <w:t xml:space="preserve"> </w:t>
      </w:r>
      <w:r w:rsidRPr="00AD53E0">
        <w:rPr>
          <w:sz w:val="18"/>
        </w:rPr>
        <w:t>wydano</w:t>
      </w:r>
      <w:r w:rsidRPr="00AD53E0">
        <w:rPr>
          <w:spacing w:val="22"/>
          <w:sz w:val="18"/>
        </w:rPr>
        <w:t xml:space="preserve"> </w:t>
      </w:r>
      <w:r w:rsidRPr="00AD53E0">
        <w:rPr>
          <w:sz w:val="18"/>
        </w:rPr>
        <w:t>prawomocny</w:t>
      </w:r>
      <w:r w:rsidRPr="00AD53E0">
        <w:rPr>
          <w:spacing w:val="19"/>
          <w:sz w:val="18"/>
        </w:rPr>
        <w:t xml:space="preserve"> </w:t>
      </w:r>
      <w:r w:rsidRPr="00AD53E0">
        <w:rPr>
          <w:sz w:val="18"/>
        </w:rPr>
        <w:t>wyrok</w:t>
      </w:r>
      <w:r w:rsidRPr="00AD53E0">
        <w:rPr>
          <w:spacing w:val="20"/>
          <w:sz w:val="18"/>
        </w:rPr>
        <w:t xml:space="preserve"> </w:t>
      </w:r>
      <w:proofErr w:type="spellStart"/>
      <w:r w:rsidRPr="00AD53E0">
        <w:rPr>
          <w:sz w:val="18"/>
        </w:rPr>
        <w:t>sądu</w:t>
      </w:r>
      <w:proofErr w:type="spellEnd"/>
      <w:r w:rsidRPr="00AD53E0">
        <w:rPr>
          <w:spacing w:val="21"/>
          <w:sz w:val="18"/>
        </w:rPr>
        <w:t xml:space="preserve"> </w:t>
      </w:r>
      <w:r w:rsidRPr="00AD53E0">
        <w:rPr>
          <w:sz w:val="18"/>
        </w:rPr>
        <w:t>lub</w:t>
      </w:r>
      <w:r w:rsidRPr="00AD53E0">
        <w:rPr>
          <w:spacing w:val="20"/>
          <w:sz w:val="18"/>
        </w:rPr>
        <w:t xml:space="preserve"> </w:t>
      </w:r>
      <w:r w:rsidRPr="00AD53E0">
        <w:rPr>
          <w:sz w:val="18"/>
        </w:rPr>
        <w:t>ostateczną</w:t>
      </w:r>
      <w:r w:rsidRPr="00AD53E0">
        <w:rPr>
          <w:spacing w:val="32"/>
          <w:sz w:val="18"/>
        </w:rPr>
        <w:t xml:space="preserve"> </w:t>
      </w:r>
      <w:r w:rsidRPr="00AD53E0">
        <w:rPr>
          <w:sz w:val="18"/>
        </w:rPr>
        <w:t>decyzję administracyjną</w:t>
      </w:r>
      <w:r w:rsidRPr="00AD53E0">
        <w:rPr>
          <w:spacing w:val="54"/>
          <w:sz w:val="18"/>
        </w:rPr>
        <w:t xml:space="preserve"> </w:t>
      </w:r>
      <w:r w:rsidRPr="00AD53E0">
        <w:rPr>
          <w:sz w:val="18"/>
        </w:rPr>
        <w:t>o</w:t>
      </w:r>
      <w:r w:rsidRPr="00AD53E0">
        <w:rPr>
          <w:spacing w:val="43"/>
          <w:sz w:val="18"/>
        </w:rPr>
        <w:t xml:space="preserve"> </w:t>
      </w:r>
      <w:r w:rsidRPr="00AD53E0">
        <w:rPr>
          <w:sz w:val="18"/>
        </w:rPr>
        <w:t>zaleganiu</w:t>
      </w:r>
      <w:r w:rsidRPr="00AD53E0">
        <w:rPr>
          <w:spacing w:val="44"/>
          <w:sz w:val="18"/>
        </w:rPr>
        <w:t xml:space="preserve"> </w:t>
      </w:r>
      <w:r w:rsidRPr="00AD53E0">
        <w:rPr>
          <w:sz w:val="18"/>
        </w:rPr>
        <w:t>z</w:t>
      </w:r>
      <w:r w:rsidRPr="00AD53E0">
        <w:rPr>
          <w:spacing w:val="42"/>
          <w:sz w:val="18"/>
        </w:rPr>
        <w:t xml:space="preserve"> </w:t>
      </w:r>
      <w:r w:rsidRPr="00AD53E0">
        <w:rPr>
          <w:sz w:val="18"/>
        </w:rPr>
        <w:t>uiszczeniem</w:t>
      </w:r>
      <w:r w:rsidRPr="00AD53E0">
        <w:rPr>
          <w:spacing w:val="43"/>
          <w:sz w:val="18"/>
        </w:rPr>
        <w:t xml:space="preserve"> </w:t>
      </w:r>
      <w:proofErr w:type="spellStart"/>
      <w:r w:rsidRPr="00AD53E0">
        <w:rPr>
          <w:sz w:val="18"/>
        </w:rPr>
        <w:t>podatków</w:t>
      </w:r>
      <w:proofErr w:type="spellEnd"/>
      <w:r w:rsidRPr="00AD53E0">
        <w:rPr>
          <w:sz w:val="18"/>
        </w:rPr>
        <w:t>,</w:t>
      </w:r>
      <w:r w:rsidRPr="00AD53E0">
        <w:rPr>
          <w:spacing w:val="42"/>
          <w:sz w:val="18"/>
        </w:rPr>
        <w:t xml:space="preserve"> </w:t>
      </w:r>
      <w:r w:rsidRPr="00AD53E0">
        <w:rPr>
          <w:sz w:val="18"/>
        </w:rPr>
        <w:t>opłat</w:t>
      </w:r>
      <w:r w:rsidRPr="00AD53E0">
        <w:rPr>
          <w:spacing w:val="40"/>
          <w:sz w:val="18"/>
        </w:rPr>
        <w:t xml:space="preserve"> </w:t>
      </w:r>
      <w:r w:rsidRPr="00AD53E0">
        <w:rPr>
          <w:sz w:val="18"/>
        </w:rPr>
        <w:t>lub</w:t>
      </w:r>
      <w:r w:rsidRPr="00AD53E0">
        <w:rPr>
          <w:spacing w:val="41"/>
          <w:sz w:val="18"/>
        </w:rPr>
        <w:t xml:space="preserve"> </w:t>
      </w:r>
      <w:r w:rsidRPr="00AD53E0">
        <w:rPr>
          <w:sz w:val="18"/>
        </w:rPr>
        <w:t>składek</w:t>
      </w:r>
      <w:r w:rsidRPr="00AD53E0">
        <w:rPr>
          <w:spacing w:val="41"/>
          <w:sz w:val="18"/>
        </w:rPr>
        <w:t xml:space="preserve"> </w:t>
      </w:r>
      <w:r w:rsidRPr="00AD53E0">
        <w:rPr>
          <w:sz w:val="18"/>
        </w:rPr>
        <w:t>na ubezpieczenie</w:t>
      </w:r>
      <w:r w:rsidRPr="00AD53E0">
        <w:rPr>
          <w:spacing w:val="33"/>
          <w:sz w:val="18"/>
        </w:rPr>
        <w:t xml:space="preserve"> </w:t>
      </w:r>
      <w:r w:rsidRPr="00AD53E0">
        <w:rPr>
          <w:sz w:val="18"/>
        </w:rPr>
        <w:t>społeczne</w:t>
      </w:r>
      <w:r w:rsidRPr="00AD53E0">
        <w:rPr>
          <w:spacing w:val="33"/>
          <w:sz w:val="18"/>
        </w:rPr>
        <w:t xml:space="preserve"> </w:t>
      </w:r>
      <w:r w:rsidRPr="00AD53E0">
        <w:rPr>
          <w:sz w:val="18"/>
        </w:rPr>
        <w:t>lub</w:t>
      </w:r>
      <w:r w:rsidRPr="00AD53E0">
        <w:rPr>
          <w:spacing w:val="31"/>
          <w:sz w:val="18"/>
        </w:rPr>
        <w:t xml:space="preserve"> </w:t>
      </w:r>
      <w:r w:rsidRPr="00AD53E0">
        <w:rPr>
          <w:sz w:val="18"/>
        </w:rPr>
        <w:t>zdrowotne,</w:t>
      </w:r>
      <w:r w:rsidRPr="00AD53E0">
        <w:rPr>
          <w:spacing w:val="33"/>
          <w:sz w:val="18"/>
        </w:rPr>
        <w:t xml:space="preserve"> </w:t>
      </w:r>
      <w:r w:rsidRPr="00AD53E0">
        <w:rPr>
          <w:sz w:val="18"/>
        </w:rPr>
        <w:t>chyba</w:t>
      </w:r>
      <w:r w:rsidRPr="00AD53E0">
        <w:rPr>
          <w:spacing w:val="32"/>
          <w:sz w:val="18"/>
        </w:rPr>
        <w:t xml:space="preserve"> </w:t>
      </w:r>
      <w:proofErr w:type="spellStart"/>
      <w:r w:rsidRPr="00AD53E0">
        <w:rPr>
          <w:sz w:val="18"/>
        </w:rPr>
        <w:t>że</w:t>
      </w:r>
      <w:proofErr w:type="spellEnd"/>
      <w:r w:rsidRPr="00AD53E0">
        <w:rPr>
          <w:spacing w:val="32"/>
          <w:sz w:val="18"/>
        </w:rPr>
        <w:t xml:space="preserve"> </w:t>
      </w:r>
      <w:r w:rsidRPr="00AD53E0">
        <w:rPr>
          <w:sz w:val="18"/>
        </w:rPr>
        <w:t>wykonawca</w:t>
      </w:r>
      <w:r w:rsidRPr="00AD53E0">
        <w:rPr>
          <w:spacing w:val="33"/>
          <w:sz w:val="18"/>
        </w:rPr>
        <w:t xml:space="preserve"> </w:t>
      </w:r>
      <w:r w:rsidRPr="00AD53E0">
        <w:rPr>
          <w:sz w:val="18"/>
        </w:rPr>
        <w:t>odpowiednio</w:t>
      </w:r>
      <w:r w:rsidRPr="00AD53E0">
        <w:rPr>
          <w:spacing w:val="33"/>
          <w:sz w:val="18"/>
        </w:rPr>
        <w:t xml:space="preserve"> </w:t>
      </w:r>
      <w:r w:rsidRPr="00AD53E0">
        <w:rPr>
          <w:sz w:val="18"/>
        </w:rPr>
        <w:t>przed upływem</w:t>
      </w:r>
      <w:r w:rsidRPr="00AD53E0">
        <w:rPr>
          <w:spacing w:val="-5"/>
          <w:sz w:val="18"/>
        </w:rPr>
        <w:t xml:space="preserve"> </w:t>
      </w:r>
      <w:r w:rsidRPr="00AD53E0">
        <w:rPr>
          <w:sz w:val="18"/>
        </w:rPr>
        <w:t>terminu</w:t>
      </w:r>
      <w:r w:rsidRPr="00AD53E0">
        <w:rPr>
          <w:spacing w:val="-4"/>
          <w:sz w:val="18"/>
        </w:rPr>
        <w:t xml:space="preserve"> </w:t>
      </w:r>
      <w:r w:rsidRPr="00AD53E0">
        <w:rPr>
          <w:sz w:val="18"/>
        </w:rPr>
        <w:t>do</w:t>
      </w:r>
      <w:r w:rsidRPr="00AD53E0">
        <w:rPr>
          <w:spacing w:val="-4"/>
          <w:sz w:val="18"/>
        </w:rPr>
        <w:t xml:space="preserve"> </w:t>
      </w:r>
      <w:r w:rsidRPr="00AD53E0">
        <w:rPr>
          <w:sz w:val="18"/>
        </w:rPr>
        <w:t>składania</w:t>
      </w:r>
      <w:r w:rsidRPr="00AD53E0">
        <w:rPr>
          <w:spacing w:val="-4"/>
          <w:sz w:val="18"/>
        </w:rPr>
        <w:t xml:space="preserve"> </w:t>
      </w:r>
      <w:proofErr w:type="spellStart"/>
      <w:r w:rsidRPr="00AD53E0">
        <w:rPr>
          <w:sz w:val="18"/>
        </w:rPr>
        <w:t>wniosków</w:t>
      </w:r>
      <w:proofErr w:type="spellEnd"/>
      <w:r w:rsidRPr="00AD53E0">
        <w:rPr>
          <w:spacing w:val="-6"/>
          <w:sz w:val="18"/>
        </w:rPr>
        <w:t xml:space="preserve"> </w:t>
      </w:r>
      <w:r w:rsidRPr="00AD53E0">
        <w:rPr>
          <w:sz w:val="18"/>
        </w:rPr>
        <w:t>o</w:t>
      </w:r>
      <w:r w:rsidRPr="00AD53E0">
        <w:rPr>
          <w:spacing w:val="-5"/>
          <w:sz w:val="18"/>
        </w:rPr>
        <w:t xml:space="preserve"> </w:t>
      </w:r>
      <w:r w:rsidRPr="00AD53E0">
        <w:rPr>
          <w:sz w:val="18"/>
        </w:rPr>
        <w:t>dopuszczenie</w:t>
      </w:r>
      <w:r w:rsidRPr="00AD53E0">
        <w:rPr>
          <w:spacing w:val="-3"/>
          <w:sz w:val="18"/>
        </w:rPr>
        <w:t xml:space="preserve"> </w:t>
      </w:r>
      <w:r w:rsidRPr="00AD53E0">
        <w:rPr>
          <w:sz w:val="18"/>
        </w:rPr>
        <w:t>do</w:t>
      </w:r>
      <w:r w:rsidRPr="00AD53E0">
        <w:rPr>
          <w:spacing w:val="-5"/>
          <w:sz w:val="18"/>
        </w:rPr>
        <w:t xml:space="preserve"> </w:t>
      </w:r>
      <w:r w:rsidRPr="00AD53E0">
        <w:rPr>
          <w:sz w:val="18"/>
        </w:rPr>
        <w:t>udziału</w:t>
      </w:r>
      <w:r w:rsidRPr="00AD53E0">
        <w:rPr>
          <w:spacing w:val="-3"/>
          <w:sz w:val="18"/>
        </w:rPr>
        <w:t xml:space="preserve"> </w:t>
      </w:r>
      <w:r w:rsidRPr="00AD53E0">
        <w:rPr>
          <w:sz w:val="18"/>
        </w:rPr>
        <w:t>w</w:t>
      </w:r>
      <w:r w:rsidRPr="00AD53E0">
        <w:rPr>
          <w:spacing w:val="-7"/>
          <w:sz w:val="18"/>
        </w:rPr>
        <w:t xml:space="preserve"> </w:t>
      </w:r>
      <w:proofErr w:type="spellStart"/>
      <w:r w:rsidRPr="00AD53E0">
        <w:rPr>
          <w:sz w:val="18"/>
        </w:rPr>
        <w:t>postępowaniu</w:t>
      </w:r>
      <w:proofErr w:type="spellEnd"/>
      <w:r w:rsidRPr="00AD53E0">
        <w:rPr>
          <w:sz w:val="18"/>
        </w:rPr>
        <w:t xml:space="preserve"> albo</w:t>
      </w:r>
      <w:r w:rsidRPr="00AD53E0">
        <w:rPr>
          <w:spacing w:val="-2"/>
          <w:sz w:val="18"/>
        </w:rPr>
        <w:t xml:space="preserve"> </w:t>
      </w:r>
      <w:r w:rsidRPr="00AD53E0">
        <w:rPr>
          <w:sz w:val="18"/>
        </w:rPr>
        <w:t>przed</w:t>
      </w:r>
      <w:r w:rsidRPr="00AD53E0">
        <w:rPr>
          <w:spacing w:val="-2"/>
          <w:sz w:val="18"/>
        </w:rPr>
        <w:t xml:space="preserve"> </w:t>
      </w:r>
      <w:r w:rsidRPr="00AD53E0">
        <w:rPr>
          <w:sz w:val="18"/>
        </w:rPr>
        <w:t>upływem</w:t>
      </w:r>
      <w:r w:rsidRPr="00AD53E0">
        <w:rPr>
          <w:spacing w:val="-2"/>
          <w:sz w:val="18"/>
        </w:rPr>
        <w:t xml:space="preserve"> </w:t>
      </w:r>
      <w:r w:rsidRPr="00AD53E0">
        <w:rPr>
          <w:sz w:val="18"/>
        </w:rPr>
        <w:t>terminu</w:t>
      </w:r>
      <w:r w:rsidRPr="00AD53E0">
        <w:rPr>
          <w:spacing w:val="-4"/>
          <w:sz w:val="18"/>
        </w:rPr>
        <w:t xml:space="preserve"> </w:t>
      </w:r>
      <w:r w:rsidRPr="00AD53E0">
        <w:rPr>
          <w:sz w:val="18"/>
        </w:rPr>
        <w:t>składania</w:t>
      </w:r>
      <w:r w:rsidRPr="00AD53E0">
        <w:rPr>
          <w:spacing w:val="-1"/>
          <w:sz w:val="18"/>
        </w:rPr>
        <w:t xml:space="preserve"> </w:t>
      </w:r>
      <w:r w:rsidRPr="00AD53E0">
        <w:rPr>
          <w:sz w:val="18"/>
        </w:rPr>
        <w:t>ofert</w:t>
      </w:r>
      <w:r w:rsidRPr="00AD53E0">
        <w:rPr>
          <w:spacing w:val="-4"/>
          <w:sz w:val="18"/>
        </w:rPr>
        <w:t xml:space="preserve"> </w:t>
      </w:r>
      <w:r w:rsidRPr="00AD53E0">
        <w:rPr>
          <w:sz w:val="18"/>
        </w:rPr>
        <w:t>dokonał</w:t>
      </w:r>
      <w:r w:rsidRPr="00AD53E0">
        <w:rPr>
          <w:spacing w:val="-2"/>
          <w:sz w:val="18"/>
        </w:rPr>
        <w:t xml:space="preserve"> </w:t>
      </w:r>
      <w:proofErr w:type="spellStart"/>
      <w:r w:rsidRPr="00AD53E0">
        <w:rPr>
          <w:sz w:val="18"/>
        </w:rPr>
        <w:t>płatności</w:t>
      </w:r>
      <w:proofErr w:type="spellEnd"/>
      <w:r w:rsidRPr="00AD53E0">
        <w:rPr>
          <w:spacing w:val="-2"/>
          <w:sz w:val="18"/>
        </w:rPr>
        <w:t xml:space="preserve"> </w:t>
      </w:r>
      <w:proofErr w:type="spellStart"/>
      <w:r w:rsidRPr="00AD53E0">
        <w:rPr>
          <w:sz w:val="18"/>
        </w:rPr>
        <w:t>należnych</w:t>
      </w:r>
      <w:proofErr w:type="spellEnd"/>
      <w:r w:rsidRPr="00AD53E0">
        <w:rPr>
          <w:spacing w:val="-2"/>
          <w:sz w:val="18"/>
        </w:rPr>
        <w:t xml:space="preserve"> </w:t>
      </w:r>
      <w:proofErr w:type="spellStart"/>
      <w:r w:rsidRPr="00AD53E0">
        <w:rPr>
          <w:sz w:val="18"/>
        </w:rPr>
        <w:t>podatków</w:t>
      </w:r>
      <w:proofErr w:type="spellEnd"/>
      <w:r w:rsidRPr="00AD53E0">
        <w:rPr>
          <w:sz w:val="18"/>
        </w:rPr>
        <w:t>,</w:t>
      </w:r>
      <w:r w:rsidRPr="00AD53E0">
        <w:rPr>
          <w:spacing w:val="-1"/>
          <w:sz w:val="18"/>
        </w:rPr>
        <w:t xml:space="preserve"> </w:t>
      </w:r>
      <w:r w:rsidRPr="00AD53E0">
        <w:rPr>
          <w:sz w:val="18"/>
        </w:rPr>
        <w:t>opłat</w:t>
      </w:r>
      <w:r w:rsidRPr="00AD53E0">
        <w:rPr>
          <w:spacing w:val="16"/>
          <w:sz w:val="18"/>
        </w:rPr>
        <w:t xml:space="preserve"> </w:t>
      </w:r>
      <w:r w:rsidRPr="00AD53E0">
        <w:rPr>
          <w:sz w:val="18"/>
        </w:rPr>
        <w:t>lub</w:t>
      </w:r>
      <w:r w:rsidRPr="00AD53E0">
        <w:rPr>
          <w:spacing w:val="16"/>
          <w:sz w:val="18"/>
        </w:rPr>
        <w:t xml:space="preserve"> </w:t>
      </w:r>
      <w:r w:rsidRPr="00AD53E0">
        <w:rPr>
          <w:sz w:val="18"/>
        </w:rPr>
        <w:t>składek</w:t>
      </w:r>
      <w:r w:rsidRPr="00AD53E0">
        <w:rPr>
          <w:spacing w:val="15"/>
          <w:sz w:val="18"/>
        </w:rPr>
        <w:t xml:space="preserve"> </w:t>
      </w:r>
      <w:r w:rsidRPr="00AD53E0">
        <w:rPr>
          <w:sz w:val="18"/>
        </w:rPr>
        <w:t>na</w:t>
      </w:r>
      <w:r w:rsidRPr="00AD53E0">
        <w:rPr>
          <w:spacing w:val="18"/>
          <w:sz w:val="18"/>
        </w:rPr>
        <w:t xml:space="preserve"> </w:t>
      </w:r>
      <w:r w:rsidRPr="00AD53E0">
        <w:rPr>
          <w:sz w:val="18"/>
        </w:rPr>
        <w:t>ubezpieczenie</w:t>
      </w:r>
      <w:r w:rsidRPr="00AD53E0">
        <w:rPr>
          <w:spacing w:val="16"/>
          <w:sz w:val="18"/>
        </w:rPr>
        <w:t xml:space="preserve"> </w:t>
      </w:r>
      <w:r w:rsidRPr="00AD53E0">
        <w:rPr>
          <w:sz w:val="18"/>
        </w:rPr>
        <w:t>społeczne</w:t>
      </w:r>
      <w:r w:rsidRPr="00AD53E0">
        <w:rPr>
          <w:spacing w:val="19"/>
          <w:sz w:val="18"/>
        </w:rPr>
        <w:t xml:space="preserve"> </w:t>
      </w:r>
      <w:r w:rsidRPr="00AD53E0">
        <w:rPr>
          <w:sz w:val="18"/>
        </w:rPr>
        <w:t>lub</w:t>
      </w:r>
      <w:r w:rsidRPr="00AD53E0">
        <w:rPr>
          <w:spacing w:val="15"/>
          <w:sz w:val="18"/>
        </w:rPr>
        <w:t xml:space="preserve"> </w:t>
      </w:r>
      <w:r w:rsidRPr="00AD53E0">
        <w:rPr>
          <w:sz w:val="18"/>
        </w:rPr>
        <w:t>zdrowotne</w:t>
      </w:r>
      <w:r w:rsidRPr="00AD53E0">
        <w:rPr>
          <w:spacing w:val="18"/>
          <w:sz w:val="18"/>
        </w:rPr>
        <w:t xml:space="preserve"> </w:t>
      </w:r>
      <w:r w:rsidRPr="00AD53E0">
        <w:rPr>
          <w:sz w:val="18"/>
        </w:rPr>
        <w:t>wraz</w:t>
      </w:r>
      <w:r w:rsidRPr="00AD53E0">
        <w:rPr>
          <w:spacing w:val="16"/>
          <w:sz w:val="18"/>
        </w:rPr>
        <w:t xml:space="preserve"> </w:t>
      </w:r>
      <w:r w:rsidRPr="00AD53E0">
        <w:rPr>
          <w:sz w:val="18"/>
        </w:rPr>
        <w:t>z</w:t>
      </w:r>
      <w:r w:rsidRPr="00AD53E0">
        <w:rPr>
          <w:spacing w:val="17"/>
          <w:sz w:val="18"/>
        </w:rPr>
        <w:t xml:space="preserve"> </w:t>
      </w:r>
      <w:r w:rsidRPr="00AD53E0">
        <w:rPr>
          <w:sz w:val="18"/>
        </w:rPr>
        <w:t>odsetkami</w:t>
      </w:r>
      <w:r w:rsidRPr="00AD53E0">
        <w:rPr>
          <w:spacing w:val="18"/>
          <w:sz w:val="18"/>
        </w:rPr>
        <w:t xml:space="preserve"> </w:t>
      </w:r>
      <w:r w:rsidRPr="00AD53E0">
        <w:rPr>
          <w:sz w:val="18"/>
        </w:rPr>
        <w:t>lub grzywnami</w:t>
      </w:r>
      <w:r w:rsidRPr="00AD53E0">
        <w:rPr>
          <w:spacing w:val="1"/>
          <w:sz w:val="18"/>
        </w:rPr>
        <w:t xml:space="preserve"> </w:t>
      </w:r>
      <w:r w:rsidRPr="00AD53E0">
        <w:rPr>
          <w:sz w:val="18"/>
        </w:rPr>
        <w:t>lub zawarł</w:t>
      </w:r>
      <w:r w:rsidRPr="00AD53E0">
        <w:rPr>
          <w:spacing w:val="-1"/>
          <w:sz w:val="18"/>
        </w:rPr>
        <w:t xml:space="preserve"> </w:t>
      </w:r>
      <w:proofErr w:type="spellStart"/>
      <w:r w:rsidRPr="00AD53E0">
        <w:rPr>
          <w:sz w:val="18"/>
        </w:rPr>
        <w:t>wiążące</w:t>
      </w:r>
      <w:proofErr w:type="spellEnd"/>
      <w:r w:rsidRPr="00AD53E0">
        <w:rPr>
          <w:sz w:val="18"/>
        </w:rPr>
        <w:t xml:space="preserve"> porozumienie w</w:t>
      </w:r>
      <w:r w:rsidRPr="00AD53E0">
        <w:rPr>
          <w:spacing w:val="-2"/>
          <w:sz w:val="18"/>
        </w:rPr>
        <w:t xml:space="preserve"> </w:t>
      </w:r>
      <w:r w:rsidRPr="00AD53E0">
        <w:rPr>
          <w:sz w:val="18"/>
        </w:rPr>
        <w:t>sprawie</w:t>
      </w:r>
      <w:r w:rsidRPr="00AD53E0">
        <w:rPr>
          <w:spacing w:val="-1"/>
          <w:sz w:val="18"/>
        </w:rPr>
        <w:t xml:space="preserve"> </w:t>
      </w:r>
      <w:r w:rsidRPr="00AD53E0">
        <w:rPr>
          <w:sz w:val="18"/>
        </w:rPr>
        <w:t>spłaty</w:t>
      </w:r>
      <w:r w:rsidRPr="00AD53E0">
        <w:rPr>
          <w:spacing w:val="-1"/>
          <w:sz w:val="18"/>
        </w:rPr>
        <w:t xml:space="preserve"> </w:t>
      </w:r>
      <w:r w:rsidRPr="00AD53E0">
        <w:rPr>
          <w:sz w:val="18"/>
        </w:rPr>
        <w:t>tych</w:t>
      </w:r>
      <w:r w:rsidRPr="00AD53E0">
        <w:rPr>
          <w:spacing w:val="-1"/>
          <w:sz w:val="18"/>
        </w:rPr>
        <w:t xml:space="preserve"> </w:t>
      </w:r>
      <w:proofErr w:type="spellStart"/>
      <w:r w:rsidRPr="00AD53E0">
        <w:rPr>
          <w:sz w:val="18"/>
        </w:rPr>
        <w:t>należności</w:t>
      </w:r>
      <w:proofErr w:type="spellEnd"/>
      <w:r w:rsidRPr="00AD53E0">
        <w:rPr>
          <w:sz w:val="18"/>
        </w:rPr>
        <w:t>;</w:t>
      </w:r>
    </w:p>
    <w:p w14:paraId="19597D5D" w14:textId="77777777" w:rsidR="00AD53E0" w:rsidRPr="00AD53E0" w:rsidRDefault="00AD53E0" w:rsidP="001E5797">
      <w:pPr>
        <w:pStyle w:val="Akapitzlist"/>
        <w:numPr>
          <w:ilvl w:val="1"/>
          <w:numId w:val="20"/>
        </w:numPr>
        <w:tabs>
          <w:tab w:val="left" w:pos="628"/>
          <w:tab w:val="left" w:pos="851"/>
        </w:tabs>
        <w:kinsoku w:val="0"/>
        <w:overflowPunct w:val="0"/>
        <w:autoSpaceDE w:val="0"/>
        <w:autoSpaceDN w:val="0"/>
        <w:adjustRightInd w:val="0"/>
        <w:ind w:left="851" w:hanging="425"/>
        <w:jc w:val="both"/>
        <w:rPr>
          <w:sz w:val="18"/>
        </w:rPr>
      </w:pPr>
      <w:r w:rsidRPr="00AD53E0">
        <w:rPr>
          <w:sz w:val="18"/>
        </w:rPr>
        <w:t xml:space="preserve">wobec </w:t>
      </w:r>
      <w:proofErr w:type="spellStart"/>
      <w:r w:rsidRPr="00AD53E0">
        <w:rPr>
          <w:sz w:val="18"/>
        </w:rPr>
        <w:t>którego</w:t>
      </w:r>
      <w:proofErr w:type="spellEnd"/>
      <w:r w:rsidRPr="00AD53E0">
        <w:rPr>
          <w:sz w:val="18"/>
        </w:rPr>
        <w:t xml:space="preserve"> orzeczono zakaz ubiegania </w:t>
      </w:r>
      <w:proofErr w:type="spellStart"/>
      <w:r w:rsidRPr="00AD53E0">
        <w:rPr>
          <w:sz w:val="18"/>
        </w:rPr>
        <w:t>sie</w:t>
      </w:r>
      <w:proofErr w:type="spellEnd"/>
      <w:r w:rsidRPr="00AD53E0">
        <w:rPr>
          <w:sz w:val="18"/>
        </w:rPr>
        <w:t xml:space="preserve">̨ o </w:t>
      </w:r>
      <w:proofErr w:type="spellStart"/>
      <w:r w:rsidRPr="00AD53E0">
        <w:rPr>
          <w:sz w:val="18"/>
        </w:rPr>
        <w:t>zamówienia</w:t>
      </w:r>
      <w:proofErr w:type="spellEnd"/>
      <w:r w:rsidRPr="00AD53E0">
        <w:rPr>
          <w:spacing w:val="6"/>
          <w:sz w:val="18"/>
        </w:rPr>
        <w:t xml:space="preserve"> </w:t>
      </w:r>
      <w:r w:rsidRPr="00AD53E0">
        <w:rPr>
          <w:sz w:val="18"/>
        </w:rPr>
        <w:t>publiczne;</w:t>
      </w:r>
    </w:p>
    <w:p w14:paraId="192B13C2" w14:textId="77777777" w:rsidR="00AD53E0" w:rsidRPr="00AD53E0" w:rsidRDefault="00AD53E0" w:rsidP="001E5797">
      <w:pPr>
        <w:pStyle w:val="Akapitzlist"/>
        <w:numPr>
          <w:ilvl w:val="1"/>
          <w:numId w:val="20"/>
        </w:numPr>
        <w:tabs>
          <w:tab w:val="left" w:pos="619"/>
        </w:tabs>
        <w:kinsoku w:val="0"/>
        <w:overflowPunct w:val="0"/>
        <w:autoSpaceDE w:val="0"/>
        <w:autoSpaceDN w:val="0"/>
        <w:adjustRightInd w:val="0"/>
        <w:ind w:left="851" w:right="110" w:hanging="425"/>
        <w:jc w:val="both"/>
        <w:rPr>
          <w:sz w:val="18"/>
        </w:rPr>
      </w:pPr>
      <w:proofErr w:type="spellStart"/>
      <w:r w:rsidRPr="00AD53E0">
        <w:rPr>
          <w:sz w:val="18"/>
        </w:rPr>
        <w:t>jeżeli</w:t>
      </w:r>
      <w:proofErr w:type="spellEnd"/>
      <w:r w:rsidRPr="00AD53E0">
        <w:rPr>
          <w:spacing w:val="-10"/>
          <w:sz w:val="18"/>
        </w:rPr>
        <w:t xml:space="preserve"> </w:t>
      </w:r>
      <w:proofErr w:type="spellStart"/>
      <w:r w:rsidRPr="00AD53E0">
        <w:rPr>
          <w:sz w:val="18"/>
        </w:rPr>
        <w:t>Zamawiający</w:t>
      </w:r>
      <w:proofErr w:type="spellEnd"/>
      <w:r w:rsidRPr="00AD53E0">
        <w:rPr>
          <w:spacing w:val="-11"/>
          <w:sz w:val="18"/>
        </w:rPr>
        <w:t xml:space="preserve"> </w:t>
      </w:r>
      <w:proofErr w:type="spellStart"/>
      <w:r w:rsidRPr="00AD53E0">
        <w:rPr>
          <w:sz w:val="18"/>
        </w:rPr>
        <w:t>może</w:t>
      </w:r>
      <w:proofErr w:type="spellEnd"/>
      <w:r w:rsidRPr="00AD53E0">
        <w:rPr>
          <w:spacing w:val="-9"/>
          <w:sz w:val="18"/>
        </w:rPr>
        <w:t xml:space="preserve"> </w:t>
      </w:r>
      <w:proofErr w:type="spellStart"/>
      <w:r w:rsidRPr="00AD53E0">
        <w:rPr>
          <w:sz w:val="18"/>
        </w:rPr>
        <w:t>stwierdzic</w:t>
      </w:r>
      <w:proofErr w:type="spellEnd"/>
      <w:r w:rsidRPr="00AD53E0">
        <w:rPr>
          <w:sz w:val="18"/>
        </w:rPr>
        <w:t>́,</w:t>
      </w:r>
      <w:r w:rsidRPr="00AD53E0">
        <w:rPr>
          <w:spacing w:val="-9"/>
          <w:sz w:val="18"/>
        </w:rPr>
        <w:t xml:space="preserve"> </w:t>
      </w:r>
      <w:r w:rsidRPr="00AD53E0">
        <w:rPr>
          <w:sz w:val="18"/>
        </w:rPr>
        <w:t>na</w:t>
      </w:r>
      <w:r w:rsidRPr="00AD53E0">
        <w:rPr>
          <w:spacing w:val="-12"/>
          <w:sz w:val="18"/>
        </w:rPr>
        <w:t xml:space="preserve"> </w:t>
      </w:r>
      <w:r w:rsidRPr="00AD53E0">
        <w:rPr>
          <w:sz w:val="18"/>
        </w:rPr>
        <w:t>podstawie</w:t>
      </w:r>
      <w:r w:rsidRPr="00AD53E0">
        <w:rPr>
          <w:spacing w:val="-8"/>
          <w:sz w:val="18"/>
        </w:rPr>
        <w:t xml:space="preserve"> </w:t>
      </w:r>
      <w:r w:rsidRPr="00AD53E0">
        <w:rPr>
          <w:sz w:val="18"/>
        </w:rPr>
        <w:t>wiarygodnych</w:t>
      </w:r>
      <w:r w:rsidRPr="00AD53E0">
        <w:rPr>
          <w:spacing w:val="-8"/>
          <w:sz w:val="18"/>
        </w:rPr>
        <w:t xml:space="preserve"> </w:t>
      </w:r>
      <w:r w:rsidRPr="00AD53E0">
        <w:rPr>
          <w:sz w:val="18"/>
        </w:rPr>
        <w:t>przesłanek,</w:t>
      </w:r>
      <w:r w:rsidRPr="00AD53E0">
        <w:rPr>
          <w:spacing w:val="-8"/>
          <w:sz w:val="18"/>
        </w:rPr>
        <w:t xml:space="preserve"> </w:t>
      </w:r>
      <w:proofErr w:type="spellStart"/>
      <w:r w:rsidRPr="00AD53E0">
        <w:rPr>
          <w:sz w:val="18"/>
        </w:rPr>
        <w:t>że</w:t>
      </w:r>
      <w:proofErr w:type="spellEnd"/>
      <w:r w:rsidRPr="00AD53E0">
        <w:rPr>
          <w:sz w:val="18"/>
        </w:rPr>
        <w:t xml:space="preserve"> Wykonawca</w:t>
      </w:r>
      <w:r w:rsidRPr="00AD53E0">
        <w:rPr>
          <w:spacing w:val="1"/>
          <w:sz w:val="18"/>
        </w:rPr>
        <w:t xml:space="preserve"> </w:t>
      </w:r>
      <w:r w:rsidRPr="00AD53E0">
        <w:rPr>
          <w:sz w:val="18"/>
        </w:rPr>
        <w:t>zawarł</w:t>
      </w:r>
      <w:r w:rsidRPr="00AD53E0">
        <w:rPr>
          <w:spacing w:val="-1"/>
          <w:sz w:val="18"/>
        </w:rPr>
        <w:t xml:space="preserve"> </w:t>
      </w:r>
      <w:r w:rsidRPr="00AD53E0">
        <w:rPr>
          <w:sz w:val="18"/>
        </w:rPr>
        <w:t>z</w:t>
      </w:r>
      <w:r w:rsidRPr="00AD53E0">
        <w:rPr>
          <w:spacing w:val="-2"/>
          <w:sz w:val="18"/>
        </w:rPr>
        <w:t xml:space="preserve"> </w:t>
      </w:r>
      <w:r w:rsidRPr="00AD53E0">
        <w:rPr>
          <w:sz w:val="18"/>
        </w:rPr>
        <w:t>innymi</w:t>
      </w:r>
      <w:r w:rsidRPr="00AD53E0">
        <w:rPr>
          <w:spacing w:val="1"/>
          <w:sz w:val="18"/>
        </w:rPr>
        <w:t xml:space="preserve"> </w:t>
      </w:r>
      <w:r w:rsidRPr="00AD53E0">
        <w:rPr>
          <w:sz w:val="18"/>
        </w:rPr>
        <w:t>Wykonawcami</w:t>
      </w:r>
      <w:r w:rsidRPr="00AD53E0">
        <w:rPr>
          <w:spacing w:val="-1"/>
          <w:sz w:val="18"/>
        </w:rPr>
        <w:t xml:space="preserve"> </w:t>
      </w:r>
      <w:r w:rsidRPr="00AD53E0">
        <w:rPr>
          <w:sz w:val="18"/>
        </w:rPr>
        <w:t>porozumienie</w:t>
      </w:r>
      <w:r w:rsidRPr="00AD53E0">
        <w:rPr>
          <w:spacing w:val="2"/>
          <w:sz w:val="18"/>
        </w:rPr>
        <w:t xml:space="preserve"> </w:t>
      </w:r>
      <w:proofErr w:type="spellStart"/>
      <w:r w:rsidRPr="00AD53E0">
        <w:rPr>
          <w:sz w:val="18"/>
        </w:rPr>
        <w:t>mające</w:t>
      </w:r>
      <w:proofErr w:type="spellEnd"/>
      <w:r w:rsidRPr="00AD53E0">
        <w:rPr>
          <w:spacing w:val="-1"/>
          <w:sz w:val="18"/>
        </w:rPr>
        <w:t xml:space="preserve"> </w:t>
      </w:r>
      <w:r w:rsidRPr="00AD53E0">
        <w:rPr>
          <w:sz w:val="18"/>
        </w:rPr>
        <w:t xml:space="preserve">na celu </w:t>
      </w:r>
      <w:proofErr w:type="spellStart"/>
      <w:r w:rsidRPr="00AD53E0">
        <w:rPr>
          <w:sz w:val="18"/>
        </w:rPr>
        <w:t>zakłócenie</w:t>
      </w:r>
      <w:proofErr w:type="spellEnd"/>
      <w:r w:rsidRPr="00AD53E0">
        <w:rPr>
          <w:sz w:val="18"/>
        </w:rPr>
        <w:t xml:space="preserve"> konkurencji,</w:t>
      </w:r>
      <w:r w:rsidRPr="00AD53E0">
        <w:rPr>
          <w:spacing w:val="68"/>
          <w:sz w:val="18"/>
        </w:rPr>
        <w:t xml:space="preserve"> </w:t>
      </w:r>
      <w:r w:rsidRPr="00AD53E0">
        <w:rPr>
          <w:sz w:val="18"/>
        </w:rPr>
        <w:t>w</w:t>
      </w:r>
      <w:r w:rsidRPr="00AD53E0">
        <w:rPr>
          <w:spacing w:val="65"/>
          <w:sz w:val="18"/>
        </w:rPr>
        <w:t xml:space="preserve"> </w:t>
      </w:r>
      <w:proofErr w:type="spellStart"/>
      <w:r w:rsidRPr="00AD53E0">
        <w:rPr>
          <w:sz w:val="18"/>
        </w:rPr>
        <w:t>szczególności</w:t>
      </w:r>
      <w:proofErr w:type="spellEnd"/>
      <w:r w:rsidRPr="00AD53E0">
        <w:rPr>
          <w:spacing w:val="67"/>
          <w:sz w:val="18"/>
        </w:rPr>
        <w:t xml:space="preserve"> </w:t>
      </w:r>
      <w:proofErr w:type="spellStart"/>
      <w:r w:rsidRPr="00AD53E0">
        <w:rPr>
          <w:sz w:val="18"/>
        </w:rPr>
        <w:t>jeżeli</w:t>
      </w:r>
      <w:proofErr w:type="spellEnd"/>
      <w:r w:rsidRPr="00AD53E0">
        <w:rPr>
          <w:spacing w:val="67"/>
          <w:sz w:val="18"/>
        </w:rPr>
        <w:t xml:space="preserve"> </w:t>
      </w:r>
      <w:proofErr w:type="spellStart"/>
      <w:r w:rsidRPr="00AD53E0">
        <w:rPr>
          <w:sz w:val="18"/>
        </w:rPr>
        <w:t>należąc</w:t>
      </w:r>
      <w:proofErr w:type="spellEnd"/>
      <w:r w:rsidRPr="00AD53E0">
        <w:rPr>
          <w:spacing w:val="68"/>
          <w:sz w:val="18"/>
        </w:rPr>
        <w:t xml:space="preserve"> </w:t>
      </w:r>
      <w:r w:rsidRPr="00AD53E0">
        <w:rPr>
          <w:sz w:val="18"/>
        </w:rPr>
        <w:t>do</w:t>
      </w:r>
      <w:r w:rsidRPr="00AD53E0">
        <w:rPr>
          <w:spacing w:val="67"/>
          <w:sz w:val="18"/>
        </w:rPr>
        <w:t xml:space="preserve"> </w:t>
      </w:r>
      <w:r w:rsidRPr="00AD53E0">
        <w:rPr>
          <w:sz w:val="18"/>
        </w:rPr>
        <w:t>tej</w:t>
      </w:r>
      <w:r w:rsidRPr="00AD53E0">
        <w:rPr>
          <w:spacing w:val="67"/>
          <w:sz w:val="18"/>
        </w:rPr>
        <w:t xml:space="preserve"> </w:t>
      </w:r>
      <w:r w:rsidRPr="00AD53E0">
        <w:rPr>
          <w:sz w:val="18"/>
        </w:rPr>
        <w:t>samej</w:t>
      </w:r>
      <w:r w:rsidRPr="00AD53E0">
        <w:rPr>
          <w:spacing w:val="67"/>
          <w:sz w:val="18"/>
        </w:rPr>
        <w:t xml:space="preserve"> </w:t>
      </w:r>
      <w:r w:rsidRPr="00AD53E0">
        <w:rPr>
          <w:sz w:val="18"/>
        </w:rPr>
        <w:t>grupy</w:t>
      </w:r>
      <w:r w:rsidRPr="00AD53E0">
        <w:rPr>
          <w:spacing w:val="67"/>
          <w:sz w:val="18"/>
        </w:rPr>
        <w:t xml:space="preserve"> </w:t>
      </w:r>
      <w:r w:rsidRPr="00AD53E0">
        <w:rPr>
          <w:sz w:val="18"/>
        </w:rPr>
        <w:t>kapitałowej</w:t>
      </w:r>
      <w:r w:rsidRPr="00AD53E0">
        <w:rPr>
          <w:spacing w:val="67"/>
          <w:sz w:val="18"/>
        </w:rPr>
        <w:t xml:space="preserve"> </w:t>
      </w:r>
      <w:r w:rsidRPr="00AD53E0">
        <w:rPr>
          <w:sz w:val="18"/>
        </w:rPr>
        <w:t>w rozumieniu</w:t>
      </w:r>
      <w:r w:rsidRPr="00AD53E0">
        <w:rPr>
          <w:spacing w:val="9"/>
          <w:sz w:val="18"/>
        </w:rPr>
        <w:t xml:space="preserve"> </w:t>
      </w:r>
      <w:r w:rsidRPr="00AD53E0">
        <w:rPr>
          <w:sz w:val="18"/>
        </w:rPr>
        <w:t>ustawy</w:t>
      </w:r>
      <w:r w:rsidRPr="00AD53E0">
        <w:rPr>
          <w:spacing w:val="9"/>
          <w:sz w:val="18"/>
        </w:rPr>
        <w:t xml:space="preserve"> </w:t>
      </w:r>
      <w:r w:rsidRPr="00AD53E0">
        <w:rPr>
          <w:sz w:val="18"/>
        </w:rPr>
        <w:t>z</w:t>
      </w:r>
      <w:r w:rsidRPr="00AD53E0">
        <w:rPr>
          <w:spacing w:val="8"/>
          <w:sz w:val="18"/>
        </w:rPr>
        <w:t xml:space="preserve"> </w:t>
      </w:r>
      <w:r w:rsidRPr="00AD53E0">
        <w:rPr>
          <w:sz w:val="18"/>
        </w:rPr>
        <w:t>dnia</w:t>
      </w:r>
      <w:r w:rsidRPr="00AD53E0">
        <w:rPr>
          <w:spacing w:val="8"/>
          <w:sz w:val="18"/>
        </w:rPr>
        <w:t xml:space="preserve"> </w:t>
      </w:r>
      <w:r w:rsidRPr="00AD53E0">
        <w:rPr>
          <w:sz w:val="18"/>
        </w:rPr>
        <w:t>16</w:t>
      </w:r>
      <w:r w:rsidRPr="00AD53E0">
        <w:rPr>
          <w:spacing w:val="8"/>
          <w:sz w:val="18"/>
        </w:rPr>
        <w:t xml:space="preserve"> </w:t>
      </w:r>
      <w:r w:rsidRPr="00AD53E0">
        <w:rPr>
          <w:sz w:val="18"/>
        </w:rPr>
        <w:t>lutego</w:t>
      </w:r>
      <w:r w:rsidRPr="00AD53E0">
        <w:rPr>
          <w:spacing w:val="10"/>
          <w:sz w:val="18"/>
        </w:rPr>
        <w:t xml:space="preserve"> </w:t>
      </w:r>
      <w:r w:rsidRPr="00AD53E0">
        <w:rPr>
          <w:sz w:val="18"/>
        </w:rPr>
        <w:t>2007</w:t>
      </w:r>
      <w:r w:rsidRPr="00AD53E0">
        <w:rPr>
          <w:spacing w:val="8"/>
          <w:sz w:val="18"/>
        </w:rPr>
        <w:t xml:space="preserve"> </w:t>
      </w:r>
      <w:r w:rsidRPr="00AD53E0">
        <w:rPr>
          <w:sz w:val="18"/>
        </w:rPr>
        <w:t>r.</w:t>
      </w:r>
      <w:r w:rsidRPr="00AD53E0">
        <w:rPr>
          <w:spacing w:val="9"/>
          <w:sz w:val="18"/>
        </w:rPr>
        <w:t xml:space="preserve"> </w:t>
      </w:r>
      <w:r w:rsidRPr="00AD53E0">
        <w:rPr>
          <w:sz w:val="18"/>
        </w:rPr>
        <w:t>o</w:t>
      </w:r>
      <w:r w:rsidRPr="00AD53E0">
        <w:rPr>
          <w:spacing w:val="10"/>
          <w:sz w:val="18"/>
        </w:rPr>
        <w:t xml:space="preserve"> </w:t>
      </w:r>
      <w:r w:rsidRPr="00AD53E0">
        <w:rPr>
          <w:sz w:val="18"/>
        </w:rPr>
        <w:t>ochronie</w:t>
      </w:r>
      <w:r w:rsidRPr="00AD53E0">
        <w:rPr>
          <w:spacing w:val="11"/>
          <w:sz w:val="18"/>
        </w:rPr>
        <w:t xml:space="preserve"> </w:t>
      </w:r>
      <w:r w:rsidRPr="00AD53E0">
        <w:rPr>
          <w:sz w:val="18"/>
        </w:rPr>
        <w:t>konkurencji</w:t>
      </w:r>
      <w:r w:rsidRPr="00AD53E0">
        <w:rPr>
          <w:spacing w:val="12"/>
          <w:sz w:val="18"/>
        </w:rPr>
        <w:t xml:space="preserve"> </w:t>
      </w:r>
      <w:r w:rsidRPr="00AD53E0">
        <w:rPr>
          <w:sz w:val="18"/>
        </w:rPr>
        <w:t>i</w:t>
      </w:r>
      <w:r w:rsidRPr="00AD53E0">
        <w:rPr>
          <w:spacing w:val="10"/>
          <w:sz w:val="18"/>
        </w:rPr>
        <w:t xml:space="preserve"> </w:t>
      </w:r>
      <w:proofErr w:type="spellStart"/>
      <w:r w:rsidRPr="00AD53E0">
        <w:rPr>
          <w:sz w:val="18"/>
        </w:rPr>
        <w:t>konsumentów</w:t>
      </w:r>
      <w:proofErr w:type="spellEnd"/>
      <w:r w:rsidRPr="00AD53E0">
        <w:rPr>
          <w:sz w:val="18"/>
        </w:rPr>
        <w:t>,</w:t>
      </w:r>
      <w:r w:rsidRPr="00AD53E0">
        <w:rPr>
          <w:spacing w:val="-1"/>
          <w:sz w:val="18"/>
        </w:rPr>
        <w:t xml:space="preserve"> </w:t>
      </w:r>
      <w:proofErr w:type="spellStart"/>
      <w:r w:rsidRPr="00AD53E0">
        <w:rPr>
          <w:sz w:val="18"/>
        </w:rPr>
        <w:t>złożyli</w:t>
      </w:r>
      <w:proofErr w:type="spellEnd"/>
      <w:r w:rsidRPr="00AD53E0">
        <w:rPr>
          <w:spacing w:val="27"/>
          <w:sz w:val="18"/>
        </w:rPr>
        <w:t xml:space="preserve"> </w:t>
      </w:r>
      <w:proofErr w:type="spellStart"/>
      <w:r w:rsidRPr="00AD53E0">
        <w:rPr>
          <w:sz w:val="18"/>
        </w:rPr>
        <w:t>odrębne</w:t>
      </w:r>
      <w:proofErr w:type="spellEnd"/>
      <w:r w:rsidRPr="00AD53E0">
        <w:rPr>
          <w:spacing w:val="27"/>
          <w:sz w:val="18"/>
        </w:rPr>
        <w:t xml:space="preserve"> </w:t>
      </w:r>
      <w:r w:rsidRPr="00AD53E0">
        <w:rPr>
          <w:sz w:val="18"/>
        </w:rPr>
        <w:t>oferty,</w:t>
      </w:r>
      <w:r w:rsidRPr="00AD53E0">
        <w:rPr>
          <w:spacing w:val="27"/>
          <w:sz w:val="18"/>
        </w:rPr>
        <w:t xml:space="preserve"> </w:t>
      </w:r>
      <w:r w:rsidRPr="00AD53E0">
        <w:rPr>
          <w:sz w:val="18"/>
        </w:rPr>
        <w:t>oferty</w:t>
      </w:r>
      <w:r w:rsidRPr="00AD53E0">
        <w:rPr>
          <w:spacing w:val="25"/>
          <w:sz w:val="18"/>
        </w:rPr>
        <w:t xml:space="preserve"> </w:t>
      </w:r>
      <w:proofErr w:type="spellStart"/>
      <w:r w:rsidRPr="00AD53E0">
        <w:rPr>
          <w:sz w:val="18"/>
        </w:rPr>
        <w:t>częściowe</w:t>
      </w:r>
      <w:proofErr w:type="spellEnd"/>
      <w:r w:rsidRPr="00AD53E0">
        <w:rPr>
          <w:spacing w:val="28"/>
          <w:sz w:val="18"/>
        </w:rPr>
        <w:t xml:space="preserve"> </w:t>
      </w:r>
      <w:r w:rsidRPr="00AD53E0">
        <w:rPr>
          <w:sz w:val="18"/>
        </w:rPr>
        <w:t>lub</w:t>
      </w:r>
      <w:r w:rsidRPr="00AD53E0">
        <w:rPr>
          <w:spacing w:val="27"/>
          <w:sz w:val="18"/>
        </w:rPr>
        <w:t xml:space="preserve"> </w:t>
      </w:r>
      <w:r w:rsidRPr="00AD53E0">
        <w:rPr>
          <w:sz w:val="18"/>
        </w:rPr>
        <w:t>wnioski</w:t>
      </w:r>
      <w:r w:rsidRPr="00AD53E0">
        <w:rPr>
          <w:spacing w:val="28"/>
          <w:sz w:val="18"/>
        </w:rPr>
        <w:t xml:space="preserve"> </w:t>
      </w:r>
      <w:r w:rsidRPr="00AD53E0">
        <w:rPr>
          <w:sz w:val="18"/>
        </w:rPr>
        <w:t>o</w:t>
      </w:r>
      <w:r w:rsidRPr="00AD53E0">
        <w:rPr>
          <w:spacing w:val="26"/>
          <w:sz w:val="18"/>
        </w:rPr>
        <w:t xml:space="preserve"> </w:t>
      </w:r>
      <w:r w:rsidRPr="00AD53E0">
        <w:rPr>
          <w:sz w:val="18"/>
        </w:rPr>
        <w:t>dopuszczenie</w:t>
      </w:r>
      <w:r w:rsidRPr="00AD53E0">
        <w:rPr>
          <w:spacing w:val="29"/>
          <w:sz w:val="18"/>
        </w:rPr>
        <w:t xml:space="preserve"> </w:t>
      </w:r>
      <w:r w:rsidRPr="00AD53E0">
        <w:rPr>
          <w:sz w:val="18"/>
        </w:rPr>
        <w:t>do</w:t>
      </w:r>
      <w:r w:rsidRPr="00AD53E0">
        <w:rPr>
          <w:spacing w:val="26"/>
          <w:sz w:val="18"/>
        </w:rPr>
        <w:t xml:space="preserve"> </w:t>
      </w:r>
      <w:r w:rsidRPr="00AD53E0">
        <w:rPr>
          <w:sz w:val="18"/>
        </w:rPr>
        <w:t>udziału</w:t>
      </w:r>
      <w:r w:rsidRPr="00AD53E0">
        <w:rPr>
          <w:spacing w:val="28"/>
          <w:sz w:val="18"/>
        </w:rPr>
        <w:t xml:space="preserve"> </w:t>
      </w:r>
      <w:r w:rsidRPr="00AD53E0">
        <w:rPr>
          <w:sz w:val="18"/>
        </w:rPr>
        <w:t xml:space="preserve">w </w:t>
      </w:r>
      <w:proofErr w:type="spellStart"/>
      <w:r w:rsidRPr="00AD53E0">
        <w:rPr>
          <w:sz w:val="18"/>
        </w:rPr>
        <w:t>postępowaniu</w:t>
      </w:r>
      <w:proofErr w:type="spellEnd"/>
      <w:r w:rsidRPr="00AD53E0">
        <w:rPr>
          <w:sz w:val="18"/>
        </w:rPr>
        <w:t>,</w:t>
      </w:r>
      <w:r w:rsidRPr="00AD53E0">
        <w:rPr>
          <w:spacing w:val="18"/>
          <w:sz w:val="18"/>
        </w:rPr>
        <w:t xml:space="preserve"> </w:t>
      </w:r>
      <w:r w:rsidRPr="00AD53E0">
        <w:rPr>
          <w:sz w:val="18"/>
        </w:rPr>
        <w:t>chyba</w:t>
      </w:r>
      <w:r w:rsidRPr="00AD53E0">
        <w:rPr>
          <w:spacing w:val="16"/>
          <w:sz w:val="18"/>
        </w:rPr>
        <w:t xml:space="preserve"> </w:t>
      </w:r>
      <w:proofErr w:type="spellStart"/>
      <w:r w:rsidRPr="00AD53E0">
        <w:rPr>
          <w:sz w:val="18"/>
        </w:rPr>
        <w:t>że</w:t>
      </w:r>
      <w:proofErr w:type="spellEnd"/>
      <w:r w:rsidRPr="00AD53E0">
        <w:rPr>
          <w:spacing w:val="16"/>
          <w:sz w:val="18"/>
        </w:rPr>
        <w:t xml:space="preserve"> </w:t>
      </w:r>
      <w:proofErr w:type="spellStart"/>
      <w:r w:rsidRPr="00AD53E0">
        <w:rPr>
          <w:sz w:val="18"/>
        </w:rPr>
        <w:t>wykaża</w:t>
      </w:r>
      <w:proofErr w:type="spellEnd"/>
      <w:r w:rsidRPr="00AD53E0">
        <w:rPr>
          <w:sz w:val="18"/>
        </w:rPr>
        <w:t>̨,</w:t>
      </w:r>
      <w:r w:rsidRPr="00AD53E0">
        <w:rPr>
          <w:spacing w:val="17"/>
          <w:sz w:val="18"/>
        </w:rPr>
        <w:t xml:space="preserve"> </w:t>
      </w:r>
      <w:proofErr w:type="spellStart"/>
      <w:r w:rsidRPr="00AD53E0">
        <w:rPr>
          <w:sz w:val="18"/>
        </w:rPr>
        <w:t>że</w:t>
      </w:r>
      <w:proofErr w:type="spellEnd"/>
      <w:r w:rsidRPr="00AD53E0">
        <w:rPr>
          <w:spacing w:val="17"/>
          <w:sz w:val="18"/>
        </w:rPr>
        <w:t xml:space="preserve"> </w:t>
      </w:r>
      <w:r w:rsidRPr="00AD53E0">
        <w:rPr>
          <w:sz w:val="18"/>
        </w:rPr>
        <w:t>przygotowali</w:t>
      </w:r>
      <w:r w:rsidRPr="00AD53E0">
        <w:rPr>
          <w:spacing w:val="17"/>
          <w:sz w:val="18"/>
        </w:rPr>
        <w:t xml:space="preserve"> </w:t>
      </w:r>
      <w:r w:rsidRPr="00AD53E0">
        <w:rPr>
          <w:sz w:val="18"/>
        </w:rPr>
        <w:t>te</w:t>
      </w:r>
      <w:r w:rsidRPr="00AD53E0">
        <w:rPr>
          <w:spacing w:val="17"/>
          <w:sz w:val="18"/>
        </w:rPr>
        <w:t xml:space="preserve"> </w:t>
      </w:r>
      <w:r w:rsidRPr="00AD53E0">
        <w:rPr>
          <w:sz w:val="18"/>
        </w:rPr>
        <w:t>oferty</w:t>
      </w:r>
      <w:r w:rsidRPr="00AD53E0">
        <w:rPr>
          <w:spacing w:val="16"/>
          <w:sz w:val="18"/>
        </w:rPr>
        <w:t xml:space="preserve"> </w:t>
      </w:r>
      <w:r w:rsidRPr="00AD53E0">
        <w:rPr>
          <w:sz w:val="18"/>
        </w:rPr>
        <w:t>lub</w:t>
      </w:r>
      <w:r w:rsidRPr="00AD53E0">
        <w:rPr>
          <w:spacing w:val="18"/>
          <w:sz w:val="18"/>
        </w:rPr>
        <w:t xml:space="preserve"> </w:t>
      </w:r>
      <w:r w:rsidRPr="00AD53E0">
        <w:rPr>
          <w:sz w:val="18"/>
        </w:rPr>
        <w:t>wnioski</w:t>
      </w:r>
      <w:r w:rsidRPr="00AD53E0">
        <w:rPr>
          <w:spacing w:val="15"/>
          <w:sz w:val="18"/>
        </w:rPr>
        <w:t xml:space="preserve"> </w:t>
      </w:r>
      <w:proofErr w:type="spellStart"/>
      <w:r w:rsidRPr="00AD53E0">
        <w:rPr>
          <w:sz w:val="18"/>
        </w:rPr>
        <w:t>niezależnie</w:t>
      </w:r>
      <w:proofErr w:type="spellEnd"/>
      <w:r w:rsidRPr="00AD53E0">
        <w:rPr>
          <w:sz w:val="18"/>
        </w:rPr>
        <w:t xml:space="preserve"> od siebie;</w:t>
      </w:r>
    </w:p>
    <w:p w14:paraId="24A1AB15" w14:textId="77777777" w:rsidR="00AD53E0" w:rsidRPr="00AD53E0" w:rsidRDefault="00AD53E0" w:rsidP="001E5797">
      <w:pPr>
        <w:pStyle w:val="Akapitzlist"/>
        <w:numPr>
          <w:ilvl w:val="1"/>
          <w:numId w:val="20"/>
        </w:numPr>
        <w:tabs>
          <w:tab w:val="left" w:pos="611"/>
        </w:tabs>
        <w:kinsoku w:val="0"/>
        <w:overflowPunct w:val="0"/>
        <w:autoSpaceDE w:val="0"/>
        <w:autoSpaceDN w:val="0"/>
        <w:adjustRightInd w:val="0"/>
        <w:ind w:left="851" w:right="110" w:hanging="425"/>
        <w:jc w:val="both"/>
        <w:rPr>
          <w:sz w:val="18"/>
        </w:rPr>
      </w:pPr>
      <w:proofErr w:type="spellStart"/>
      <w:r w:rsidRPr="00AD53E0">
        <w:rPr>
          <w:sz w:val="18"/>
        </w:rPr>
        <w:t>jeżeli</w:t>
      </w:r>
      <w:proofErr w:type="spellEnd"/>
      <w:r w:rsidRPr="00AD53E0">
        <w:rPr>
          <w:sz w:val="18"/>
        </w:rPr>
        <w:t xml:space="preserve">, w przypadkach, o </w:t>
      </w:r>
      <w:proofErr w:type="spellStart"/>
      <w:r w:rsidRPr="00AD53E0">
        <w:rPr>
          <w:sz w:val="18"/>
        </w:rPr>
        <w:t>których</w:t>
      </w:r>
      <w:proofErr w:type="spellEnd"/>
      <w:r w:rsidRPr="00AD53E0">
        <w:rPr>
          <w:sz w:val="18"/>
        </w:rPr>
        <w:t xml:space="preserve"> mowa w art. 85 ust. 1 </w:t>
      </w:r>
      <w:proofErr w:type="spellStart"/>
      <w:r w:rsidR="00501D3F">
        <w:rPr>
          <w:sz w:val="18"/>
        </w:rPr>
        <w:t>Pzp</w:t>
      </w:r>
      <w:proofErr w:type="spellEnd"/>
      <w:r w:rsidRPr="00AD53E0">
        <w:rPr>
          <w:sz w:val="18"/>
        </w:rPr>
        <w:t xml:space="preserve">, doszło do </w:t>
      </w:r>
      <w:proofErr w:type="spellStart"/>
      <w:r w:rsidRPr="00AD53E0">
        <w:rPr>
          <w:sz w:val="18"/>
        </w:rPr>
        <w:t>zakłócenia</w:t>
      </w:r>
      <w:proofErr w:type="spellEnd"/>
      <w:r w:rsidRPr="00AD53E0">
        <w:rPr>
          <w:sz w:val="18"/>
        </w:rPr>
        <w:t xml:space="preserve"> konkurencji </w:t>
      </w:r>
      <w:proofErr w:type="spellStart"/>
      <w:r w:rsidRPr="00AD53E0">
        <w:rPr>
          <w:sz w:val="18"/>
        </w:rPr>
        <w:t>wynikającego</w:t>
      </w:r>
      <w:proofErr w:type="spellEnd"/>
      <w:r w:rsidRPr="00AD53E0">
        <w:rPr>
          <w:sz w:val="18"/>
        </w:rPr>
        <w:t xml:space="preserve"> z </w:t>
      </w:r>
      <w:proofErr w:type="spellStart"/>
      <w:r w:rsidRPr="00AD53E0">
        <w:rPr>
          <w:sz w:val="18"/>
        </w:rPr>
        <w:t>wcześniejszego</w:t>
      </w:r>
      <w:proofErr w:type="spellEnd"/>
      <w:r w:rsidRPr="00AD53E0">
        <w:rPr>
          <w:sz w:val="18"/>
        </w:rPr>
        <w:t xml:space="preserve"> </w:t>
      </w:r>
      <w:proofErr w:type="spellStart"/>
      <w:r w:rsidRPr="00AD53E0">
        <w:rPr>
          <w:sz w:val="18"/>
        </w:rPr>
        <w:t>zaangażowania</w:t>
      </w:r>
      <w:proofErr w:type="spellEnd"/>
      <w:r w:rsidRPr="00AD53E0">
        <w:rPr>
          <w:sz w:val="18"/>
        </w:rPr>
        <w:t xml:space="preserve"> tego Wykonawcy lub podmiotu, </w:t>
      </w:r>
      <w:proofErr w:type="spellStart"/>
      <w:r w:rsidRPr="00AD53E0">
        <w:rPr>
          <w:sz w:val="18"/>
        </w:rPr>
        <w:t>który</w:t>
      </w:r>
      <w:proofErr w:type="spellEnd"/>
      <w:r w:rsidRPr="00AD53E0">
        <w:rPr>
          <w:sz w:val="18"/>
        </w:rPr>
        <w:t xml:space="preserve"> </w:t>
      </w:r>
      <w:proofErr w:type="spellStart"/>
      <w:r w:rsidRPr="00AD53E0">
        <w:rPr>
          <w:sz w:val="18"/>
        </w:rPr>
        <w:t>należy</w:t>
      </w:r>
      <w:proofErr w:type="spellEnd"/>
      <w:r w:rsidRPr="00AD53E0">
        <w:rPr>
          <w:sz w:val="18"/>
        </w:rPr>
        <w:t xml:space="preserve"> z wykonawcą do tej samej grupy kapitałowej w rozumieniu ustawy z dnia 16 lutego 2007 r. o ochronie konkurencji i </w:t>
      </w:r>
      <w:proofErr w:type="spellStart"/>
      <w:r w:rsidRPr="00AD53E0">
        <w:rPr>
          <w:sz w:val="18"/>
        </w:rPr>
        <w:t>konsumentów</w:t>
      </w:r>
      <w:proofErr w:type="spellEnd"/>
      <w:r w:rsidRPr="00AD53E0">
        <w:rPr>
          <w:sz w:val="18"/>
        </w:rPr>
        <w:t xml:space="preserve">, chyba </w:t>
      </w:r>
      <w:proofErr w:type="spellStart"/>
      <w:r w:rsidRPr="00AD53E0">
        <w:rPr>
          <w:sz w:val="18"/>
        </w:rPr>
        <w:t>że</w:t>
      </w:r>
      <w:proofErr w:type="spellEnd"/>
      <w:r w:rsidRPr="00AD53E0">
        <w:rPr>
          <w:sz w:val="18"/>
        </w:rPr>
        <w:t xml:space="preserve"> spowodowane tym </w:t>
      </w:r>
      <w:proofErr w:type="spellStart"/>
      <w:r w:rsidRPr="00AD53E0">
        <w:rPr>
          <w:sz w:val="18"/>
        </w:rPr>
        <w:t>zakłócenie</w:t>
      </w:r>
      <w:proofErr w:type="spellEnd"/>
      <w:r w:rsidRPr="00AD53E0">
        <w:rPr>
          <w:sz w:val="18"/>
        </w:rPr>
        <w:t xml:space="preserve"> konkurencji </w:t>
      </w:r>
      <w:proofErr w:type="spellStart"/>
      <w:r w:rsidRPr="00AD53E0">
        <w:rPr>
          <w:sz w:val="18"/>
        </w:rPr>
        <w:t>może</w:t>
      </w:r>
      <w:proofErr w:type="spellEnd"/>
      <w:r w:rsidRPr="00AD53E0">
        <w:rPr>
          <w:sz w:val="18"/>
        </w:rPr>
        <w:t xml:space="preserve"> </w:t>
      </w:r>
      <w:proofErr w:type="spellStart"/>
      <w:r w:rsidRPr="00AD53E0">
        <w:rPr>
          <w:sz w:val="18"/>
        </w:rPr>
        <w:t>byc</w:t>
      </w:r>
      <w:proofErr w:type="spellEnd"/>
      <w:r w:rsidRPr="00AD53E0">
        <w:rPr>
          <w:sz w:val="18"/>
        </w:rPr>
        <w:t xml:space="preserve">́ wyeliminowane w inny </w:t>
      </w:r>
      <w:proofErr w:type="spellStart"/>
      <w:r w:rsidRPr="00AD53E0">
        <w:rPr>
          <w:sz w:val="18"/>
        </w:rPr>
        <w:t>sposób</w:t>
      </w:r>
      <w:proofErr w:type="spellEnd"/>
      <w:r w:rsidRPr="00AD53E0">
        <w:rPr>
          <w:sz w:val="18"/>
        </w:rPr>
        <w:t xml:space="preserve"> </w:t>
      </w:r>
      <w:proofErr w:type="spellStart"/>
      <w:r w:rsidRPr="00AD53E0">
        <w:rPr>
          <w:sz w:val="18"/>
        </w:rPr>
        <w:t>niz</w:t>
      </w:r>
      <w:proofErr w:type="spellEnd"/>
      <w:r w:rsidRPr="00AD53E0">
        <w:rPr>
          <w:sz w:val="18"/>
        </w:rPr>
        <w:t xml:space="preserve">̇ przez wykluczenie Wykonawcy z udziału w </w:t>
      </w:r>
      <w:proofErr w:type="spellStart"/>
      <w:r w:rsidRPr="00AD53E0">
        <w:rPr>
          <w:sz w:val="18"/>
        </w:rPr>
        <w:t>postępowaniu</w:t>
      </w:r>
      <w:proofErr w:type="spellEnd"/>
      <w:r w:rsidRPr="00AD53E0">
        <w:rPr>
          <w:sz w:val="18"/>
        </w:rPr>
        <w:t xml:space="preserve"> o udzielenie</w:t>
      </w:r>
      <w:r w:rsidRPr="00AD53E0">
        <w:rPr>
          <w:spacing w:val="22"/>
          <w:sz w:val="18"/>
        </w:rPr>
        <w:t xml:space="preserve"> </w:t>
      </w:r>
      <w:proofErr w:type="spellStart"/>
      <w:r w:rsidRPr="00AD53E0">
        <w:rPr>
          <w:sz w:val="18"/>
        </w:rPr>
        <w:t>zamówienia</w:t>
      </w:r>
      <w:proofErr w:type="spellEnd"/>
      <w:r w:rsidRPr="00AD53E0">
        <w:rPr>
          <w:sz w:val="18"/>
        </w:rPr>
        <w:t>.</w:t>
      </w:r>
    </w:p>
    <w:p w14:paraId="7E00C3DD" w14:textId="7AA19F4D" w:rsidR="00C2267C" w:rsidRDefault="00C2267C" w:rsidP="001E5797">
      <w:pPr>
        <w:pStyle w:val="Tekstpodstawowy"/>
        <w:numPr>
          <w:ilvl w:val="0"/>
          <w:numId w:val="21"/>
        </w:numPr>
        <w:kinsoku w:val="0"/>
        <w:overflowPunct w:val="0"/>
        <w:spacing w:after="0"/>
        <w:ind w:left="426" w:hanging="426"/>
      </w:pPr>
      <w:r w:rsidRPr="00C2267C">
        <w:t xml:space="preserve">Wykonawca złoży wraz z ofertą oświadczenie o </w:t>
      </w:r>
      <w:r>
        <w:t>braku podstaw do jego wykluczenia z postępowania</w:t>
      </w:r>
      <w:r w:rsidRPr="00C2267C">
        <w:t>, sporządzonym wg. wzoru załącznika 1a do SWZ.</w:t>
      </w:r>
    </w:p>
    <w:p w14:paraId="692D018B" w14:textId="341AAA37" w:rsidR="00AD53E0" w:rsidRDefault="00AD53E0" w:rsidP="001E5797">
      <w:pPr>
        <w:pStyle w:val="Tekstpodstawowy"/>
        <w:numPr>
          <w:ilvl w:val="0"/>
          <w:numId w:val="21"/>
        </w:numPr>
        <w:kinsoku w:val="0"/>
        <w:overflowPunct w:val="0"/>
        <w:spacing w:after="0"/>
        <w:ind w:left="426" w:hanging="426"/>
      </w:pPr>
      <w:r w:rsidRPr="00AD53E0">
        <w:t xml:space="preserve">Wykonawca </w:t>
      </w:r>
      <w:proofErr w:type="spellStart"/>
      <w:r w:rsidRPr="00AD53E0">
        <w:t>może</w:t>
      </w:r>
      <w:proofErr w:type="spellEnd"/>
      <w:r w:rsidRPr="00AD53E0">
        <w:t xml:space="preserve"> </w:t>
      </w:r>
      <w:proofErr w:type="spellStart"/>
      <w:r w:rsidRPr="00AD53E0">
        <w:t>zostac</w:t>
      </w:r>
      <w:proofErr w:type="spellEnd"/>
      <w:r w:rsidRPr="00AD53E0">
        <w:t xml:space="preserve">́ wykluczony przez </w:t>
      </w:r>
      <w:proofErr w:type="spellStart"/>
      <w:r w:rsidR="001948B0">
        <w:t>z</w:t>
      </w:r>
      <w:r w:rsidRPr="00AD53E0">
        <w:t>amawiającego</w:t>
      </w:r>
      <w:proofErr w:type="spellEnd"/>
      <w:r w:rsidRPr="00AD53E0">
        <w:t xml:space="preserve"> na </w:t>
      </w:r>
      <w:proofErr w:type="spellStart"/>
      <w:r w:rsidRPr="00AD53E0">
        <w:t>każdym</w:t>
      </w:r>
      <w:proofErr w:type="spellEnd"/>
      <w:r w:rsidRPr="00AD53E0">
        <w:t xml:space="preserve"> etapie</w:t>
      </w:r>
      <w:r>
        <w:t xml:space="preserve"> postępowania </w:t>
      </w:r>
      <w:r w:rsidRPr="00AD53E0">
        <w:t xml:space="preserve">o </w:t>
      </w:r>
      <w:r w:rsidRPr="00AD53E0">
        <w:rPr>
          <w:spacing w:val="-2"/>
        </w:rPr>
        <w:t>u</w:t>
      </w:r>
      <w:r w:rsidRPr="00AD53E0">
        <w:t>d</w:t>
      </w:r>
      <w:r w:rsidRPr="00AD53E0">
        <w:rPr>
          <w:spacing w:val="-2"/>
        </w:rPr>
        <w:t>z</w:t>
      </w:r>
      <w:r w:rsidRPr="00AD53E0">
        <w:t>i</w:t>
      </w:r>
      <w:r w:rsidRPr="00AD53E0">
        <w:rPr>
          <w:spacing w:val="-2"/>
        </w:rPr>
        <w:t>el</w:t>
      </w:r>
      <w:r w:rsidRPr="00AD53E0">
        <w:t>en</w:t>
      </w:r>
      <w:r w:rsidRPr="00AD53E0">
        <w:rPr>
          <w:spacing w:val="-2"/>
        </w:rPr>
        <w:t>i</w:t>
      </w:r>
      <w:r w:rsidRPr="00AD53E0">
        <w:t>e</w:t>
      </w:r>
      <w:r w:rsidRPr="00AD53E0">
        <w:rPr>
          <w:spacing w:val="1"/>
        </w:rPr>
        <w:t xml:space="preserve"> </w:t>
      </w:r>
      <w:r w:rsidRPr="00AD53E0">
        <w:rPr>
          <w:spacing w:val="-2"/>
        </w:rPr>
        <w:t>z</w:t>
      </w:r>
      <w:r w:rsidRPr="00AD53E0">
        <w:t>am</w:t>
      </w:r>
      <w:r>
        <w:t>ó</w:t>
      </w:r>
      <w:r w:rsidRPr="00AD53E0">
        <w:rPr>
          <w:spacing w:val="-1"/>
        </w:rPr>
        <w:t>w</w:t>
      </w:r>
      <w:r w:rsidRPr="00AD53E0">
        <w:t>ien</w:t>
      </w:r>
      <w:r w:rsidRPr="00AD53E0">
        <w:rPr>
          <w:spacing w:val="-2"/>
        </w:rPr>
        <w:t>i</w:t>
      </w:r>
      <w:r w:rsidRPr="00AD53E0">
        <w:t>a.</w:t>
      </w:r>
    </w:p>
    <w:p w14:paraId="7EA1252F" w14:textId="3FC1A9D5" w:rsidR="00BE18C2" w:rsidRDefault="00BE18C2" w:rsidP="001E5797">
      <w:pPr>
        <w:pStyle w:val="Tekstpodstawowy"/>
        <w:numPr>
          <w:ilvl w:val="0"/>
          <w:numId w:val="21"/>
        </w:numPr>
        <w:kinsoku w:val="0"/>
        <w:overflowPunct w:val="0"/>
        <w:spacing w:after="0"/>
        <w:ind w:left="426" w:hanging="426"/>
      </w:pPr>
      <w:r>
        <w:t xml:space="preserve">Zamawiający przewiduje wykluczenia wykonawcy na podstawie art. 109 ust. </w:t>
      </w:r>
      <w:r w:rsidR="00D448F9">
        <w:t xml:space="preserve">1 </w:t>
      </w:r>
      <w:proofErr w:type="spellStart"/>
      <w:r w:rsidR="00D448F9">
        <w:t>Pzp</w:t>
      </w:r>
      <w:proofErr w:type="spellEnd"/>
      <w:r w:rsidR="00D448F9">
        <w:t xml:space="preserve">, punkty: </w:t>
      </w:r>
      <w:r w:rsidR="00616906">
        <w:t xml:space="preserve">4, </w:t>
      </w:r>
      <w:r w:rsidR="00D448F9">
        <w:t>7, 8, i 10</w:t>
      </w:r>
      <w:r w:rsidR="0021333F">
        <w:t>.</w:t>
      </w:r>
    </w:p>
    <w:p w14:paraId="74EF314F" w14:textId="21980C5E" w:rsidR="0021333F" w:rsidRPr="0021333F" w:rsidRDefault="0021333F" w:rsidP="0021333F">
      <w:pPr>
        <w:pStyle w:val="Akapitzlist"/>
        <w:numPr>
          <w:ilvl w:val="0"/>
          <w:numId w:val="21"/>
        </w:numPr>
        <w:ind w:left="426" w:hanging="426"/>
        <w:rPr>
          <w:sz w:val="18"/>
        </w:rPr>
      </w:pPr>
      <w:r>
        <w:rPr>
          <w:sz w:val="18"/>
        </w:rPr>
        <w:t>Z</w:t>
      </w:r>
      <w:r w:rsidRPr="0021333F">
        <w:rPr>
          <w:sz w:val="18"/>
        </w:rPr>
        <w:t xml:space="preserve">amawiający może </w:t>
      </w:r>
      <w:r>
        <w:rPr>
          <w:sz w:val="18"/>
        </w:rPr>
        <w:t>z</w:t>
      </w:r>
      <w:r w:rsidRPr="0021333F">
        <w:rPr>
          <w:sz w:val="18"/>
        </w:rPr>
        <w:t xml:space="preserve">badać, czy nie zachodzą wobec podwykonawcy niebędącego  podmiotem  udostępniającym  zasoby  podstawy  wykluczenia,  o których  mowa  w </w:t>
      </w:r>
      <w:r>
        <w:rPr>
          <w:sz w:val="18"/>
        </w:rPr>
        <w:t xml:space="preserve">pkt. 1-4. </w:t>
      </w:r>
      <w:r w:rsidRPr="0021333F">
        <w:rPr>
          <w:sz w:val="18"/>
        </w:rPr>
        <w:t>Wykonawca na żądanie zamawiającego przedstawia oświadczenie, o którym mowa w art. 125 ust. 1, lub podmiotowe środki dowodowe dotyczące tego podwykonawcy.</w:t>
      </w:r>
    </w:p>
    <w:p w14:paraId="071C674D" w14:textId="77777777" w:rsidR="005D61B1" w:rsidRPr="00F9542C" w:rsidRDefault="005D61B1" w:rsidP="00F9542C"/>
    <w:p w14:paraId="67B3A5C0" w14:textId="77777777" w:rsidR="00B5612E" w:rsidRDefault="00B5612E" w:rsidP="007F1F9F">
      <w:pPr>
        <w:keepNext/>
        <w:ind w:left="284" w:right="0" w:hanging="284"/>
        <w:outlineLvl w:val="1"/>
      </w:pPr>
      <w:bookmarkStart w:id="33" w:name="_Toc45190918"/>
      <w:r>
        <w:rPr>
          <w:b/>
          <w:i/>
          <w:u w:val="single"/>
        </w:rPr>
        <w:t>XVI</w:t>
      </w:r>
      <w:r w:rsidRPr="0032743F">
        <w:rPr>
          <w:b/>
          <w:i/>
          <w:u w:val="single"/>
        </w:rPr>
        <w:t xml:space="preserve">. </w:t>
      </w:r>
      <w:r>
        <w:rPr>
          <w:b/>
          <w:i/>
          <w:u w:val="single"/>
        </w:rPr>
        <w:t>Sposób obliczenia ceny</w:t>
      </w:r>
      <w:bookmarkEnd w:id="33"/>
    </w:p>
    <w:p w14:paraId="71EA9A1A" w14:textId="77777777" w:rsidR="00261D79" w:rsidRPr="000F11E5" w:rsidRDefault="00261D79" w:rsidP="004C0958">
      <w:pPr>
        <w:numPr>
          <w:ilvl w:val="3"/>
          <w:numId w:val="4"/>
        </w:numPr>
        <w:tabs>
          <w:tab w:val="clear" w:pos="1780"/>
          <w:tab w:val="num" w:pos="360"/>
          <w:tab w:val="left" w:pos="453"/>
        </w:tabs>
        <w:ind w:left="360" w:right="40"/>
        <w:jc w:val="both"/>
      </w:pPr>
      <w:r w:rsidRPr="000F11E5">
        <w:t>Wykonawca określa cen</w:t>
      </w:r>
      <w:r>
        <w:t>y jednostkowe  dla oferowanego przedmiotu zamówienia w formularzu cenowym (załącznik nr 2 do SWZ), a wynikającą z niego cenę oferty przenosi do formularza ofertowego (załącznik nr 2 do SWZ)</w:t>
      </w:r>
    </w:p>
    <w:p w14:paraId="5026D21A" w14:textId="77777777" w:rsidR="00261D79" w:rsidRPr="000F11E5" w:rsidRDefault="00261D79" w:rsidP="004C0958">
      <w:pPr>
        <w:numPr>
          <w:ilvl w:val="3"/>
          <w:numId w:val="4"/>
        </w:numPr>
        <w:tabs>
          <w:tab w:val="clear" w:pos="1780"/>
          <w:tab w:val="num" w:pos="360"/>
          <w:tab w:val="left" w:pos="462"/>
        </w:tabs>
        <w:ind w:left="360" w:right="40"/>
        <w:jc w:val="both"/>
      </w:pPr>
      <w:r w:rsidRPr="000F11E5">
        <w:t>Łączna cena ofertowa brutto musi uwzględniać wszystkie koszty związane z realizacją przedmiotu zamówienia, zgodnie z opisem przedmiotu zamówienia oraz wzorem umowy określonym w niniejszej SWZ.</w:t>
      </w:r>
    </w:p>
    <w:p w14:paraId="7C57169E" w14:textId="77777777" w:rsidR="00261D79" w:rsidRPr="000F11E5" w:rsidRDefault="00261D79" w:rsidP="004C0958">
      <w:pPr>
        <w:numPr>
          <w:ilvl w:val="3"/>
          <w:numId w:val="4"/>
        </w:numPr>
        <w:tabs>
          <w:tab w:val="clear" w:pos="1780"/>
          <w:tab w:val="num" w:pos="360"/>
          <w:tab w:val="left" w:pos="462"/>
          <w:tab w:val="left" w:leader="underscore" w:pos="2253"/>
        </w:tabs>
        <w:ind w:left="360" w:right="40"/>
        <w:jc w:val="both"/>
        <w:rPr>
          <w:b/>
          <w:bCs/>
        </w:rPr>
      </w:pPr>
      <w:r w:rsidRPr="000F11E5">
        <w:t>Zamawiający</w:t>
      </w:r>
      <w:r w:rsidRPr="000F11E5">
        <w:rPr>
          <w:bCs/>
        </w:rPr>
        <w:t xml:space="preserve"> przewiduje </w:t>
      </w:r>
      <w:r w:rsidRPr="000F11E5">
        <w:t>możliwości zmian ceny ofertowej brutto</w:t>
      </w:r>
      <w:r w:rsidRPr="000F11E5">
        <w:rPr>
          <w:bCs/>
        </w:rPr>
        <w:t xml:space="preserve"> w sytuacjach wymienionych w projekcie umowy, będącym załącznikiem nr 3 do </w:t>
      </w:r>
      <w:r w:rsidR="004865BD">
        <w:rPr>
          <w:bCs/>
        </w:rPr>
        <w:t>SWZ</w:t>
      </w:r>
      <w:r w:rsidRPr="000F11E5">
        <w:rPr>
          <w:bCs/>
        </w:rPr>
        <w:t>.</w:t>
      </w:r>
    </w:p>
    <w:p w14:paraId="340BB02C" w14:textId="77777777" w:rsidR="00261D79" w:rsidRPr="000F11E5" w:rsidRDefault="00261D79" w:rsidP="004C0958">
      <w:pPr>
        <w:numPr>
          <w:ilvl w:val="3"/>
          <w:numId w:val="4"/>
        </w:numPr>
        <w:tabs>
          <w:tab w:val="clear" w:pos="1780"/>
          <w:tab w:val="num" w:pos="360"/>
          <w:tab w:val="left" w:pos="472"/>
        </w:tabs>
        <w:ind w:left="360" w:right="40"/>
        <w:jc w:val="both"/>
      </w:pPr>
      <w:r w:rsidRPr="000F11E5">
        <w:lastRenderedPageBreak/>
        <w:t xml:space="preserve">Ceny jednostkowe określone w załączniku nr 2 </w:t>
      </w:r>
      <w:r w:rsidR="004865BD">
        <w:t>do SWZ</w:t>
      </w:r>
      <w:r w:rsidRPr="000F11E5">
        <w:t xml:space="preserve"> muszą być: podane i wyliczone w zaokrągleniu do dwóch miejsc po przecinku (zasada zaokrąglenia - poniżej 5 należy końcówkę pominąć, powyżej i równe 5 należy zaokrąglić w górę).</w:t>
      </w:r>
    </w:p>
    <w:p w14:paraId="3F725CBB" w14:textId="77777777" w:rsidR="00261D79" w:rsidRPr="000F11E5" w:rsidRDefault="00261D79" w:rsidP="004C0958">
      <w:pPr>
        <w:numPr>
          <w:ilvl w:val="3"/>
          <w:numId w:val="4"/>
        </w:numPr>
        <w:tabs>
          <w:tab w:val="clear" w:pos="1780"/>
          <w:tab w:val="num" w:pos="360"/>
          <w:tab w:val="left" w:pos="467"/>
        </w:tabs>
        <w:ind w:left="360" w:right="0"/>
        <w:jc w:val="both"/>
      </w:pPr>
      <w:r w:rsidRPr="000F11E5">
        <w:t>Cena oferty winna być wyrażona w złotych polskich (PLN).</w:t>
      </w:r>
    </w:p>
    <w:p w14:paraId="215C361F" w14:textId="2F9DB8D1" w:rsidR="004D4D5A" w:rsidRDefault="004D4D5A" w:rsidP="004C0958">
      <w:pPr>
        <w:numPr>
          <w:ilvl w:val="0"/>
          <w:numId w:val="4"/>
        </w:numPr>
      </w:pPr>
      <w:r>
        <w:t xml:space="preserve">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w:t>
      </w:r>
      <w:proofErr w:type="spellStart"/>
      <w:r w:rsidR="00501D3F">
        <w:t>Pzp</w:t>
      </w:r>
      <w:proofErr w:type="spellEnd"/>
      <w:r>
        <w:t xml:space="preserve"> w związku z art. 223 ust. 2 pkt 3 </w:t>
      </w:r>
      <w:proofErr w:type="spellStart"/>
      <w:r>
        <w:t>Pzp</w:t>
      </w:r>
      <w:proofErr w:type="spellEnd"/>
      <w:r>
        <w:t>).</w:t>
      </w:r>
    </w:p>
    <w:p w14:paraId="699501F9" w14:textId="77777777" w:rsidR="005D61B1" w:rsidRPr="00F9542C" w:rsidRDefault="005D61B1" w:rsidP="00F9542C"/>
    <w:p w14:paraId="1479AEF0" w14:textId="77777777" w:rsidR="005D61B1" w:rsidRPr="00F9542C" w:rsidRDefault="005D61B1" w:rsidP="00F9542C"/>
    <w:p w14:paraId="1B38DBDF" w14:textId="77777777" w:rsidR="00B5612E" w:rsidRDefault="00B5612E" w:rsidP="007F1F9F">
      <w:pPr>
        <w:keepNext/>
        <w:ind w:left="426" w:right="0" w:hanging="426"/>
        <w:outlineLvl w:val="1"/>
      </w:pPr>
      <w:bookmarkStart w:id="34" w:name="_Toc45190919"/>
      <w:r>
        <w:rPr>
          <w:b/>
          <w:i/>
          <w:u w:val="single"/>
        </w:rPr>
        <w:t>XVII</w:t>
      </w:r>
      <w:r w:rsidRPr="0032743F">
        <w:rPr>
          <w:b/>
          <w:i/>
          <w:u w:val="single"/>
        </w:rPr>
        <w:t xml:space="preserve">. </w:t>
      </w:r>
      <w:r>
        <w:rPr>
          <w:b/>
          <w:i/>
          <w:u w:val="single"/>
        </w:rPr>
        <w:t>O</w:t>
      </w:r>
      <w:r w:rsidRPr="00B5612E">
        <w:rPr>
          <w:b/>
          <w:i/>
          <w:u w:val="single"/>
        </w:rPr>
        <w:t>pis kryteriów oceny ofert, wraz z podaniem wag tych kryteriów, i sposobu oceny ofert</w:t>
      </w:r>
      <w:bookmarkEnd w:id="34"/>
      <w:r w:rsidRPr="00B5612E">
        <w:rPr>
          <w:b/>
          <w:i/>
          <w:u w:val="single"/>
        </w:rPr>
        <w:t xml:space="preserve"> </w:t>
      </w:r>
    </w:p>
    <w:p w14:paraId="65962899" w14:textId="77777777" w:rsidR="00F76FA1" w:rsidRPr="00B149EF" w:rsidRDefault="00F76FA1" w:rsidP="00F76FA1">
      <w:pPr>
        <w:numPr>
          <w:ilvl w:val="0"/>
          <w:numId w:val="27"/>
        </w:numPr>
        <w:tabs>
          <w:tab w:val="left" w:pos="426"/>
          <w:tab w:val="left" w:pos="567"/>
        </w:tabs>
        <w:ind w:hanging="720"/>
      </w:pPr>
      <w:r w:rsidRPr="00B149EF">
        <w:t xml:space="preserve">Przy  wyborze  najkorzystniejszej  oferty   zamawiający  będzie  się kierował  </w:t>
      </w:r>
      <w:r>
        <w:t>następującymi kryteriami oceny</w:t>
      </w:r>
      <w:r w:rsidRPr="00B149EF">
        <w:t>:</w:t>
      </w:r>
    </w:p>
    <w:tbl>
      <w:tblPr>
        <w:tblW w:w="8472" w:type="dxa"/>
        <w:tblInd w:w="269" w:type="dxa"/>
        <w:tblLayout w:type="fixed"/>
        <w:tblCellMar>
          <w:left w:w="40" w:type="dxa"/>
          <w:right w:w="40" w:type="dxa"/>
        </w:tblCellMar>
        <w:tblLook w:val="0000" w:firstRow="0" w:lastRow="0" w:firstColumn="0" w:lastColumn="0" w:noHBand="0" w:noVBand="0"/>
      </w:tblPr>
      <w:tblGrid>
        <w:gridCol w:w="425"/>
        <w:gridCol w:w="1668"/>
        <w:gridCol w:w="850"/>
        <w:gridCol w:w="851"/>
        <w:gridCol w:w="4678"/>
      </w:tblGrid>
      <w:tr w:rsidR="00F76FA1" w:rsidRPr="006F40EF" w14:paraId="409AB64E" w14:textId="77777777" w:rsidTr="00EF20AF">
        <w:tc>
          <w:tcPr>
            <w:tcW w:w="425" w:type="dxa"/>
            <w:tcBorders>
              <w:top w:val="single" w:sz="12" w:space="0" w:color="000000"/>
              <w:left w:val="single" w:sz="12" w:space="0" w:color="000000"/>
              <w:bottom w:val="single" w:sz="12" w:space="0" w:color="000000"/>
            </w:tcBorders>
            <w:shd w:val="clear" w:color="auto" w:fill="FFFFFF"/>
          </w:tcPr>
          <w:p w14:paraId="4CA07363" w14:textId="77777777" w:rsidR="00F76FA1" w:rsidRPr="006F40EF" w:rsidRDefault="00F76FA1" w:rsidP="00EF20AF">
            <w:pPr>
              <w:shd w:val="clear" w:color="auto" w:fill="FFFFFF"/>
              <w:suppressAutoHyphens/>
              <w:snapToGrid w:val="0"/>
              <w:jc w:val="center"/>
              <w:rPr>
                <w:bCs/>
                <w:lang w:eastAsia="zh-CN"/>
              </w:rPr>
            </w:pPr>
            <w:r w:rsidRPr="006F40EF">
              <w:rPr>
                <w:b/>
                <w:spacing w:val="-3"/>
                <w:lang w:eastAsia="zh-CN"/>
              </w:rPr>
              <w:t>Lp.</w:t>
            </w:r>
          </w:p>
          <w:p w14:paraId="427775D4" w14:textId="77777777" w:rsidR="00F76FA1" w:rsidRPr="006F40EF" w:rsidRDefault="00F76FA1" w:rsidP="00EF20AF">
            <w:pPr>
              <w:shd w:val="clear" w:color="auto" w:fill="FFFFFF"/>
              <w:suppressAutoHyphens/>
              <w:ind w:right="38"/>
              <w:rPr>
                <w:lang w:eastAsia="zh-CN"/>
              </w:rPr>
            </w:pPr>
          </w:p>
        </w:tc>
        <w:tc>
          <w:tcPr>
            <w:tcW w:w="1668" w:type="dxa"/>
            <w:tcBorders>
              <w:top w:val="single" w:sz="12" w:space="0" w:color="000000"/>
              <w:left w:val="single" w:sz="12" w:space="0" w:color="000000"/>
              <w:bottom w:val="single" w:sz="12" w:space="0" w:color="000000"/>
            </w:tcBorders>
            <w:shd w:val="clear" w:color="auto" w:fill="FFFFFF"/>
          </w:tcPr>
          <w:p w14:paraId="7BF03030" w14:textId="77777777" w:rsidR="00F76FA1" w:rsidRPr="006F40EF" w:rsidRDefault="00F76FA1" w:rsidP="00EF20AF">
            <w:pPr>
              <w:shd w:val="clear" w:color="auto" w:fill="FFFFFF"/>
              <w:suppressAutoHyphens/>
              <w:snapToGrid w:val="0"/>
              <w:jc w:val="center"/>
              <w:rPr>
                <w:lang w:eastAsia="zh-CN"/>
              </w:rPr>
            </w:pPr>
            <w:r w:rsidRPr="006F40EF">
              <w:rPr>
                <w:b/>
                <w:bCs/>
                <w:lang w:eastAsia="zh-CN"/>
              </w:rPr>
              <w:t>Kryteria</w:t>
            </w:r>
          </w:p>
        </w:tc>
        <w:tc>
          <w:tcPr>
            <w:tcW w:w="850" w:type="dxa"/>
            <w:tcBorders>
              <w:top w:val="single" w:sz="12" w:space="0" w:color="000000"/>
              <w:left w:val="single" w:sz="12" w:space="0" w:color="000000"/>
              <w:bottom w:val="single" w:sz="12" w:space="0" w:color="000000"/>
            </w:tcBorders>
            <w:shd w:val="clear" w:color="auto" w:fill="FFFFFF"/>
          </w:tcPr>
          <w:p w14:paraId="48758A0A" w14:textId="77777777" w:rsidR="00F76FA1" w:rsidRPr="006F40EF" w:rsidRDefault="00F76FA1" w:rsidP="00EF20AF">
            <w:pPr>
              <w:shd w:val="clear" w:color="auto" w:fill="FFFFFF"/>
              <w:suppressAutoHyphens/>
              <w:snapToGrid w:val="0"/>
              <w:jc w:val="center"/>
              <w:rPr>
                <w:bCs/>
                <w:lang w:eastAsia="zh-CN"/>
              </w:rPr>
            </w:pPr>
            <w:r w:rsidRPr="006F40EF">
              <w:rPr>
                <w:b/>
                <w:spacing w:val="-11"/>
                <w:lang w:eastAsia="zh-CN"/>
              </w:rPr>
              <w:t>Waga</w:t>
            </w:r>
          </w:p>
          <w:p w14:paraId="603D6AFC" w14:textId="77777777" w:rsidR="00F76FA1" w:rsidRPr="006F40EF" w:rsidRDefault="00F76FA1" w:rsidP="00EF20AF">
            <w:pPr>
              <w:shd w:val="clear" w:color="auto" w:fill="FFFFFF"/>
              <w:suppressAutoHyphens/>
              <w:jc w:val="center"/>
              <w:rPr>
                <w:lang w:eastAsia="zh-CN"/>
              </w:rPr>
            </w:pPr>
            <w:r w:rsidRPr="006F40EF">
              <w:rPr>
                <w:bCs/>
                <w:lang w:eastAsia="zh-CN"/>
              </w:rPr>
              <w:t>%</w:t>
            </w:r>
          </w:p>
          <w:p w14:paraId="2F3E3F15" w14:textId="77777777" w:rsidR="00F76FA1" w:rsidRPr="006F40EF" w:rsidRDefault="00F76FA1" w:rsidP="00EF20AF">
            <w:pPr>
              <w:shd w:val="clear" w:color="auto" w:fill="FFFFFF"/>
              <w:suppressAutoHyphens/>
              <w:jc w:val="center"/>
              <w:rPr>
                <w:lang w:eastAsia="zh-CN"/>
              </w:rPr>
            </w:pPr>
          </w:p>
        </w:tc>
        <w:tc>
          <w:tcPr>
            <w:tcW w:w="851" w:type="dxa"/>
            <w:tcBorders>
              <w:top w:val="single" w:sz="12" w:space="0" w:color="000000"/>
              <w:left w:val="single" w:sz="12" w:space="0" w:color="000000"/>
              <w:bottom w:val="single" w:sz="12" w:space="0" w:color="000000"/>
            </w:tcBorders>
            <w:shd w:val="clear" w:color="auto" w:fill="FFFFFF"/>
          </w:tcPr>
          <w:p w14:paraId="0206D3F0" w14:textId="77777777" w:rsidR="00F76FA1" w:rsidRPr="006F40EF" w:rsidRDefault="00F76FA1" w:rsidP="00EF20AF">
            <w:pPr>
              <w:shd w:val="clear" w:color="auto" w:fill="FFFFFF"/>
              <w:suppressAutoHyphens/>
              <w:snapToGrid w:val="0"/>
              <w:ind w:right="6"/>
              <w:jc w:val="center"/>
              <w:rPr>
                <w:lang w:eastAsia="zh-CN"/>
              </w:rPr>
            </w:pPr>
            <w:r w:rsidRPr="006F40EF">
              <w:rPr>
                <w:b/>
                <w:bCs/>
                <w:lang w:eastAsia="zh-CN"/>
              </w:rPr>
              <w:t>Ilo</w:t>
            </w:r>
            <w:r w:rsidRPr="006F40EF">
              <w:rPr>
                <w:b/>
                <w:lang w:eastAsia="zh-CN"/>
              </w:rPr>
              <w:t>ść</w:t>
            </w:r>
            <w:r w:rsidRPr="006F40EF">
              <w:rPr>
                <w:lang w:eastAsia="zh-CN"/>
              </w:rPr>
              <w:t xml:space="preserve"> </w:t>
            </w:r>
            <w:r w:rsidRPr="006F40EF">
              <w:rPr>
                <w:bCs/>
                <w:spacing w:val="-3"/>
                <w:lang w:eastAsia="zh-CN"/>
              </w:rPr>
              <w:t>pkt.</w:t>
            </w:r>
          </w:p>
        </w:tc>
        <w:tc>
          <w:tcPr>
            <w:tcW w:w="4678" w:type="dxa"/>
            <w:tcBorders>
              <w:top w:val="single" w:sz="12" w:space="0" w:color="000000"/>
              <w:left w:val="single" w:sz="12" w:space="0" w:color="000000"/>
              <w:bottom w:val="single" w:sz="12" w:space="0" w:color="000000"/>
              <w:right w:val="single" w:sz="12" w:space="0" w:color="000000"/>
            </w:tcBorders>
            <w:shd w:val="clear" w:color="auto" w:fill="FFFFFF"/>
          </w:tcPr>
          <w:p w14:paraId="5AFD405A" w14:textId="77777777" w:rsidR="00F76FA1" w:rsidRPr="006F40EF" w:rsidRDefault="00F76FA1" w:rsidP="00EF20AF">
            <w:pPr>
              <w:shd w:val="clear" w:color="auto" w:fill="FFFFFF"/>
              <w:suppressAutoHyphens/>
              <w:snapToGrid w:val="0"/>
              <w:ind w:right="403" w:hanging="10"/>
              <w:jc w:val="center"/>
              <w:rPr>
                <w:lang w:eastAsia="zh-CN"/>
              </w:rPr>
            </w:pPr>
            <w:r w:rsidRPr="006F40EF">
              <w:rPr>
                <w:b/>
                <w:bCs/>
                <w:spacing w:val="-2"/>
                <w:lang w:eastAsia="zh-CN"/>
              </w:rPr>
              <w:t xml:space="preserve">Sposób oceny:                                                                               </w:t>
            </w:r>
          </w:p>
        </w:tc>
      </w:tr>
      <w:tr w:rsidR="00F76FA1" w:rsidRPr="006F40EF" w14:paraId="0511B409" w14:textId="77777777" w:rsidTr="00EF20AF">
        <w:tc>
          <w:tcPr>
            <w:tcW w:w="425" w:type="dxa"/>
            <w:tcBorders>
              <w:top w:val="single" w:sz="12" w:space="0" w:color="000000"/>
              <w:left w:val="single" w:sz="4" w:space="0" w:color="000000"/>
              <w:bottom w:val="single" w:sz="12" w:space="0" w:color="000000"/>
            </w:tcBorders>
            <w:shd w:val="clear" w:color="auto" w:fill="FFFFFF"/>
          </w:tcPr>
          <w:p w14:paraId="0A50B79D" w14:textId="77777777" w:rsidR="00F76FA1" w:rsidRPr="006F40EF" w:rsidRDefault="00F76FA1" w:rsidP="00EF20AF">
            <w:pPr>
              <w:shd w:val="clear" w:color="auto" w:fill="FFFFFF"/>
              <w:suppressAutoHyphens/>
              <w:jc w:val="center"/>
              <w:rPr>
                <w:lang w:eastAsia="zh-CN"/>
              </w:rPr>
            </w:pPr>
            <w:r w:rsidRPr="006F40EF">
              <w:rPr>
                <w:bCs/>
                <w:lang w:eastAsia="zh-CN"/>
              </w:rPr>
              <w:t>1</w:t>
            </w:r>
          </w:p>
          <w:p w14:paraId="55A0BD61" w14:textId="77777777" w:rsidR="00F76FA1" w:rsidRPr="006F40EF" w:rsidRDefault="00F76FA1" w:rsidP="00EF20AF">
            <w:pPr>
              <w:suppressAutoHyphens/>
              <w:ind w:right="0"/>
              <w:jc w:val="center"/>
              <w:rPr>
                <w:lang w:eastAsia="zh-CN"/>
              </w:rPr>
            </w:pPr>
          </w:p>
        </w:tc>
        <w:tc>
          <w:tcPr>
            <w:tcW w:w="1668" w:type="dxa"/>
            <w:tcBorders>
              <w:top w:val="single" w:sz="12" w:space="0" w:color="000000"/>
              <w:left w:val="single" w:sz="4" w:space="0" w:color="000000"/>
              <w:bottom w:val="single" w:sz="12" w:space="0" w:color="000000"/>
            </w:tcBorders>
            <w:shd w:val="clear" w:color="auto" w:fill="FFFFFF"/>
          </w:tcPr>
          <w:p w14:paraId="128E06B0" w14:textId="77777777" w:rsidR="00F76FA1" w:rsidRPr="006F40EF" w:rsidRDefault="00F76FA1" w:rsidP="00EF20AF">
            <w:pPr>
              <w:shd w:val="clear" w:color="auto" w:fill="FFFFFF"/>
              <w:suppressAutoHyphens/>
              <w:snapToGrid w:val="0"/>
              <w:rPr>
                <w:b/>
                <w:spacing w:val="-2"/>
                <w:lang w:eastAsia="zh-CN"/>
              </w:rPr>
            </w:pPr>
            <w:r>
              <w:rPr>
                <w:b/>
                <w:spacing w:val="-2"/>
                <w:lang w:eastAsia="zh-CN"/>
              </w:rPr>
              <w:t>Cena brutto</w:t>
            </w:r>
          </w:p>
          <w:p w14:paraId="6DA3363F" w14:textId="77777777" w:rsidR="00F76FA1" w:rsidRPr="00D5465E" w:rsidRDefault="00F76FA1" w:rsidP="00EF20AF">
            <w:pPr>
              <w:shd w:val="clear" w:color="auto" w:fill="FFFFFF"/>
              <w:suppressAutoHyphens/>
              <w:snapToGrid w:val="0"/>
              <w:rPr>
                <w:spacing w:val="-2"/>
                <w:lang w:eastAsia="zh-CN"/>
              </w:rPr>
            </w:pPr>
            <w:r w:rsidRPr="006F40EF">
              <w:rPr>
                <w:spacing w:val="-2"/>
                <w:lang w:eastAsia="zh-CN"/>
              </w:rPr>
              <w:t>(zestawienie asortymentowo wartościowe z formularza ofertowego)</w:t>
            </w:r>
          </w:p>
        </w:tc>
        <w:tc>
          <w:tcPr>
            <w:tcW w:w="850" w:type="dxa"/>
            <w:tcBorders>
              <w:top w:val="single" w:sz="12" w:space="0" w:color="000000"/>
              <w:left w:val="single" w:sz="4" w:space="0" w:color="000000"/>
              <w:bottom w:val="single" w:sz="12" w:space="0" w:color="000000"/>
            </w:tcBorders>
            <w:shd w:val="clear" w:color="auto" w:fill="FFFFFF"/>
          </w:tcPr>
          <w:p w14:paraId="29650473" w14:textId="1B07FB23" w:rsidR="00F76FA1" w:rsidRPr="006F40EF" w:rsidRDefault="00E96CE3" w:rsidP="00EF20AF">
            <w:pPr>
              <w:shd w:val="clear" w:color="auto" w:fill="FFFFFF"/>
              <w:suppressAutoHyphens/>
              <w:snapToGrid w:val="0"/>
              <w:jc w:val="center"/>
              <w:rPr>
                <w:lang w:eastAsia="zh-CN"/>
              </w:rPr>
            </w:pPr>
            <w:r>
              <w:rPr>
                <w:lang w:eastAsia="zh-CN"/>
              </w:rPr>
              <w:t>8</w:t>
            </w:r>
            <w:r w:rsidR="00F76FA1">
              <w:rPr>
                <w:lang w:eastAsia="zh-CN"/>
              </w:rPr>
              <w:t>0</w:t>
            </w:r>
          </w:p>
        </w:tc>
        <w:tc>
          <w:tcPr>
            <w:tcW w:w="851" w:type="dxa"/>
            <w:tcBorders>
              <w:top w:val="single" w:sz="12" w:space="0" w:color="000000"/>
              <w:left w:val="single" w:sz="4" w:space="0" w:color="000000"/>
              <w:bottom w:val="single" w:sz="12" w:space="0" w:color="000000"/>
            </w:tcBorders>
            <w:shd w:val="clear" w:color="auto" w:fill="FFFFFF"/>
          </w:tcPr>
          <w:p w14:paraId="23688978" w14:textId="6AB8E0EB" w:rsidR="00F76FA1" w:rsidRPr="006F40EF" w:rsidRDefault="00F76FA1" w:rsidP="00EF20AF">
            <w:pPr>
              <w:shd w:val="clear" w:color="auto" w:fill="FFFFFF"/>
              <w:suppressAutoHyphens/>
              <w:snapToGrid w:val="0"/>
              <w:jc w:val="center"/>
              <w:rPr>
                <w:lang w:eastAsia="zh-CN"/>
              </w:rPr>
            </w:pPr>
            <w:r>
              <w:rPr>
                <w:lang w:eastAsia="zh-CN"/>
              </w:rPr>
              <w:t>80,00</w:t>
            </w:r>
          </w:p>
          <w:p w14:paraId="7C6E8453" w14:textId="77777777" w:rsidR="00F76FA1" w:rsidRPr="006F40EF" w:rsidRDefault="00F76FA1" w:rsidP="00EF20AF">
            <w:pPr>
              <w:shd w:val="clear" w:color="auto" w:fill="FFFFFF"/>
              <w:suppressAutoHyphens/>
              <w:jc w:val="center"/>
              <w:rPr>
                <w:lang w:eastAsia="zh-CN"/>
              </w:rPr>
            </w:pP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36D76C26" w14:textId="77777777" w:rsidR="00F76FA1" w:rsidRDefault="00F76FA1" w:rsidP="00EF20AF">
            <w:pPr>
              <w:shd w:val="clear" w:color="auto" w:fill="FFFFFF"/>
              <w:tabs>
                <w:tab w:val="left" w:leader="hyphen" w:pos="3264"/>
              </w:tabs>
              <w:suppressAutoHyphens/>
              <w:snapToGrid w:val="0"/>
              <w:ind w:right="284"/>
              <w:rPr>
                <w:lang w:eastAsia="zh-CN"/>
              </w:rPr>
            </w:pPr>
            <w:r>
              <w:rPr>
                <w:lang w:eastAsia="zh-CN"/>
              </w:rPr>
              <w:t xml:space="preserve">Wzór do obliczenia ilości punktów przyznanych ofercie badanej:    </w:t>
            </w:r>
          </w:p>
          <w:p w14:paraId="015CBB5C" w14:textId="77777777" w:rsidR="00F76FA1" w:rsidRDefault="00F76FA1" w:rsidP="00EF20AF">
            <w:pPr>
              <w:shd w:val="clear" w:color="auto" w:fill="FFFFFF"/>
              <w:tabs>
                <w:tab w:val="left" w:leader="hyphen" w:pos="3264"/>
              </w:tabs>
              <w:suppressAutoHyphens/>
              <w:snapToGrid w:val="0"/>
              <w:ind w:right="284"/>
              <w:rPr>
                <w:lang w:eastAsia="zh-CN"/>
              </w:rPr>
            </w:pPr>
            <w:r>
              <w:rPr>
                <w:lang w:eastAsia="zh-CN"/>
              </w:rPr>
              <w:t xml:space="preserve">                       n</w:t>
            </w:r>
            <w:r w:rsidRPr="001E36FB">
              <w:rPr>
                <w:lang w:eastAsia="zh-CN"/>
              </w:rPr>
              <w:t xml:space="preserve">ajniższa cena spośród </w:t>
            </w:r>
          </w:p>
          <w:p w14:paraId="5D8C6BD2" w14:textId="5ABA6C3C" w:rsidR="00F76FA1" w:rsidRPr="001E36FB" w:rsidRDefault="00F76FA1" w:rsidP="00EF20AF">
            <w:pPr>
              <w:shd w:val="clear" w:color="auto" w:fill="FFFFFF"/>
              <w:tabs>
                <w:tab w:val="left" w:leader="hyphen" w:pos="3264"/>
              </w:tabs>
              <w:suppressAutoHyphens/>
              <w:snapToGrid w:val="0"/>
              <w:ind w:right="284"/>
              <w:rPr>
                <w:lang w:eastAsia="zh-CN"/>
              </w:rPr>
            </w:pPr>
            <w:r>
              <w:rPr>
                <w:lang w:eastAsia="zh-CN"/>
              </w:rPr>
              <w:t xml:space="preserve">                        </w:t>
            </w:r>
            <w:r w:rsidRPr="001E36FB">
              <w:rPr>
                <w:lang w:eastAsia="zh-CN"/>
              </w:rPr>
              <w:t>ofert nieodrzuconych</w:t>
            </w:r>
            <w:r w:rsidRPr="006F40EF">
              <w:rPr>
                <w:lang w:eastAsia="zh-CN"/>
              </w:rPr>
              <w:br/>
              <w:t xml:space="preserve">Ilość pkt.. = </w:t>
            </w:r>
            <w:r>
              <w:rPr>
                <w:lang w:eastAsia="zh-CN"/>
              </w:rPr>
              <w:t xml:space="preserve">   </w:t>
            </w:r>
            <w:r w:rsidRPr="006F40EF">
              <w:rPr>
                <w:lang w:eastAsia="zh-CN"/>
              </w:rPr>
              <w:t>----------</w:t>
            </w:r>
            <w:r>
              <w:rPr>
                <w:lang w:eastAsia="zh-CN"/>
              </w:rPr>
              <w:t>------------------</w:t>
            </w:r>
            <w:r w:rsidRPr="006F40EF">
              <w:rPr>
                <w:lang w:eastAsia="zh-CN"/>
              </w:rPr>
              <w:t xml:space="preserve">----  </w:t>
            </w:r>
            <w:r w:rsidRPr="006F40EF">
              <w:rPr>
                <w:bCs/>
                <w:spacing w:val="-4"/>
                <w:lang w:eastAsia="zh-CN"/>
              </w:rPr>
              <w:t xml:space="preserve">x </w:t>
            </w:r>
            <w:r>
              <w:rPr>
                <w:bCs/>
                <w:spacing w:val="-4"/>
                <w:lang w:eastAsia="zh-CN"/>
              </w:rPr>
              <w:t>80</w:t>
            </w:r>
          </w:p>
          <w:p w14:paraId="6F11485B" w14:textId="77777777" w:rsidR="00F76FA1" w:rsidRPr="006F40EF" w:rsidRDefault="00F76FA1" w:rsidP="00EF20AF">
            <w:pPr>
              <w:shd w:val="clear" w:color="auto" w:fill="FFFFFF"/>
              <w:suppressAutoHyphens/>
              <w:rPr>
                <w:lang w:eastAsia="zh-CN"/>
              </w:rPr>
            </w:pPr>
            <w:r>
              <w:rPr>
                <w:lang w:eastAsia="zh-CN"/>
              </w:rPr>
              <w:t xml:space="preserve">                         </w:t>
            </w:r>
            <w:r w:rsidRPr="001E36FB">
              <w:rPr>
                <w:lang w:eastAsia="zh-CN"/>
              </w:rPr>
              <w:t>cena oferty badanej</w:t>
            </w:r>
            <w:r>
              <w:rPr>
                <w:lang w:eastAsia="zh-CN"/>
              </w:rPr>
              <w:t xml:space="preserve">    </w:t>
            </w:r>
          </w:p>
        </w:tc>
      </w:tr>
      <w:tr w:rsidR="00F76FA1" w:rsidRPr="006F40EF" w14:paraId="0487F11F" w14:textId="77777777" w:rsidTr="00EF20AF">
        <w:tc>
          <w:tcPr>
            <w:tcW w:w="425" w:type="dxa"/>
            <w:tcBorders>
              <w:top w:val="single" w:sz="12" w:space="0" w:color="000000"/>
              <w:left w:val="single" w:sz="4" w:space="0" w:color="000000"/>
              <w:bottom w:val="single" w:sz="12" w:space="0" w:color="000000"/>
            </w:tcBorders>
            <w:shd w:val="clear" w:color="auto" w:fill="FFFFFF"/>
          </w:tcPr>
          <w:p w14:paraId="1334832E" w14:textId="77777777" w:rsidR="00F76FA1" w:rsidRPr="006F40EF" w:rsidRDefault="00F76FA1" w:rsidP="00EF20AF">
            <w:pPr>
              <w:shd w:val="clear" w:color="auto" w:fill="FFFFFF"/>
              <w:suppressAutoHyphens/>
              <w:jc w:val="center"/>
              <w:rPr>
                <w:bCs/>
                <w:lang w:eastAsia="zh-CN"/>
              </w:rPr>
            </w:pPr>
            <w:r>
              <w:rPr>
                <w:bCs/>
                <w:lang w:eastAsia="zh-CN"/>
              </w:rPr>
              <w:t>2</w:t>
            </w:r>
          </w:p>
        </w:tc>
        <w:tc>
          <w:tcPr>
            <w:tcW w:w="1668" w:type="dxa"/>
            <w:tcBorders>
              <w:top w:val="single" w:sz="12" w:space="0" w:color="000000"/>
              <w:left w:val="single" w:sz="4" w:space="0" w:color="000000"/>
              <w:bottom w:val="single" w:sz="12" w:space="0" w:color="000000"/>
            </w:tcBorders>
            <w:shd w:val="clear" w:color="auto" w:fill="FFFFFF"/>
          </w:tcPr>
          <w:p w14:paraId="6099413E" w14:textId="77777777" w:rsidR="00F76FA1" w:rsidRDefault="00F76FA1" w:rsidP="00EF20AF">
            <w:pPr>
              <w:shd w:val="clear" w:color="auto" w:fill="FFFFFF"/>
              <w:suppressAutoHyphens/>
              <w:snapToGrid w:val="0"/>
              <w:rPr>
                <w:b/>
                <w:spacing w:val="-2"/>
                <w:lang w:eastAsia="zh-CN"/>
              </w:rPr>
            </w:pPr>
            <w:r>
              <w:rPr>
                <w:b/>
                <w:spacing w:val="-2"/>
                <w:lang w:eastAsia="zh-CN"/>
              </w:rPr>
              <w:t>Termin wykonania zamówienia</w:t>
            </w:r>
          </w:p>
          <w:p w14:paraId="7268D6F0" w14:textId="77777777" w:rsidR="00F76FA1" w:rsidRPr="009153D1" w:rsidRDefault="00F76FA1" w:rsidP="00EF20AF">
            <w:pPr>
              <w:shd w:val="clear" w:color="auto" w:fill="FFFFFF"/>
              <w:suppressAutoHyphens/>
              <w:snapToGrid w:val="0"/>
              <w:rPr>
                <w:bCs/>
                <w:spacing w:val="-2"/>
                <w:lang w:eastAsia="zh-CN"/>
              </w:rPr>
            </w:pPr>
            <w:r w:rsidRPr="009153D1">
              <w:rPr>
                <w:bCs/>
                <w:spacing w:val="-2"/>
                <w:lang w:eastAsia="zh-CN"/>
              </w:rPr>
              <w:t>(</w:t>
            </w:r>
            <w:r>
              <w:rPr>
                <w:bCs/>
                <w:spacing w:val="-2"/>
                <w:lang w:eastAsia="zh-CN"/>
              </w:rPr>
              <w:t xml:space="preserve">zaoferowany w formularzu ofertowym – zał. nr 1 do </w:t>
            </w:r>
            <w:proofErr w:type="spellStart"/>
            <w:r>
              <w:rPr>
                <w:bCs/>
                <w:spacing w:val="-2"/>
                <w:lang w:eastAsia="zh-CN"/>
              </w:rPr>
              <w:t>swz</w:t>
            </w:r>
            <w:proofErr w:type="spellEnd"/>
            <w:r>
              <w:rPr>
                <w:bCs/>
                <w:spacing w:val="-2"/>
                <w:lang w:eastAsia="zh-CN"/>
              </w:rPr>
              <w:t>)</w:t>
            </w:r>
            <w:r w:rsidRPr="009153D1">
              <w:rPr>
                <w:bCs/>
                <w:spacing w:val="-2"/>
                <w:lang w:eastAsia="zh-CN"/>
              </w:rPr>
              <w:t xml:space="preserve"> </w:t>
            </w:r>
          </w:p>
        </w:tc>
        <w:tc>
          <w:tcPr>
            <w:tcW w:w="850" w:type="dxa"/>
            <w:tcBorders>
              <w:top w:val="single" w:sz="12" w:space="0" w:color="000000"/>
              <w:left w:val="single" w:sz="4" w:space="0" w:color="000000"/>
              <w:bottom w:val="single" w:sz="12" w:space="0" w:color="000000"/>
            </w:tcBorders>
            <w:shd w:val="clear" w:color="auto" w:fill="FFFFFF"/>
          </w:tcPr>
          <w:p w14:paraId="3B0AB936" w14:textId="4B354866" w:rsidR="00F76FA1" w:rsidRDefault="00E96CE3" w:rsidP="00EF20AF">
            <w:pPr>
              <w:shd w:val="clear" w:color="auto" w:fill="FFFFFF"/>
              <w:suppressAutoHyphens/>
              <w:snapToGrid w:val="0"/>
              <w:jc w:val="center"/>
              <w:rPr>
                <w:lang w:eastAsia="zh-CN"/>
              </w:rPr>
            </w:pPr>
            <w:r>
              <w:rPr>
                <w:lang w:eastAsia="zh-CN"/>
              </w:rPr>
              <w:t>20</w:t>
            </w:r>
          </w:p>
        </w:tc>
        <w:tc>
          <w:tcPr>
            <w:tcW w:w="851" w:type="dxa"/>
            <w:tcBorders>
              <w:top w:val="single" w:sz="12" w:space="0" w:color="000000"/>
              <w:left w:val="single" w:sz="4" w:space="0" w:color="000000"/>
              <w:bottom w:val="single" w:sz="12" w:space="0" w:color="000000"/>
            </w:tcBorders>
            <w:shd w:val="clear" w:color="auto" w:fill="FFFFFF"/>
          </w:tcPr>
          <w:p w14:paraId="2570288E" w14:textId="08F49B22" w:rsidR="00F76FA1" w:rsidRDefault="00F76FA1" w:rsidP="00EF20AF">
            <w:pPr>
              <w:shd w:val="clear" w:color="auto" w:fill="FFFFFF"/>
              <w:suppressAutoHyphens/>
              <w:snapToGrid w:val="0"/>
              <w:jc w:val="center"/>
              <w:rPr>
                <w:lang w:eastAsia="zh-CN"/>
              </w:rPr>
            </w:pPr>
            <w:r>
              <w:rPr>
                <w:lang w:eastAsia="zh-CN"/>
              </w:rPr>
              <w:t>20,00</w:t>
            </w: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5AD0A48E" w14:textId="77777777" w:rsidR="00F76FA1" w:rsidRPr="00D970A7" w:rsidRDefault="00F76FA1" w:rsidP="00EF20AF">
            <w:pPr>
              <w:shd w:val="clear" w:color="auto" w:fill="FFFFFF"/>
              <w:tabs>
                <w:tab w:val="num" w:pos="2340"/>
                <w:tab w:val="left" w:leader="hyphen" w:pos="3264"/>
              </w:tabs>
              <w:suppressAutoHyphens/>
              <w:snapToGrid w:val="0"/>
              <w:ind w:right="284"/>
              <w:rPr>
                <w:lang w:eastAsia="zh-CN"/>
              </w:rPr>
            </w:pPr>
            <w:r>
              <w:rPr>
                <w:lang w:eastAsia="zh-CN"/>
              </w:rPr>
              <w:t>Punkty za zaoferowany t</w:t>
            </w:r>
            <w:r w:rsidRPr="00D970A7">
              <w:rPr>
                <w:lang w:eastAsia="zh-CN"/>
              </w:rPr>
              <w:t>ermin realizacji zamówienia (T) będ</w:t>
            </w:r>
            <w:r>
              <w:rPr>
                <w:lang w:eastAsia="zh-CN"/>
              </w:rPr>
              <w:t xml:space="preserve">ą przyznawane ofercie badanej </w:t>
            </w:r>
            <w:r w:rsidRPr="00D970A7">
              <w:rPr>
                <w:lang w:eastAsia="zh-CN"/>
              </w:rPr>
              <w:t xml:space="preserve">zgodnie z poniższym wzorem: </w:t>
            </w:r>
          </w:p>
          <w:p w14:paraId="1145B4AE" w14:textId="24244E5A" w:rsidR="00F76FA1" w:rsidRPr="00D970A7" w:rsidRDefault="00F76FA1" w:rsidP="00EF20AF">
            <w:pPr>
              <w:shd w:val="clear" w:color="auto" w:fill="FFFFFF"/>
              <w:tabs>
                <w:tab w:val="left" w:leader="hyphen" w:pos="3264"/>
              </w:tabs>
              <w:suppressAutoHyphens/>
              <w:snapToGrid w:val="0"/>
              <w:ind w:right="284"/>
              <w:rPr>
                <w:lang w:eastAsia="zh-CN"/>
              </w:rPr>
            </w:pPr>
            <w:r w:rsidRPr="00D970A7">
              <w:rPr>
                <w:lang w:eastAsia="zh-CN"/>
              </w:rPr>
              <w:t xml:space="preserve">Tob = </w:t>
            </w:r>
            <w:proofErr w:type="spellStart"/>
            <w:r w:rsidRPr="00D970A7">
              <w:rPr>
                <w:lang w:eastAsia="zh-CN"/>
              </w:rPr>
              <w:t>Tmin</w:t>
            </w:r>
            <w:proofErr w:type="spellEnd"/>
            <w:r w:rsidRPr="00D970A7">
              <w:rPr>
                <w:lang w:eastAsia="zh-CN"/>
              </w:rPr>
              <w:t xml:space="preserve"> / </w:t>
            </w:r>
            <w:proofErr w:type="spellStart"/>
            <w:r w:rsidRPr="00D970A7">
              <w:rPr>
                <w:lang w:eastAsia="zh-CN"/>
              </w:rPr>
              <w:t>Tx</w:t>
            </w:r>
            <w:proofErr w:type="spellEnd"/>
            <w:r w:rsidRPr="00D970A7">
              <w:rPr>
                <w:lang w:eastAsia="zh-CN"/>
              </w:rPr>
              <w:t xml:space="preserve"> x </w:t>
            </w:r>
            <w:r>
              <w:rPr>
                <w:lang w:eastAsia="zh-CN"/>
              </w:rPr>
              <w:t>20</w:t>
            </w:r>
          </w:p>
          <w:p w14:paraId="3A312990" w14:textId="77777777" w:rsidR="00F76FA1" w:rsidRPr="00D970A7" w:rsidRDefault="00F76FA1" w:rsidP="00EF20AF">
            <w:pPr>
              <w:shd w:val="clear" w:color="auto" w:fill="FFFFFF"/>
              <w:tabs>
                <w:tab w:val="left" w:leader="hyphen" w:pos="3264"/>
              </w:tabs>
              <w:suppressAutoHyphens/>
              <w:snapToGrid w:val="0"/>
              <w:ind w:right="284"/>
              <w:rPr>
                <w:lang w:eastAsia="zh-CN"/>
              </w:rPr>
            </w:pPr>
            <w:r w:rsidRPr="00D970A7">
              <w:rPr>
                <w:lang w:eastAsia="zh-CN"/>
              </w:rPr>
              <w:t xml:space="preserve">          gdzie: </w:t>
            </w:r>
          </w:p>
          <w:p w14:paraId="0B14558E" w14:textId="77777777" w:rsidR="00F76FA1" w:rsidRPr="00D970A7" w:rsidRDefault="00F76FA1" w:rsidP="00EF20AF">
            <w:pPr>
              <w:shd w:val="clear" w:color="auto" w:fill="FFFFFF"/>
              <w:tabs>
                <w:tab w:val="left" w:leader="hyphen" w:pos="3264"/>
              </w:tabs>
              <w:suppressAutoHyphens/>
              <w:snapToGrid w:val="0"/>
              <w:ind w:right="284"/>
              <w:rPr>
                <w:lang w:eastAsia="zh-CN"/>
              </w:rPr>
            </w:pPr>
            <w:r w:rsidRPr="00D970A7">
              <w:rPr>
                <w:lang w:eastAsia="zh-CN"/>
              </w:rPr>
              <w:t xml:space="preserve">Tob – oznacza ilość punktów uzyskanych przez ofertę badaną w kryterium „termin realizacji zamówienia” (z dokładnością do dwóch miejsc po przecinku) </w:t>
            </w:r>
          </w:p>
          <w:p w14:paraId="2622CCB4" w14:textId="77777777" w:rsidR="00F76FA1" w:rsidRPr="00D970A7" w:rsidRDefault="00F76FA1" w:rsidP="00EF20AF">
            <w:pPr>
              <w:shd w:val="clear" w:color="auto" w:fill="FFFFFF"/>
              <w:tabs>
                <w:tab w:val="left" w:leader="hyphen" w:pos="3264"/>
              </w:tabs>
              <w:suppressAutoHyphens/>
              <w:snapToGrid w:val="0"/>
              <w:ind w:right="284"/>
              <w:rPr>
                <w:b/>
                <w:lang w:eastAsia="zh-CN"/>
              </w:rPr>
            </w:pPr>
            <w:proofErr w:type="spellStart"/>
            <w:r w:rsidRPr="00D970A7">
              <w:rPr>
                <w:lang w:eastAsia="zh-CN"/>
              </w:rPr>
              <w:t>Tmin</w:t>
            </w:r>
            <w:proofErr w:type="spellEnd"/>
            <w:r w:rsidRPr="00D970A7">
              <w:rPr>
                <w:lang w:eastAsia="zh-CN"/>
              </w:rPr>
              <w:t xml:space="preserve"> – najkrótszy zaoferowany termin realizacji zamówienia,</w:t>
            </w:r>
            <w:r w:rsidRPr="00D970A7">
              <w:rPr>
                <w:b/>
                <w:lang w:eastAsia="zh-CN"/>
              </w:rPr>
              <w:t xml:space="preserve"> </w:t>
            </w:r>
          </w:p>
          <w:p w14:paraId="2013DE00" w14:textId="77777777" w:rsidR="00F76FA1" w:rsidRPr="00D970A7" w:rsidRDefault="00F76FA1" w:rsidP="00EF20AF">
            <w:pPr>
              <w:shd w:val="clear" w:color="auto" w:fill="FFFFFF"/>
              <w:tabs>
                <w:tab w:val="left" w:leader="hyphen" w:pos="3264"/>
              </w:tabs>
              <w:suppressAutoHyphens/>
              <w:snapToGrid w:val="0"/>
              <w:ind w:right="284"/>
              <w:rPr>
                <w:lang w:eastAsia="zh-CN"/>
              </w:rPr>
            </w:pPr>
            <w:proofErr w:type="spellStart"/>
            <w:r w:rsidRPr="00D970A7">
              <w:rPr>
                <w:lang w:eastAsia="zh-CN"/>
              </w:rPr>
              <w:t>Tx</w:t>
            </w:r>
            <w:proofErr w:type="spellEnd"/>
            <w:r w:rsidRPr="00D970A7">
              <w:rPr>
                <w:lang w:eastAsia="zh-CN"/>
              </w:rPr>
              <w:t xml:space="preserve"> – termin realizacji zamówienia zaoferowany w ofercie badanej.</w:t>
            </w:r>
          </w:p>
          <w:p w14:paraId="353859DA" w14:textId="77777777" w:rsidR="00F76FA1" w:rsidRPr="00D970A7" w:rsidRDefault="00F76FA1" w:rsidP="00EF20AF">
            <w:pPr>
              <w:shd w:val="clear" w:color="auto" w:fill="FFFFFF"/>
              <w:tabs>
                <w:tab w:val="left" w:leader="hyphen" w:pos="3264"/>
              </w:tabs>
              <w:suppressAutoHyphens/>
              <w:snapToGrid w:val="0"/>
              <w:ind w:right="284"/>
              <w:rPr>
                <w:b/>
                <w:lang w:eastAsia="zh-CN"/>
              </w:rPr>
            </w:pPr>
            <w:r w:rsidRPr="00D970A7">
              <w:rPr>
                <w:b/>
                <w:lang w:eastAsia="zh-CN"/>
              </w:rPr>
              <w:t xml:space="preserve">Uwaga! Wykonawca zobowiązany jest do wskazania w ofercie oferowanego czasu </w:t>
            </w:r>
            <w:r>
              <w:rPr>
                <w:b/>
                <w:lang w:eastAsia="zh-CN"/>
              </w:rPr>
              <w:t xml:space="preserve">wykonania </w:t>
            </w:r>
            <w:r w:rsidRPr="00D970A7">
              <w:rPr>
                <w:b/>
                <w:lang w:eastAsia="zh-CN"/>
              </w:rPr>
              <w:t xml:space="preserve"> zamówienia, w ilościach dni kalendarzowych licząc od </w:t>
            </w:r>
            <w:r>
              <w:rPr>
                <w:b/>
                <w:lang w:eastAsia="zh-CN"/>
              </w:rPr>
              <w:t xml:space="preserve">wskazanej przewidywanej </w:t>
            </w:r>
            <w:r w:rsidRPr="00D970A7">
              <w:rPr>
                <w:b/>
                <w:lang w:eastAsia="zh-CN"/>
              </w:rPr>
              <w:t>daty zawarcia umowy.</w:t>
            </w:r>
          </w:p>
          <w:p w14:paraId="4DDBCE58" w14:textId="77777777" w:rsidR="00F76FA1" w:rsidRPr="009153D1" w:rsidRDefault="00F76FA1" w:rsidP="00EF20AF">
            <w:pPr>
              <w:shd w:val="clear" w:color="auto" w:fill="FFFFFF"/>
              <w:tabs>
                <w:tab w:val="left" w:leader="hyphen" w:pos="3264"/>
              </w:tabs>
              <w:suppressAutoHyphens/>
              <w:snapToGrid w:val="0"/>
              <w:ind w:right="284"/>
              <w:rPr>
                <w:b/>
                <w:lang w:eastAsia="zh-CN"/>
              </w:rPr>
            </w:pPr>
            <w:r w:rsidRPr="00D970A7">
              <w:rPr>
                <w:b/>
                <w:lang w:eastAsia="zh-CN"/>
              </w:rPr>
              <w:t xml:space="preserve">Winien to uczynić w formularzu ofertowym (załącznik nr 1). </w:t>
            </w:r>
          </w:p>
        </w:tc>
      </w:tr>
    </w:tbl>
    <w:p w14:paraId="6E39DBFF" w14:textId="77777777" w:rsidR="00F76FA1" w:rsidRPr="004D4D5A" w:rsidRDefault="00F76FA1" w:rsidP="00F76FA1">
      <w:pPr>
        <w:numPr>
          <w:ilvl w:val="0"/>
          <w:numId w:val="28"/>
        </w:numPr>
        <w:ind w:left="426" w:hanging="298"/>
      </w:pPr>
      <w:r w:rsidRPr="004D4D5A">
        <w:t>Ocenie będą podlegać wyłącznie oferty nie podlegające odrzuceniu.</w:t>
      </w:r>
    </w:p>
    <w:p w14:paraId="3CB9A625" w14:textId="77777777" w:rsidR="00F76FA1" w:rsidRPr="004D4D5A" w:rsidRDefault="00F76FA1" w:rsidP="00F76FA1">
      <w:pPr>
        <w:numPr>
          <w:ilvl w:val="0"/>
          <w:numId w:val="28"/>
        </w:numPr>
        <w:ind w:left="426" w:hanging="298"/>
      </w:pPr>
      <w:r w:rsidRPr="004D4D5A">
        <w:t xml:space="preserve">W sytuacji, gdy Zamawiający nie będzie mógł dokonać wyboru najkorzystniejszej oferty ze względu na </w:t>
      </w:r>
      <w:r>
        <w:t>t</w:t>
      </w:r>
      <w:r w:rsidRPr="004D4D5A">
        <w: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3927B17C" w14:textId="77777777" w:rsidR="00F76FA1" w:rsidRPr="004D4D5A" w:rsidRDefault="00F76FA1" w:rsidP="00F76FA1">
      <w:pPr>
        <w:numPr>
          <w:ilvl w:val="0"/>
          <w:numId w:val="28"/>
        </w:numPr>
        <w:ind w:left="426" w:hanging="298"/>
      </w:pPr>
      <w:r w:rsidRPr="004D4D5A">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42D0A5EF" w14:textId="77777777" w:rsidR="00F76FA1" w:rsidRPr="004D4D5A" w:rsidRDefault="00F76FA1" w:rsidP="00F76FA1">
      <w:pPr>
        <w:numPr>
          <w:ilvl w:val="0"/>
          <w:numId w:val="28"/>
        </w:numPr>
        <w:ind w:left="426" w:hanging="298"/>
      </w:pPr>
      <w:proofErr w:type="spellStart"/>
      <w:r w:rsidRPr="004D4D5A">
        <w:t>Jeżeli</w:t>
      </w:r>
      <w:proofErr w:type="spellEnd"/>
      <w:r w:rsidRPr="004D4D5A">
        <w:t xml:space="preserve"> zostanie </w:t>
      </w:r>
      <w:proofErr w:type="spellStart"/>
      <w:r w:rsidRPr="004D4D5A">
        <w:t>złożona</w:t>
      </w:r>
      <w:proofErr w:type="spellEnd"/>
      <w:r w:rsidRPr="004D4D5A">
        <w:t xml:space="preserve"> oferta, </w:t>
      </w:r>
      <w:proofErr w:type="spellStart"/>
      <w:r w:rsidRPr="004D4D5A">
        <w:t>której</w:t>
      </w:r>
      <w:proofErr w:type="spellEnd"/>
      <w:r w:rsidRPr="004D4D5A">
        <w:t xml:space="preserve"> </w:t>
      </w:r>
      <w:proofErr w:type="spellStart"/>
      <w:r w:rsidRPr="004D4D5A">
        <w:t>wybór</w:t>
      </w:r>
      <w:proofErr w:type="spellEnd"/>
      <w:r w:rsidRPr="004D4D5A">
        <w:t xml:space="preserve"> prowadziłby do powstania u </w:t>
      </w:r>
      <w:proofErr w:type="spellStart"/>
      <w:r w:rsidRPr="004D4D5A">
        <w:t>Zamawiającego</w:t>
      </w:r>
      <w:proofErr w:type="spellEnd"/>
      <w:r w:rsidRPr="004D4D5A">
        <w:t xml:space="preserve"> </w:t>
      </w:r>
      <w:proofErr w:type="spellStart"/>
      <w:r w:rsidRPr="004D4D5A">
        <w:t>obowiązku</w:t>
      </w:r>
      <w:proofErr w:type="spellEnd"/>
      <w:r w:rsidRPr="004D4D5A">
        <w:t xml:space="preserve"> podatkowego zgodnie z ustawą z dnia 11 marca 2004</w:t>
      </w:r>
      <w:r>
        <w:t xml:space="preserve"> </w:t>
      </w:r>
      <w:r w:rsidRPr="004D4D5A">
        <w:t xml:space="preserve">. o podatku od </w:t>
      </w:r>
      <w:proofErr w:type="spellStart"/>
      <w:r w:rsidRPr="004D4D5A">
        <w:t>towarów</w:t>
      </w:r>
      <w:proofErr w:type="spellEnd"/>
      <w:r w:rsidRPr="004D4D5A">
        <w:t xml:space="preserve"> i usług (Dz. U. z 2018 r. poz. 2174, z </w:t>
      </w:r>
      <w:proofErr w:type="spellStart"/>
      <w:r w:rsidRPr="004D4D5A">
        <w:t>późn</w:t>
      </w:r>
      <w:proofErr w:type="spellEnd"/>
      <w:r w:rsidRPr="004D4D5A">
        <w:t xml:space="preserve">. zm.), dla </w:t>
      </w:r>
      <w:proofErr w:type="spellStart"/>
      <w:r w:rsidRPr="004D4D5A">
        <w:t>celów</w:t>
      </w:r>
      <w:proofErr w:type="spellEnd"/>
      <w:r w:rsidRPr="004D4D5A">
        <w:t xml:space="preserve"> zastosowania kryterium ceny </w:t>
      </w:r>
      <w:proofErr w:type="spellStart"/>
      <w:r w:rsidRPr="004D4D5A">
        <w:t>Zamawiający</w:t>
      </w:r>
      <w:proofErr w:type="spellEnd"/>
      <w:r w:rsidRPr="004D4D5A">
        <w:t xml:space="preserve"> dolicza do przedstawionej w tej ofercie ceny </w:t>
      </w:r>
      <w:proofErr w:type="spellStart"/>
      <w:r w:rsidRPr="004D4D5A">
        <w:t>kwote</w:t>
      </w:r>
      <w:proofErr w:type="spellEnd"/>
      <w:r w:rsidRPr="004D4D5A">
        <w:t xml:space="preserve">̨ podatku od </w:t>
      </w:r>
      <w:proofErr w:type="spellStart"/>
      <w:r w:rsidRPr="004D4D5A">
        <w:t>towarów</w:t>
      </w:r>
      <w:proofErr w:type="spellEnd"/>
      <w:r w:rsidRPr="004D4D5A">
        <w:t xml:space="preserve"> i usług, </w:t>
      </w:r>
      <w:proofErr w:type="spellStart"/>
      <w:r w:rsidRPr="004D4D5A">
        <w:t>która</w:t>
      </w:r>
      <w:proofErr w:type="spellEnd"/>
      <w:r w:rsidRPr="004D4D5A">
        <w:t xml:space="preserve">̨ miałby </w:t>
      </w:r>
      <w:proofErr w:type="spellStart"/>
      <w:r w:rsidRPr="004D4D5A">
        <w:t>obowiązek</w:t>
      </w:r>
      <w:proofErr w:type="spellEnd"/>
      <w:r w:rsidRPr="004D4D5A">
        <w:t xml:space="preserve"> </w:t>
      </w:r>
      <w:proofErr w:type="spellStart"/>
      <w:r w:rsidRPr="004D4D5A">
        <w:t>rozliczyc</w:t>
      </w:r>
      <w:proofErr w:type="spellEnd"/>
      <w:r w:rsidRPr="004D4D5A">
        <w:t>́.</w:t>
      </w:r>
    </w:p>
    <w:p w14:paraId="597A8B07" w14:textId="77777777" w:rsidR="00F76FA1" w:rsidRPr="004D4D5A" w:rsidRDefault="00F76FA1" w:rsidP="00F76FA1">
      <w:pPr>
        <w:numPr>
          <w:ilvl w:val="0"/>
          <w:numId w:val="28"/>
        </w:numPr>
        <w:ind w:left="426" w:hanging="298"/>
      </w:pPr>
      <w:r w:rsidRPr="004D4D5A">
        <w:t xml:space="preserve">W ofercie, o </w:t>
      </w:r>
      <w:proofErr w:type="spellStart"/>
      <w:r w:rsidRPr="004D4D5A">
        <w:t>której</w:t>
      </w:r>
      <w:proofErr w:type="spellEnd"/>
      <w:r w:rsidRPr="004D4D5A">
        <w:t xml:space="preserve"> mowa w ust. 6, Wykonawca ma </w:t>
      </w:r>
      <w:proofErr w:type="spellStart"/>
      <w:r w:rsidRPr="004D4D5A">
        <w:t>obowiązek</w:t>
      </w:r>
      <w:proofErr w:type="spellEnd"/>
      <w:r w:rsidRPr="004D4D5A">
        <w:t>:</w:t>
      </w:r>
    </w:p>
    <w:p w14:paraId="4D347724" w14:textId="77777777" w:rsidR="00F76FA1" w:rsidRPr="001F7CA0" w:rsidRDefault="00F76FA1" w:rsidP="00F76FA1">
      <w:pPr>
        <w:pStyle w:val="Akapitzlist"/>
        <w:numPr>
          <w:ilvl w:val="0"/>
          <w:numId w:val="43"/>
        </w:numPr>
        <w:tabs>
          <w:tab w:val="left" w:pos="851"/>
        </w:tabs>
        <w:ind w:left="851" w:hanging="425"/>
        <w:rPr>
          <w:sz w:val="18"/>
        </w:rPr>
      </w:pPr>
      <w:r w:rsidRPr="001F7CA0">
        <w:rPr>
          <w:sz w:val="18"/>
        </w:rPr>
        <w:t xml:space="preserve">poinformowania </w:t>
      </w:r>
      <w:proofErr w:type="spellStart"/>
      <w:r w:rsidRPr="001F7CA0">
        <w:rPr>
          <w:sz w:val="18"/>
        </w:rPr>
        <w:t>Zamawiającego</w:t>
      </w:r>
      <w:proofErr w:type="spellEnd"/>
      <w:r w:rsidRPr="001F7CA0">
        <w:rPr>
          <w:sz w:val="18"/>
        </w:rPr>
        <w:t xml:space="preserve">, </w:t>
      </w:r>
      <w:proofErr w:type="spellStart"/>
      <w:r w:rsidRPr="001F7CA0">
        <w:rPr>
          <w:sz w:val="18"/>
        </w:rPr>
        <w:t>że</w:t>
      </w:r>
      <w:proofErr w:type="spellEnd"/>
      <w:r w:rsidRPr="001F7CA0">
        <w:rPr>
          <w:sz w:val="18"/>
        </w:rPr>
        <w:t xml:space="preserve"> </w:t>
      </w:r>
      <w:proofErr w:type="spellStart"/>
      <w:r w:rsidRPr="001F7CA0">
        <w:rPr>
          <w:sz w:val="18"/>
        </w:rPr>
        <w:t>wybór</w:t>
      </w:r>
      <w:proofErr w:type="spellEnd"/>
      <w:r w:rsidRPr="001F7CA0">
        <w:rPr>
          <w:sz w:val="18"/>
        </w:rPr>
        <w:t xml:space="preserve"> jego oferty </w:t>
      </w:r>
      <w:proofErr w:type="spellStart"/>
      <w:r w:rsidRPr="001F7CA0">
        <w:rPr>
          <w:sz w:val="18"/>
        </w:rPr>
        <w:t>będzie</w:t>
      </w:r>
      <w:proofErr w:type="spellEnd"/>
      <w:r w:rsidRPr="001F7CA0">
        <w:rPr>
          <w:sz w:val="18"/>
        </w:rPr>
        <w:t xml:space="preserve"> prowadził do powstania u </w:t>
      </w:r>
      <w:proofErr w:type="spellStart"/>
      <w:r w:rsidRPr="001F7CA0">
        <w:rPr>
          <w:sz w:val="18"/>
        </w:rPr>
        <w:t>Zamawiającego</w:t>
      </w:r>
      <w:proofErr w:type="spellEnd"/>
      <w:r w:rsidRPr="001F7CA0">
        <w:rPr>
          <w:sz w:val="18"/>
        </w:rPr>
        <w:t xml:space="preserve"> </w:t>
      </w:r>
      <w:proofErr w:type="spellStart"/>
      <w:r w:rsidRPr="001F7CA0">
        <w:rPr>
          <w:sz w:val="18"/>
        </w:rPr>
        <w:t>obowiązku</w:t>
      </w:r>
      <w:proofErr w:type="spellEnd"/>
      <w:r w:rsidRPr="001F7CA0">
        <w:rPr>
          <w:sz w:val="18"/>
        </w:rPr>
        <w:t xml:space="preserve"> podatkowego;</w:t>
      </w:r>
    </w:p>
    <w:p w14:paraId="70CB739F" w14:textId="77777777" w:rsidR="00F76FA1" w:rsidRPr="001F7CA0" w:rsidRDefault="00F76FA1" w:rsidP="00F76FA1">
      <w:pPr>
        <w:pStyle w:val="Akapitzlist"/>
        <w:numPr>
          <w:ilvl w:val="0"/>
          <w:numId w:val="43"/>
        </w:numPr>
        <w:tabs>
          <w:tab w:val="left" w:pos="851"/>
        </w:tabs>
        <w:ind w:left="851" w:hanging="425"/>
        <w:rPr>
          <w:sz w:val="18"/>
        </w:rPr>
      </w:pPr>
      <w:r w:rsidRPr="001F7CA0">
        <w:rPr>
          <w:sz w:val="18"/>
        </w:rPr>
        <w:t xml:space="preserve">wskazania nazwy (rodzaju) towaru lub usługi, </w:t>
      </w:r>
      <w:proofErr w:type="spellStart"/>
      <w:r w:rsidRPr="001F7CA0">
        <w:rPr>
          <w:sz w:val="18"/>
        </w:rPr>
        <w:t>których</w:t>
      </w:r>
      <w:proofErr w:type="spellEnd"/>
      <w:r w:rsidRPr="001F7CA0">
        <w:rPr>
          <w:sz w:val="18"/>
        </w:rPr>
        <w:t xml:space="preserve"> dostawa lub </w:t>
      </w:r>
      <w:proofErr w:type="spellStart"/>
      <w:r w:rsidRPr="001F7CA0">
        <w:rPr>
          <w:sz w:val="18"/>
        </w:rPr>
        <w:t>świadczenie</w:t>
      </w:r>
      <w:proofErr w:type="spellEnd"/>
      <w:r w:rsidRPr="001F7CA0">
        <w:rPr>
          <w:sz w:val="18"/>
        </w:rPr>
        <w:t xml:space="preserve"> </w:t>
      </w:r>
      <w:proofErr w:type="spellStart"/>
      <w:r w:rsidRPr="001F7CA0">
        <w:rPr>
          <w:sz w:val="18"/>
        </w:rPr>
        <w:t>będa</w:t>
      </w:r>
      <w:proofErr w:type="spellEnd"/>
      <w:r w:rsidRPr="001F7CA0">
        <w:rPr>
          <w:sz w:val="18"/>
        </w:rPr>
        <w:t xml:space="preserve">̨ prowadziły do powstania </w:t>
      </w:r>
      <w:proofErr w:type="spellStart"/>
      <w:r w:rsidRPr="001F7CA0">
        <w:rPr>
          <w:sz w:val="18"/>
        </w:rPr>
        <w:t>obowiązku</w:t>
      </w:r>
      <w:proofErr w:type="spellEnd"/>
      <w:r w:rsidRPr="001F7CA0">
        <w:rPr>
          <w:sz w:val="18"/>
        </w:rPr>
        <w:t xml:space="preserve"> podatkowego;</w:t>
      </w:r>
    </w:p>
    <w:p w14:paraId="481F88E8" w14:textId="77777777" w:rsidR="00F76FA1" w:rsidRPr="001F7CA0" w:rsidRDefault="00F76FA1" w:rsidP="00F76FA1">
      <w:pPr>
        <w:pStyle w:val="Akapitzlist"/>
        <w:numPr>
          <w:ilvl w:val="0"/>
          <w:numId w:val="43"/>
        </w:numPr>
        <w:tabs>
          <w:tab w:val="left" w:pos="851"/>
        </w:tabs>
        <w:ind w:left="851" w:hanging="425"/>
        <w:rPr>
          <w:sz w:val="18"/>
        </w:rPr>
      </w:pPr>
      <w:r w:rsidRPr="001F7CA0">
        <w:rPr>
          <w:sz w:val="18"/>
        </w:rPr>
        <w:t xml:space="preserve">wskazania </w:t>
      </w:r>
      <w:proofErr w:type="spellStart"/>
      <w:r w:rsidRPr="001F7CA0">
        <w:rPr>
          <w:sz w:val="18"/>
        </w:rPr>
        <w:t>wartości</w:t>
      </w:r>
      <w:proofErr w:type="spellEnd"/>
      <w:r w:rsidRPr="001F7CA0">
        <w:rPr>
          <w:sz w:val="18"/>
        </w:rPr>
        <w:t xml:space="preserve"> towaru lub usługi </w:t>
      </w:r>
      <w:proofErr w:type="spellStart"/>
      <w:r w:rsidRPr="001F7CA0">
        <w:rPr>
          <w:sz w:val="18"/>
        </w:rPr>
        <w:t>objętego</w:t>
      </w:r>
      <w:proofErr w:type="spellEnd"/>
      <w:r w:rsidRPr="001F7CA0">
        <w:rPr>
          <w:sz w:val="18"/>
        </w:rPr>
        <w:t xml:space="preserve"> </w:t>
      </w:r>
      <w:proofErr w:type="spellStart"/>
      <w:r w:rsidRPr="001F7CA0">
        <w:rPr>
          <w:sz w:val="18"/>
        </w:rPr>
        <w:t>obowiązkiem</w:t>
      </w:r>
      <w:proofErr w:type="spellEnd"/>
      <w:r w:rsidRPr="001F7CA0">
        <w:rPr>
          <w:sz w:val="18"/>
        </w:rPr>
        <w:t xml:space="preserve"> podatkowym </w:t>
      </w:r>
      <w:proofErr w:type="spellStart"/>
      <w:r w:rsidRPr="001F7CA0">
        <w:rPr>
          <w:sz w:val="18"/>
        </w:rPr>
        <w:t>Zamawiającego</w:t>
      </w:r>
      <w:proofErr w:type="spellEnd"/>
      <w:r w:rsidRPr="001F7CA0">
        <w:rPr>
          <w:sz w:val="18"/>
        </w:rPr>
        <w:t>, bez kwoty podatku;</w:t>
      </w:r>
    </w:p>
    <w:p w14:paraId="7CD406B7" w14:textId="77777777" w:rsidR="00F76FA1" w:rsidRPr="009C14B5" w:rsidRDefault="00F76FA1" w:rsidP="00F76FA1">
      <w:pPr>
        <w:pStyle w:val="Akapitzlist"/>
        <w:numPr>
          <w:ilvl w:val="0"/>
          <w:numId w:val="43"/>
        </w:numPr>
        <w:tabs>
          <w:tab w:val="left" w:pos="851"/>
        </w:tabs>
        <w:ind w:left="851" w:hanging="425"/>
        <w:rPr>
          <w:sz w:val="18"/>
        </w:rPr>
      </w:pPr>
      <w:r w:rsidRPr="009C14B5">
        <w:rPr>
          <w:sz w:val="18"/>
        </w:rPr>
        <w:t xml:space="preserve">wskazania stawki podatku od </w:t>
      </w:r>
      <w:proofErr w:type="spellStart"/>
      <w:r w:rsidRPr="009C14B5">
        <w:rPr>
          <w:sz w:val="18"/>
        </w:rPr>
        <w:t>towarów</w:t>
      </w:r>
      <w:proofErr w:type="spellEnd"/>
      <w:r w:rsidRPr="009C14B5">
        <w:rPr>
          <w:sz w:val="18"/>
        </w:rPr>
        <w:t xml:space="preserve"> i usług, </w:t>
      </w:r>
      <w:proofErr w:type="spellStart"/>
      <w:r w:rsidRPr="009C14B5">
        <w:rPr>
          <w:sz w:val="18"/>
        </w:rPr>
        <w:t>która</w:t>
      </w:r>
      <w:proofErr w:type="spellEnd"/>
      <w:r w:rsidRPr="009C14B5">
        <w:rPr>
          <w:sz w:val="18"/>
        </w:rPr>
        <w:t xml:space="preserve"> zgodnie z wiedzą Wykonawcy, </w:t>
      </w:r>
      <w:proofErr w:type="spellStart"/>
      <w:r w:rsidRPr="009C14B5">
        <w:rPr>
          <w:sz w:val="18"/>
        </w:rPr>
        <w:t>będzie</w:t>
      </w:r>
      <w:proofErr w:type="spellEnd"/>
      <w:r w:rsidRPr="009C14B5">
        <w:rPr>
          <w:sz w:val="18"/>
        </w:rPr>
        <w:t xml:space="preserve"> miała zastosowanie.</w:t>
      </w:r>
    </w:p>
    <w:p w14:paraId="6D12A3E6" w14:textId="77777777" w:rsidR="00F76FA1" w:rsidRPr="009C14B5" w:rsidRDefault="00F76FA1" w:rsidP="00F76FA1">
      <w:pPr>
        <w:pStyle w:val="Akapitzlist"/>
        <w:numPr>
          <w:ilvl w:val="0"/>
          <w:numId w:val="44"/>
        </w:numPr>
        <w:ind w:left="392" w:hanging="250"/>
        <w:rPr>
          <w:sz w:val="18"/>
        </w:rPr>
      </w:pPr>
      <w:proofErr w:type="spellStart"/>
      <w:r w:rsidRPr="009C14B5">
        <w:rPr>
          <w:sz w:val="18"/>
        </w:rPr>
        <w:t>Zamawiający</w:t>
      </w:r>
      <w:proofErr w:type="spellEnd"/>
      <w:r w:rsidRPr="009C14B5">
        <w:rPr>
          <w:sz w:val="18"/>
        </w:rPr>
        <w:t xml:space="preserve"> wybiera najkorzystniejszą </w:t>
      </w:r>
      <w:proofErr w:type="spellStart"/>
      <w:r w:rsidRPr="009C14B5">
        <w:rPr>
          <w:sz w:val="18"/>
        </w:rPr>
        <w:t>oferte</w:t>
      </w:r>
      <w:proofErr w:type="spellEnd"/>
      <w:r w:rsidRPr="009C14B5">
        <w:rPr>
          <w:sz w:val="18"/>
        </w:rPr>
        <w:t xml:space="preserve">̨ w terminie </w:t>
      </w:r>
      <w:proofErr w:type="spellStart"/>
      <w:r w:rsidRPr="009C14B5">
        <w:rPr>
          <w:sz w:val="18"/>
        </w:rPr>
        <w:t>związania</w:t>
      </w:r>
      <w:proofErr w:type="spellEnd"/>
      <w:r w:rsidRPr="009C14B5">
        <w:rPr>
          <w:sz w:val="18"/>
        </w:rPr>
        <w:t xml:space="preserve"> ofertą </w:t>
      </w:r>
      <w:proofErr w:type="spellStart"/>
      <w:r w:rsidRPr="009C14B5">
        <w:rPr>
          <w:sz w:val="18"/>
        </w:rPr>
        <w:t>określonym</w:t>
      </w:r>
      <w:proofErr w:type="spellEnd"/>
      <w:r w:rsidRPr="009C14B5">
        <w:rPr>
          <w:sz w:val="18"/>
        </w:rPr>
        <w:t xml:space="preserve"> w SWZ.</w:t>
      </w:r>
    </w:p>
    <w:p w14:paraId="7F268D7C" w14:textId="77777777" w:rsidR="00F76FA1" w:rsidRPr="009C14B5" w:rsidRDefault="00F76FA1" w:rsidP="00F76FA1">
      <w:pPr>
        <w:pStyle w:val="Akapitzlist"/>
        <w:numPr>
          <w:ilvl w:val="0"/>
          <w:numId w:val="44"/>
        </w:numPr>
        <w:ind w:left="392" w:hanging="250"/>
        <w:rPr>
          <w:sz w:val="18"/>
        </w:rPr>
      </w:pPr>
      <w:proofErr w:type="spellStart"/>
      <w:r w:rsidRPr="009C14B5">
        <w:rPr>
          <w:sz w:val="18"/>
        </w:rPr>
        <w:lastRenderedPageBreak/>
        <w:t>Jeżeli</w:t>
      </w:r>
      <w:proofErr w:type="spellEnd"/>
      <w:r w:rsidRPr="009C14B5">
        <w:rPr>
          <w:sz w:val="18"/>
        </w:rPr>
        <w:t xml:space="preserve"> termin </w:t>
      </w:r>
      <w:proofErr w:type="spellStart"/>
      <w:r w:rsidRPr="009C14B5">
        <w:rPr>
          <w:sz w:val="18"/>
        </w:rPr>
        <w:t>związania</w:t>
      </w:r>
      <w:proofErr w:type="spellEnd"/>
      <w:r w:rsidRPr="009C14B5">
        <w:rPr>
          <w:sz w:val="18"/>
        </w:rPr>
        <w:t xml:space="preserve"> ofertą upłynie przed wyborem najkorzystniejszej oferty, </w:t>
      </w:r>
      <w:proofErr w:type="spellStart"/>
      <w:r w:rsidRPr="009C14B5">
        <w:rPr>
          <w:sz w:val="18"/>
        </w:rPr>
        <w:t>Zamawiający</w:t>
      </w:r>
      <w:proofErr w:type="spellEnd"/>
      <w:r w:rsidRPr="009C14B5">
        <w:rPr>
          <w:sz w:val="18"/>
        </w:rPr>
        <w:t xml:space="preserve"> wezwie </w:t>
      </w:r>
      <w:proofErr w:type="spellStart"/>
      <w:r w:rsidRPr="009C14B5">
        <w:rPr>
          <w:sz w:val="18"/>
        </w:rPr>
        <w:t>Wykonawce</w:t>
      </w:r>
      <w:proofErr w:type="spellEnd"/>
      <w:r w:rsidRPr="009C14B5">
        <w:rPr>
          <w:sz w:val="18"/>
        </w:rPr>
        <w:t xml:space="preserve">̨, </w:t>
      </w:r>
      <w:proofErr w:type="spellStart"/>
      <w:r w:rsidRPr="009C14B5">
        <w:rPr>
          <w:sz w:val="18"/>
        </w:rPr>
        <w:t>którego</w:t>
      </w:r>
      <w:proofErr w:type="spellEnd"/>
      <w:r w:rsidRPr="009C14B5">
        <w:rPr>
          <w:sz w:val="18"/>
        </w:rPr>
        <w:t xml:space="preserve"> oferta otrzymała </w:t>
      </w:r>
      <w:proofErr w:type="spellStart"/>
      <w:r w:rsidRPr="009C14B5">
        <w:rPr>
          <w:sz w:val="18"/>
        </w:rPr>
        <w:t>najwyższa</w:t>
      </w:r>
      <w:proofErr w:type="spellEnd"/>
      <w:r w:rsidRPr="009C14B5">
        <w:rPr>
          <w:sz w:val="18"/>
        </w:rPr>
        <w:t xml:space="preserve">̨ </w:t>
      </w:r>
      <w:proofErr w:type="spellStart"/>
      <w:r w:rsidRPr="009C14B5">
        <w:rPr>
          <w:sz w:val="18"/>
        </w:rPr>
        <w:t>ocene</w:t>
      </w:r>
      <w:proofErr w:type="spellEnd"/>
      <w:r w:rsidRPr="009C14B5">
        <w:rPr>
          <w:sz w:val="18"/>
        </w:rPr>
        <w:t xml:space="preserve">̨, do </w:t>
      </w:r>
      <w:proofErr w:type="spellStart"/>
      <w:r w:rsidRPr="009C14B5">
        <w:rPr>
          <w:sz w:val="18"/>
        </w:rPr>
        <w:t>wyrażenia</w:t>
      </w:r>
      <w:proofErr w:type="spellEnd"/>
      <w:r w:rsidRPr="009C14B5">
        <w:rPr>
          <w:sz w:val="18"/>
        </w:rPr>
        <w:t xml:space="preserve">, w wyznaczonym przez </w:t>
      </w:r>
      <w:proofErr w:type="spellStart"/>
      <w:r w:rsidRPr="009C14B5">
        <w:rPr>
          <w:sz w:val="18"/>
        </w:rPr>
        <w:t>Zamawiającego</w:t>
      </w:r>
      <w:proofErr w:type="spellEnd"/>
      <w:r w:rsidRPr="009C14B5">
        <w:rPr>
          <w:sz w:val="18"/>
        </w:rPr>
        <w:t xml:space="preserve"> terminie, pisemnej zgody na </w:t>
      </w:r>
      <w:proofErr w:type="spellStart"/>
      <w:r w:rsidRPr="009C14B5">
        <w:rPr>
          <w:sz w:val="18"/>
        </w:rPr>
        <w:t>wybór</w:t>
      </w:r>
      <w:proofErr w:type="spellEnd"/>
      <w:r w:rsidRPr="009C14B5">
        <w:rPr>
          <w:sz w:val="18"/>
        </w:rPr>
        <w:t xml:space="preserve"> jego oferty.</w:t>
      </w:r>
    </w:p>
    <w:p w14:paraId="050ED3A6" w14:textId="77777777" w:rsidR="00F76FA1" w:rsidRPr="009C14B5" w:rsidRDefault="00F76FA1" w:rsidP="00F76FA1">
      <w:pPr>
        <w:pStyle w:val="Akapitzlist"/>
        <w:numPr>
          <w:ilvl w:val="0"/>
          <w:numId w:val="44"/>
        </w:numPr>
        <w:ind w:left="392" w:hanging="250"/>
        <w:rPr>
          <w:sz w:val="18"/>
        </w:rPr>
      </w:pPr>
      <w:r w:rsidRPr="009C14B5">
        <w:rPr>
          <w:sz w:val="18"/>
        </w:rPr>
        <w:t xml:space="preserve">W przypadku braku zgody, o </w:t>
      </w:r>
      <w:proofErr w:type="spellStart"/>
      <w:r w:rsidRPr="009C14B5">
        <w:rPr>
          <w:sz w:val="18"/>
        </w:rPr>
        <w:t>której</w:t>
      </w:r>
      <w:proofErr w:type="spellEnd"/>
      <w:r w:rsidRPr="009C14B5">
        <w:rPr>
          <w:sz w:val="18"/>
        </w:rPr>
        <w:t xml:space="preserve"> mowa w ust. </w:t>
      </w:r>
      <w:r>
        <w:rPr>
          <w:sz w:val="18"/>
        </w:rPr>
        <w:t>8</w:t>
      </w:r>
      <w:r w:rsidRPr="009C14B5">
        <w:rPr>
          <w:sz w:val="18"/>
        </w:rPr>
        <w:t xml:space="preserve">, oferta podlega odrzuceniu, a </w:t>
      </w:r>
      <w:proofErr w:type="spellStart"/>
      <w:r w:rsidRPr="009C14B5">
        <w:rPr>
          <w:sz w:val="18"/>
        </w:rPr>
        <w:t>Zamawiający</w:t>
      </w:r>
      <w:proofErr w:type="spellEnd"/>
      <w:r w:rsidRPr="009C14B5">
        <w:rPr>
          <w:sz w:val="18"/>
        </w:rPr>
        <w:t xml:space="preserve"> zwraca </w:t>
      </w:r>
      <w:proofErr w:type="spellStart"/>
      <w:r w:rsidRPr="009C14B5">
        <w:rPr>
          <w:sz w:val="18"/>
        </w:rPr>
        <w:t>sie</w:t>
      </w:r>
      <w:proofErr w:type="spellEnd"/>
      <w:r w:rsidRPr="009C14B5">
        <w:rPr>
          <w:sz w:val="18"/>
        </w:rPr>
        <w:t xml:space="preserve">̨ o </w:t>
      </w:r>
      <w:proofErr w:type="spellStart"/>
      <w:r w:rsidRPr="009C14B5">
        <w:rPr>
          <w:sz w:val="18"/>
        </w:rPr>
        <w:t>wyrażenie</w:t>
      </w:r>
      <w:proofErr w:type="spellEnd"/>
      <w:r w:rsidRPr="009C14B5">
        <w:rPr>
          <w:sz w:val="18"/>
        </w:rPr>
        <w:t xml:space="preserve"> takiej zgody do kolejnego Wykonawcy, </w:t>
      </w:r>
      <w:proofErr w:type="spellStart"/>
      <w:r w:rsidRPr="009C14B5">
        <w:rPr>
          <w:sz w:val="18"/>
        </w:rPr>
        <w:t>którego</w:t>
      </w:r>
      <w:proofErr w:type="spellEnd"/>
      <w:r w:rsidRPr="009C14B5">
        <w:rPr>
          <w:sz w:val="18"/>
        </w:rPr>
        <w:t xml:space="preserve"> oferta została </w:t>
      </w:r>
      <w:proofErr w:type="spellStart"/>
      <w:r w:rsidRPr="009C14B5">
        <w:rPr>
          <w:sz w:val="18"/>
        </w:rPr>
        <w:t>najwyżej</w:t>
      </w:r>
      <w:proofErr w:type="spellEnd"/>
      <w:r w:rsidRPr="009C14B5">
        <w:rPr>
          <w:sz w:val="18"/>
        </w:rPr>
        <w:t xml:space="preserve"> oceniona, chyba </w:t>
      </w:r>
      <w:proofErr w:type="spellStart"/>
      <w:r w:rsidRPr="009C14B5">
        <w:rPr>
          <w:sz w:val="18"/>
        </w:rPr>
        <w:t>że</w:t>
      </w:r>
      <w:proofErr w:type="spellEnd"/>
      <w:r w:rsidRPr="009C14B5">
        <w:rPr>
          <w:sz w:val="18"/>
        </w:rPr>
        <w:t xml:space="preserve"> </w:t>
      </w:r>
      <w:proofErr w:type="spellStart"/>
      <w:r w:rsidRPr="009C14B5">
        <w:rPr>
          <w:sz w:val="18"/>
        </w:rPr>
        <w:t>zachodza</w:t>
      </w:r>
      <w:proofErr w:type="spellEnd"/>
      <w:r w:rsidRPr="009C14B5">
        <w:rPr>
          <w:sz w:val="18"/>
        </w:rPr>
        <w:t xml:space="preserve">̨ przesłanki do </w:t>
      </w:r>
      <w:proofErr w:type="spellStart"/>
      <w:r w:rsidRPr="009C14B5">
        <w:rPr>
          <w:sz w:val="18"/>
        </w:rPr>
        <w:t>unieważnienia</w:t>
      </w:r>
      <w:proofErr w:type="spellEnd"/>
      <w:r w:rsidRPr="009C14B5">
        <w:rPr>
          <w:sz w:val="18"/>
        </w:rPr>
        <w:t xml:space="preserve"> postepowania.</w:t>
      </w:r>
    </w:p>
    <w:p w14:paraId="39ED7919" w14:textId="77777777" w:rsidR="005D61B1" w:rsidRPr="00F9542C" w:rsidRDefault="005D61B1" w:rsidP="00F9542C"/>
    <w:p w14:paraId="664B91AA" w14:textId="77777777" w:rsidR="003B7A82" w:rsidRDefault="003B7A82" w:rsidP="007F1F9F">
      <w:pPr>
        <w:keepNext/>
        <w:ind w:left="426" w:right="0" w:hanging="426"/>
        <w:outlineLvl w:val="1"/>
      </w:pPr>
      <w:bookmarkStart w:id="35" w:name="_Toc45190920"/>
      <w:r>
        <w:rPr>
          <w:b/>
          <w:i/>
          <w:u w:val="single"/>
        </w:rPr>
        <w:t>XVIII</w:t>
      </w:r>
      <w:r w:rsidRPr="0032743F">
        <w:rPr>
          <w:b/>
          <w:i/>
          <w:u w:val="single"/>
        </w:rPr>
        <w:t>.</w:t>
      </w:r>
      <w:r>
        <w:rPr>
          <w:b/>
          <w:i/>
          <w:u w:val="single"/>
        </w:rPr>
        <w:t xml:space="preserve"> I</w:t>
      </w:r>
      <w:r w:rsidRPr="003B7A82">
        <w:rPr>
          <w:b/>
          <w:i/>
          <w:u w:val="single"/>
        </w:rPr>
        <w:t>nformacje o formalnościach, jakie muszą zostać dopełnione po wyborze oferty w celu zawarcia umowy w sprawie zamówienia publicznego</w:t>
      </w:r>
      <w:bookmarkEnd w:id="35"/>
    </w:p>
    <w:p w14:paraId="7C2021F0" w14:textId="77777777" w:rsidR="006B0733" w:rsidRPr="006B0733" w:rsidRDefault="006B0733" w:rsidP="001E5797">
      <w:pPr>
        <w:numPr>
          <w:ilvl w:val="0"/>
          <w:numId w:val="22"/>
        </w:numPr>
        <w:tabs>
          <w:tab w:val="left" w:pos="426"/>
        </w:tabs>
        <w:kinsoku w:val="0"/>
        <w:overflowPunct w:val="0"/>
        <w:autoSpaceDE w:val="0"/>
        <w:autoSpaceDN w:val="0"/>
        <w:adjustRightInd w:val="0"/>
        <w:ind w:left="426" w:right="110" w:hanging="284"/>
        <w:jc w:val="both"/>
      </w:pPr>
      <w:proofErr w:type="spellStart"/>
      <w:r w:rsidRPr="006B0733">
        <w:t>Zamawiający</w:t>
      </w:r>
      <w:proofErr w:type="spellEnd"/>
      <w:r w:rsidRPr="006B0733">
        <w:rPr>
          <w:spacing w:val="6"/>
        </w:rPr>
        <w:t xml:space="preserve"> </w:t>
      </w:r>
      <w:r w:rsidRPr="006B0733">
        <w:t>zawiera</w:t>
      </w:r>
      <w:r w:rsidRPr="006B0733">
        <w:rPr>
          <w:spacing w:val="6"/>
        </w:rPr>
        <w:t xml:space="preserve"> </w:t>
      </w:r>
      <w:proofErr w:type="spellStart"/>
      <w:r w:rsidRPr="006B0733">
        <w:t>umowe</w:t>
      </w:r>
      <w:proofErr w:type="spellEnd"/>
      <w:r w:rsidRPr="006B0733">
        <w:t>̨</w:t>
      </w:r>
      <w:r w:rsidRPr="006B0733">
        <w:rPr>
          <w:spacing w:val="12"/>
        </w:rPr>
        <w:t xml:space="preserve"> </w:t>
      </w:r>
      <w:r w:rsidRPr="006B0733">
        <w:t>w</w:t>
      </w:r>
      <w:r w:rsidRPr="006B0733">
        <w:rPr>
          <w:spacing w:val="5"/>
        </w:rPr>
        <w:t xml:space="preserve"> </w:t>
      </w:r>
      <w:r w:rsidRPr="006B0733">
        <w:t>sprawie</w:t>
      </w:r>
      <w:r w:rsidRPr="006B0733">
        <w:rPr>
          <w:spacing w:val="6"/>
        </w:rPr>
        <w:t xml:space="preserve"> </w:t>
      </w:r>
      <w:proofErr w:type="spellStart"/>
      <w:r w:rsidRPr="006B0733">
        <w:t>zamówienia</w:t>
      </w:r>
      <w:proofErr w:type="spellEnd"/>
      <w:r w:rsidRPr="006B0733">
        <w:rPr>
          <w:spacing w:val="8"/>
        </w:rPr>
        <w:t xml:space="preserve"> </w:t>
      </w:r>
      <w:r w:rsidRPr="006B0733">
        <w:t>publicznego,</w:t>
      </w:r>
      <w:r w:rsidRPr="006B0733">
        <w:rPr>
          <w:spacing w:val="7"/>
        </w:rPr>
        <w:t xml:space="preserve"> </w:t>
      </w:r>
      <w:r w:rsidRPr="006B0733">
        <w:t>z</w:t>
      </w:r>
      <w:r w:rsidRPr="006B0733">
        <w:rPr>
          <w:spacing w:val="8"/>
        </w:rPr>
        <w:t xml:space="preserve"> </w:t>
      </w:r>
      <w:proofErr w:type="spellStart"/>
      <w:r w:rsidRPr="006B0733">
        <w:t>uwzględnieniem</w:t>
      </w:r>
      <w:proofErr w:type="spellEnd"/>
      <w:r w:rsidRPr="006B0733">
        <w:rPr>
          <w:spacing w:val="-3"/>
        </w:rPr>
        <w:t xml:space="preserve"> </w:t>
      </w:r>
      <w:r w:rsidRPr="006B0733">
        <w:t>art.</w:t>
      </w:r>
      <w:r w:rsidRPr="006B0733">
        <w:rPr>
          <w:spacing w:val="-2"/>
        </w:rPr>
        <w:t xml:space="preserve"> </w:t>
      </w:r>
      <w:r w:rsidRPr="006B0733">
        <w:t>577</w:t>
      </w:r>
      <w:r w:rsidRPr="006B0733">
        <w:rPr>
          <w:spacing w:val="-4"/>
        </w:rPr>
        <w:t xml:space="preserve"> </w:t>
      </w:r>
      <w:proofErr w:type="spellStart"/>
      <w:r>
        <w:rPr>
          <w:spacing w:val="-4"/>
        </w:rPr>
        <w:t>P</w:t>
      </w:r>
      <w:r w:rsidRPr="006B0733">
        <w:t>zp</w:t>
      </w:r>
      <w:proofErr w:type="spellEnd"/>
      <w:r w:rsidRPr="006B0733">
        <w:t>,</w:t>
      </w:r>
      <w:r w:rsidRPr="006B0733">
        <w:rPr>
          <w:spacing w:val="-1"/>
        </w:rPr>
        <w:t xml:space="preserve"> </w:t>
      </w:r>
      <w:r w:rsidRPr="006B0733">
        <w:t>w</w:t>
      </w:r>
      <w:r w:rsidRPr="006B0733">
        <w:rPr>
          <w:spacing w:val="-4"/>
        </w:rPr>
        <w:t xml:space="preserve"> </w:t>
      </w:r>
      <w:r w:rsidRPr="006B0733">
        <w:t>terminie</w:t>
      </w:r>
      <w:r w:rsidRPr="006B0733">
        <w:rPr>
          <w:spacing w:val="-1"/>
        </w:rPr>
        <w:t xml:space="preserve"> </w:t>
      </w:r>
      <w:r w:rsidRPr="006B0733">
        <w:t>nie</w:t>
      </w:r>
      <w:r w:rsidRPr="006B0733">
        <w:rPr>
          <w:spacing w:val="-2"/>
        </w:rPr>
        <w:t xml:space="preserve"> </w:t>
      </w:r>
      <w:proofErr w:type="spellStart"/>
      <w:r w:rsidRPr="006B0733">
        <w:t>krótszym</w:t>
      </w:r>
      <w:proofErr w:type="spellEnd"/>
      <w:r w:rsidRPr="006B0733">
        <w:rPr>
          <w:spacing w:val="-4"/>
        </w:rPr>
        <w:t xml:space="preserve"> </w:t>
      </w:r>
      <w:proofErr w:type="spellStart"/>
      <w:r w:rsidRPr="006B0733">
        <w:t>niz</w:t>
      </w:r>
      <w:proofErr w:type="spellEnd"/>
      <w:r w:rsidRPr="006B0733">
        <w:t>̇</w:t>
      </w:r>
      <w:r w:rsidRPr="006B0733">
        <w:rPr>
          <w:spacing w:val="2"/>
        </w:rPr>
        <w:t xml:space="preserve"> </w:t>
      </w:r>
      <w:r w:rsidRPr="006B0733">
        <w:t>5</w:t>
      </w:r>
      <w:r w:rsidRPr="006B0733">
        <w:rPr>
          <w:spacing w:val="-4"/>
        </w:rPr>
        <w:t xml:space="preserve"> </w:t>
      </w:r>
      <w:r w:rsidRPr="006B0733">
        <w:t>dni</w:t>
      </w:r>
      <w:r w:rsidRPr="006B0733">
        <w:rPr>
          <w:spacing w:val="-2"/>
        </w:rPr>
        <w:t xml:space="preserve"> </w:t>
      </w:r>
      <w:r w:rsidRPr="006B0733">
        <w:t>od</w:t>
      </w:r>
      <w:r w:rsidRPr="006B0733">
        <w:rPr>
          <w:spacing w:val="-3"/>
        </w:rPr>
        <w:t xml:space="preserve"> </w:t>
      </w:r>
      <w:r w:rsidRPr="006B0733">
        <w:t>dnia</w:t>
      </w:r>
      <w:r w:rsidRPr="006B0733">
        <w:rPr>
          <w:spacing w:val="-1"/>
        </w:rPr>
        <w:t xml:space="preserve"> </w:t>
      </w:r>
      <w:r w:rsidRPr="006B0733">
        <w:t>przesłania</w:t>
      </w:r>
      <w:r w:rsidRPr="006B0733">
        <w:rPr>
          <w:spacing w:val="-1"/>
        </w:rPr>
        <w:t xml:space="preserve"> </w:t>
      </w:r>
      <w:r w:rsidRPr="006B0733">
        <w:t>zawiadomienia</w:t>
      </w:r>
      <w:r w:rsidRPr="006B0733">
        <w:rPr>
          <w:spacing w:val="-16"/>
        </w:rPr>
        <w:t xml:space="preserve"> </w:t>
      </w:r>
      <w:r w:rsidRPr="006B0733">
        <w:t>o</w:t>
      </w:r>
      <w:r w:rsidRPr="006B0733">
        <w:rPr>
          <w:spacing w:val="-17"/>
        </w:rPr>
        <w:t xml:space="preserve"> </w:t>
      </w:r>
      <w:r w:rsidRPr="006B0733">
        <w:t>wyborze</w:t>
      </w:r>
      <w:r w:rsidRPr="006B0733">
        <w:rPr>
          <w:spacing w:val="-15"/>
        </w:rPr>
        <w:t xml:space="preserve"> </w:t>
      </w:r>
      <w:r w:rsidRPr="006B0733">
        <w:t>najkorzystniejszej</w:t>
      </w:r>
      <w:r w:rsidRPr="006B0733">
        <w:rPr>
          <w:spacing w:val="-15"/>
        </w:rPr>
        <w:t xml:space="preserve"> </w:t>
      </w:r>
      <w:r w:rsidRPr="006B0733">
        <w:t>oferty,</w:t>
      </w:r>
      <w:r w:rsidRPr="006B0733">
        <w:rPr>
          <w:spacing w:val="-16"/>
        </w:rPr>
        <w:t xml:space="preserve"> </w:t>
      </w:r>
      <w:proofErr w:type="spellStart"/>
      <w:r w:rsidRPr="006B0733">
        <w:t>jeżeli</w:t>
      </w:r>
      <w:proofErr w:type="spellEnd"/>
      <w:r w:rsidRPr="006B0733">
        <w:rPr>
          <w:spacing w:val="-19"/>
        </w:rPr>
        <w:t xml:space="preserve"> </w:t>
      </w:r>
      <w:r w:rsidRPr="006B0733">
        <w:t>zawiadomienie</w:t>
      </w:r>
      <w:r w:rsidRPr="006B0733">
        <w:rPr>
          <w:spacing w:val="-14"/>
        </w:rPr>
        <w:t xml:space="preserve"> </w:t>
      </w:r>
      <w:r w:rsidRPr="006B0733">
        <w:t>to</w:t>
      </w:r>
      <w:r w:rsidRPr="006B0733">
        <w:rPr>
          <w:spacing w:val="-19"/>
        </w:rPr>
        <w:t xml:space="preserve"> </w:t>
      </w:r>
      <w:r w:rsidRPr="006B0733">
        <w:t>zostało</w:t>
      </w:r>
      <w:r w:rsidRPr="006B0733">
        <w:rPr>
          <w:spacing w:val="-16"/>
        </w:rPr>
        <w:t xml:space="preserve"> </w:t>
      </w:r>
      <w:r w:rsidRPr="006B0733">
        <w:t>przesłane</w:t>
      </w:r>
      <w:r w:rsidRPr="006B0733">
        <w:rPr>
          <w:spacing w:val="-4"/>
        </w:rPr>
        <w:t xml:space="preserve"> </w:t>
      </w:r>
      <w:r w:rsidRPr="006B0733">
        <w:t>przy</w:t>
      </w:r>
      <w:r w:rsidRPr="006B0733">
        <w:rPr>
          <w:spacing w:val="-6"/>
        </w:rPr>
        <w:t xml:space="preserve"> </w:t>
      </w:r>
      <w:proofErr w:type="spellStart"/>
      <w:r w:rsidRPr="006B0733">
        <w:t>użyciu</w:t>
      </w:r>
      <w:proofErr w:type="spellEnd"/>
      <w:r w:rsidRPr="006B0733">
        <w:rPr>
          <w:spacing w:val="-1"/>
        </w:rPr>
        <w:t xml:space="preserve"> </w:t>
      </w:r>
      <w:proofErr w:type="spellStart"/>
      <w:r w:rsidRPr="006B0733">
        <w:t>środków</w:t>
      </w:r>
      <w:proofErr w:type="spellEnd"/>
      <w:r w:rsidRPr="006B0733">
        <w:rPr>
          <w:spacing w:val="-4"/>
        </w:rPr>
        <w:t xml:space="preserve"> </w:t>
      </w:r>
      <w:r w:rsidRPr="006B0733">
        <w:t>komunikacji</w:t>
      </w:r>
      <w:r w:rsidRPr="006B0733">
        <w:rPr>
          <w:spacing w:val="-2"/>
        </w:rPr>
        <w:t xml:space="preserve"> </w:t>
      </w:r>
      <w:r w:rsidRPr="006B0733">
        <w:t>elektronicznej,</w:t>
      </w:r>
      <w:r w:rsidRPr="006B0733">
        <w:rPr>
          <w:spacing w:val="-1"/>
        </w:rPr>
        <w:t xml:space="preserve"> </w:t>
      </w:r>
      <w:r w:rsidRPr="006B0733">
        <w:t>albo</w:t>
      </w:r>
      <w:r w:rsidRPr="006B0733">
        <w:rPr>
          <w:spacing w:val="-2"/>
        </w:rPr>
        <w:t xml:space="preserve"> </w:t>
      </w:r>
      <w:r w:rsidRPr="006B0733">
        <w:t>10</w:t>
      </w:r>
      <w:r w:rsidRPr="006B0733">
        <w:rPr>
          <w:spacing w:val="-4"/>
        </w:rPr>
        <w:t xml:space="preserve"> </w:t>
      </w:r>
      <w:r w:rsidRPr="006B0733">
        <w:t>dni,</w:t>
      </w:r>
      <w:r w:rsidRPr="006B0733">
        <w:rPr>
          <w:spacing w:val="-4"/>
        </w:rPr>
        <w:t xml:space="preserve"> </w:t>
      </w:r>
      <w:proofErr w:type="spellStart"/>
      <w:r w:rsidRPr="006B0733">
        <w:t>jeżeli</w:t>
      </w:r>
      <w:proofErr w:type="spellEnd"/>
      <w:r w:rsidRPr="006B0733">
        <w:rPr>
          <w:spacing w:val="-4"/>
        </w:rPr>
        <w:t xml:space="preserve"> </w:t>
      </w:r>
      <w:r w:rsidRPr="006B0733">
        <w:t>zostało przesłane</w:t>
      </w:r>
      <w:r w:rsidRPr="006B0733">
        <w:rPr>
          <w:spacing w:val="1"/>
        </w:rPr>
        <w:t xml:space="preserve"> </w:t>
      </w:r>
      <w:r w:rsidRPr="006B0733">
        <w:t>w</w:t>
      </w:r>
      <w:r w:rsidRPr="006B0733">
        <w:rPr>
          <w:spacing w:val="-2"/>
        </w:rPr>
        <w:t xml:space="preserve"> </w:t>
      </w:r>
      <w:r w:rsidRPr="006B0733">
        <w:t xml:space="preserve">inny </w:t>
      </w:r>
      <w:proofErr w:type="spellStart"/>
      <w:r w:rsidRPr="006B0733">
        <w:t>sposób</w:t>
      </w:r>
      <w:proofErr w:type="spellEnd"/>
      <w:r w:rsidRPr="006B0733">
        <w:t>.</w:t>
      </w:r>
    </w:p>
    <w:p w14:paraId="77C2E5B3" w14:textId="77777777" w:rsidR="006B0733" w:rsidRPr="006B0733" w:rsidRDefault="006B0733" w:rsidP="001E5797">
      <w:pPr>
        <w:numPr>
          <w:ilvl w:val="0"/>
          <w:numId w:val="22"/>
        </w:numPr>
        <w:tabs>
          <w:tab w:val="left" w:pos="426"/>
        </w:tabs>
        <w:kinsoku w:val="0"/>
        <w:overflowPunct w:val="0"/>
        <w:autoSpaceDE w:val="0"/>
        <w:autoSpaceDN w:val="0"/>
        <w:adjustRightInd w:val="0"/>
        <w:ind w:left="426" w:right="110" w:hanging="284"/>
        <w:jc w:val="both"/>
      </w:pPr>
      <w:proofErr w:type="spellStart"/>
      <w:r w:rsidRPr="006B0733">
        <w:t>Zamawiający</w:t>
      </w:r>
      <w:proofErr w:type="spellEnd"/>
      <w:r w:rsidRPr="006B0733">
        <w:t xml:space="preserve"> </w:t>
      </w:r>
      <w:proofErr w:type="spellStart"/>
      <w:r w:rsidRPr="006B0733">
        <w:t>może</w:t>
      </w:r>
      <w:proofErr w:type="spellEnd"/>
      <w:r w:rsidRPr="006B0733">
        <w:t xml:space="preserve"> </w:t>
      </w:r>
      <w:proofErr w:type="spellStart"/>
      <w:r w:rsidRPr="006B0733">
        <w:t>zawrzec</w:t>
      </w:r>
      <w:proofErr w:type="spellEnd"/>
      <w:r w:rsidRPr="006B0733">
        <w:t xml:space="preserve">́ </w:t>
      </w:r>
      <w:proofErr w:type="spellStart"/>
      <w:r w:rsidRPr="006B0733">
        <w:t>umowe</w:t>
      </w:r>
      <w:proofErr w:type="spellEnd"/>
      <w:r w:rsidRPr="006B0733">
        <w:t xml:space="preserve">̨ w sprawie </w:t>
      </w:r>
      <w:proofErr w:type="spellStart"/>
      <w:r w:rsidRPr="006B0733">
        <w:t>zamówienia</w:t>
      </w:r>
      <w:proofErr w:type="spellEnd"/>
      <w:r w:rsidRPr="006B0733">
        <w:t xml:space="preserve"> publicznego przed upływem terminu, o </w:t>
      </w:r>
      <w:proofErr w:type="spellStart"/>
      <w:r w:rsidRPr="006B0733">
        <w:t>którym</w:t>
      </w:r>
      <w:proofErr w:type="spellEnd"/>
      <w:r w:rsidRPr="006B0733">
        <w:t xml:space="preserve"> mowa w ust. 1, </w:t>
      </w:r>
      <w:proofErr w:type="spellStart"/>
      <w:r w:rsidRPr="006B0733">
        <w:t>jeżeli</w:t>
      </w:r>
      <w:proofErr w:type="spellEnd"/>
      <w:r w:rsidRPr="006B0733">
        <w:t xml:space="preserve"> w </w:t>
      </w:r>
      <w:proofErr w:type="spellStart"/>
      <w:r w:rsidRPr="006B0733">
        <w:t>postępowaniu</w:t>
      </w:r>
      <w:proofErr w:type="spellEnd"/>
      <w:r w:rsidRPr="006B0733">
        <w:t xml:space="preserve"> o udzielenie </w:t>
      </w:r>
      <w:proofErr w:type="spellStart"/>
      <w:r w:rsidRPr="006B0733">
        <w:t>zamówienia</w:t>
      </w:r>
      <w:proofErr w:type="spellEnd"/>
      <w:r w:rsidRPr="006B0733">
        <w:t xml:space="preserve"> </w:t>
      </w:r>
      <w:proofErr w:type="spellStart"/>
      <w:r w:rsidRPr="006B0733">
        <w:t>złożono</w:t>
      </w:r>
      <w:proofErr w:type="spellEnd"/>
      <w:r w:rsidRPr="006B0733">
        <w:t xml:space="preserve"> tylko jedną</w:t>
      </w:r>
      <w:r w:rsidRPr="006B0733">
        <w:rPr>
          <w:spacing w:val="-21"/>
        </w:rPr>
        <w:t xml:space="preserve"> </w:t>
      </w:r>
      <w:proofErr w:type="spellStart"/>
      <w:r w:rsidRPr="006B0733">
        <w:t>oferte</w:t>
      </w:r>
      <w:proofErr w:type="spellEnd"/>
      <w:r w:rsidRPr="006B0733">
        <w:t>̨.</w:t>
      </w:r>
    </w:p>
    <w:p w14:paraId="0AF30B6D" w14:textId="77777777" w:rsidR="006B0733" w:rsidRPr="006B0733" w:rsidRDefault="006B0733" w:rsidP="001E5797">
      <w:pPr>
        <w:numPr>
          <w:ilvl w:val="0"/>
          <w:numId w:val="22"/>
        </w:numPr>
        <w:tabs>
          <w:tab w:val="left" w:pos="426"/>
        </w:tabs>
        <w:kinsoku w:val="0"/>
        <w:overflowPunct w:val="0"/>
        <w:autoSpaceDE w:val="0"/>
        <w:autoSpaceDN w:val="0"/>
        <w:adjustRightInd w:val="0"/>
        <w:ind w:left="426" w:right="110" w:hanging="284"/>
        <w:jc w:val="both"/>
      </w:pPr>
      <w:r w:rsidRPr="006B0733">
        <w:t xml:space="preserve">Wykonawca, którego oferta została wybrana jako najkorzystniejsza, zostanie poinformowany przez Zamawiającego </w:t>
      </w:r>
      <w:r>
        <w:t xml:space="preserve">o </w:t>
      </w:r>
      <w:r w:rsidRPr="006B0733">
        <w:t xml:space="preserve">terminie </w:t>
      </w:r>
      <w:r>
        <w:t>zawarcia</w:t>
      </w:r>
      <w:r w:rsidRPr="006B0733">
        <w:rPr>
          <w:spacing w:val="-10"/>
        </w:rPr>
        <w:t xml:space="preserve"> </w:t>
      </w:r>
      <w:r w:rsidRPr="006B0733">
        <w:t>umowy</w:t>
      </w:r>
      <w:r>
        <w:t>. Umowa podpisana przez zamawiającego zostanie przesłana wykonawcy za pośrednictwem operatora pocztowego</w:t>
      </w:r>
    </w:p>
    <w:p w14:paraId="290A10C4" w14:textId="77777777" w:rsidR="006B0733" w:rsidRPr="006B0733" w:rsidRDefault="006B0733" w:rsidP="001E5797">
      <w:pPr>
        <w:numPr>
          <w:ilvl w:val="0"/>
          <w:numId w:val="22"/>
        </w:numPr>
        <w:tabs>
          <w:tab w:val="left" w:pos="426"/>
        </w:tabs>
        <w:kinsoku w:val="0"/>
        <w:overflowPunct w:val="0"/>
        <w:autoSpaceDE w:val="0"/>
        <w:autoSpaceDN w:val="0"/>
        <w:adjustRightInd w:val="0"/>
        <w:ind w:left="426" w:right="110" w:hanging="284"/>
        <w:jc w:val="both"/>
      </w:pPr>
      <w:r w:rsidRPr="006B0733">
        <w:t>Wykonawca, o którym mowa w ust. 1, ma obowiązek zawrzeć umowę w sprawie zamówienia na warunkach określonych w projektowanych postanowieniach umowy, które stanowią Załącznik Nr 1 do SWZ. Umowa zostanie uzupełniona o zapisy wynikające ze</w:t>
      </w:r>
      <w:r w:rsidRPr="006B0733">
        <w:rPr>
          <w:spacing w:val="2"/>
        </w:rPr>
        <w:t xml:space="preserve"> </w:t>
      </w:r>
      <w:r w:rsidRPr="006B0733">
        <w:t>złożonej oferty.</w:t>
      </w:r>
    </w:p>
    <w:p w14:paraId="02320394" w14:textId="77777777" w:rsidR="006B0733" w:rsidRPr="006B0733" w:rsidRDefault="006B0733" w:rsidP="001E5797">
      <w:pPr>
        <w:numPr>
          <w:ilvl w:val="0"/>
          <w:numId w:val="22"/>
        </w:numPr>
        <w:tabs>
          <w:tab w:val="left" w:pos="426"/>
        </w:tabs>
        <w:kinsoku w:val="0"/>
        <w:overflowPunct w:val="0"/>
        <w:autoSpaceDE w:val="0"/>
        <w:autoSpaceDN w:val="0"/>
        <w:adjustRightInd w:val="0"/>
        <w:ind w:left="426" w:right="110" w:hanging="284"/>
        <w:jc w:val="both"/>
      </w:pPr>
      <w:r w:rsidRPr="006B0733">
        <w:t>Przed</w:t>
      </w:r>
      <w:r w:rsidRPr="006B0733">
        <w:rPr>
          <w:spacing w:val="14"/>
        </w:rPr>
        <w:t xml:space="preserve"> </w:t>
      </w:r>
      <w:r w:rsidRPr="006B0733">
        <w:t>podpisaniem</w:t>
      </w:r>
      <w:r w:rsidRPr="006B0733">
        <w:rPr>
          <w:spacing w:val="15"/>
        </w:rPr>
        <w:t xml:space="preserve"> </w:t>
      </w:r>
      <w:r w:rsidRPr="006B0733">
        <w:t>umowy</w:t>
      </w:r>
      <w:r w:rsidRPr="006B0733">
        <w:rPr>
          <w:spacing w:val="13"/>
        </w:rPr>
        <w:t xml:space="preserve"> </w:t>
      </w:r>
      <w:r w:rsidRPr="006B0733">
        <w:t>Wykonawcy</w:t>
      </w:r>
      <w:r w:rsidRPr="006B0733">
        <w:rPr>
          <w:spacing w:val="14"/>
        </w:rPr>
        <w:t xml:space="preserve"> </w:t>
      </w:r>
      <w:r w:rsidRPr="006B0733">
        <w:t>wspólnie</w:t>
      </w:r>
      <w:r w:rsidRPr="006B0733">
        <w:rPr>
          <w:spacing w:val="15"/>
        </w:rPr>
        <w:t xml:space="preserve"> </w:t>
      </w:r>
      <w:r w:rsidRPr="006B0733">
        <w:t>ubiegający</w:t>
      </w:r>
      <w:r w:rsidRPr="006B0733">
        <w:rPr>
          <w:spacing w:val="14"/>
        </w:rPr>
        <w:t xml:space="preserve"> </w:t>
      </w:r>
      <w:r w:rsidRPr="006B0733">
        <w:t>się</w:t>
      </w:r>
      <w:r w:rsidRPr="006B0733">
        <w:rPr>
          <w:spacing w:val="15"/>
        </w:rPr>
        <w:t xml:space="preserve"> </w:t>
      </w:r>
      <w:r w:rsidRPr="006B0733">
        <w:t>o</w:t>
      </w:r>
      <w:r w:rsidRPr="006B0733">
        <w:rPr>
          <w:spacing w:val="12"/>
        </w:rPr>
        <w:t xml:space="preserve"> </w:t>
      </w:r>
      <w:r w:rsidRPr="006B0733">
        <w:t>udzielenie</w:t>
      </w:r>
      <w:r w:rsidRPr="006B0733">
        <w:rPr>
          <w:spacing w:val="16"/>
        </w:rPr>
        <w:t xml:space="preserve"> </w:t>
      </w:r>
      <w:r w:rsidRPr="006B0733">
        <w:t>zamówienia</w:t>
      </w:r>
      <w:r w:rsidRPr="006B0733">
        <w:rPr>
          <w:spacing w:val="20"/>
        </w:rPr>
        <w:t xml:space="preserve"> </w:t>
      </w:r>
      <w:r w:rsidRPr="006B0733">
        <w:t>(w</w:t>
      </w:r>
      <w:r w:rsidRPr="006B0733">
        <w:rPr>
          <w:spacing w:val="17"/>
        </w:rPr>
        <w:t xml:space="preserve"> </w:t>
      </w:r>
      <w:r w:rsidRPr="006B0733">
        <w:t>przypadku</w:t>
      </w:r>
      <w:r w:rsidRPr="006B0733">
        <w:rPr>
          <w:spacing w:val="21"/>
        </w:rPr>
        <w:t xml:space="preserve"> </w:t>
      </w:r>
      <w:r w:rsidRPr="006B0733">
        <w:t>wyboru</w:t>
      </w:r>
      <w:r w:rsidRPr="006B0733">
        <w:rPr>
          <w:spacing w:val="20"/>
        </w:rPr>
        <w:t xml:space="preserve"> </w:t>
      </w:r>
      <w:r w:rsidRPr="006B0733">
        <w:t>ich</w:t>
      </w:r>
      <w:r w:rsidRPr="006B0733">
        <w:rPr>
          <w:spacing w:val="19"/>
        </w:rPr>
        <w:t xml:space="preserve"> </w:t>
      </w:r>
      <w:r w:rsidRPr="006B0733">
        <w:t>oferty</w:t>
      </w:r>
      <w:r w:rsidRPr="006B0733">
        <w:rPr>
          <w:spacing w:val="19"/>
        </w:rPr>
        <w:t xml:space="preserve"> </w:t>
      </w:r>
      <w:r w:rsidRPr="006B0733">
        <w:t>jako</w:t>
      </w:r>
      <w:r w:rsidRPr="006B0733">
        <w:rPr>
          <w:spacing w:val="19"/>
        </w:rPr>
        <w:t xml:space="preserve"> </w:t>
      </w:r>
      <w:r w:rsidRPr="006B0733">
        <w:t>najkorzystniejszej)</w:t>
      </w:r>
      <w:r w:rsidRPr="006B0733">
        <w:rPr>
          <w:spacing w:val="22"/>
        </w:rPr>
        <w:t xml:space="preserve"> </w:t>
      </w:r>
      <w:r w:rsidRPr="006B0733">
        <w:t>przedstawią Zamawiającemu</w:t>
      </w:r>
      <w:r w:rsidRPr="006B0733">
        <w:rPr>
          <w:spacing w:val="-2"/>
        </w:rPr>
        <w:t xml:space="preserve"> </w:t>
      </w:r>
      <w:r w:rsidRPr="006B0733">
        <w:t>umowę</w:t>
      </w:r>
      <w:r w:rsidRPr="006B0733">
        <w:rPr>
          <w:spacing w:val="1"/>
        </w:rPr>
        <w:t xml:space="preserve"> </w:t>
      </w:r>
      <w:r w:rsidRPr="006B0733">
        <w:t>regulującą współpracę</w:t>
      </w:r>
      <w:r w:rsidRPr="006B0733">
        <w:rPr>
          <w:spacing w:val="-1"/>
        </w:rPr>
        <w:t xml:space="preserve"> </w:t>
      </w:r>
      <w:r w:rsidRPr="006B0733">
        <w:t>tych</w:t>
      </w:r>
      <w:r w:rsidRPr="006B0733">
        <w:rPr>
          <w:spacing w:val="1"/>
        </w:rPr>
        <w:t xml:space="preserve"> </w:t>
      </w:r>
      <w:r w:rsidRPr="006B0733">
        <w:t>Wykonawców.</w:t>
      </w:r>
    </w:p>
    <w:p w14:paraId="53BFE61C" w14:textId="295196CC" w:rsidR="006B0733" w:rsidRPr="000A2332" w:rsidRDefault="006B0733" w:rsidP="001E5797">
      <w:pPr>
        <w:numPr>
          <w:ilvl w:val="0"/>
          <w:numId w:val="22"/>
        </w:numPr>
        <w:tabs>
          <w:tab w:val="left" w:pos="426"/>
        </w:tabs>
        <w:kinsoku w:val="0"/>
        <w:overflowPunct w:val="0"/>
        <w:autoSpaceDE w:val="0"/>
        <w:autoSpaceDN w:val="0"/>
        <w:adjustRightInd w:val="0"/>
        <w:ind w:left="426" w:right="0" w:hanging="284"/>
        <w:jc w:val="both"/>
      </w:pPr>
      <w:proofErr w:type="spellStart"/>
      <w:r w:rsidRPr="006B0733">
        <w:t>Jeżeli</w:t>
      </w:r>
      <w:proofErr w:type="spellEnd"/>
      <w:r w:rsidRPr="006B0733">
        <w:rPr>
          <w:spacing w:val="-11"/>
        </w:rPr>
        <w:t xml:space="preserve"> </w:t>
      </w:r>
      <w:r w:rsidRPr="006B0733">
        <w:t>Wykonawca,</w:t>
      </w:r>
      <w:r w:rsidRPr="006B0733">
        <w:rPr>
          <w:spacing w:val="-12"/>
        </w:rPr>
        <w:t xml:space="preserve"> </w:t>
      </w:r>
      <w:proofErr w:type="spellStart"/>
      <w:r w:rsidRPr="006B0733">
        <w:t>którego</w:t>
      </w:r>
      <w:proofErr w:type="spellEnd"/>
      <w:r w:rsidRPr="006B0733">
        <w:rPr>
          <w:spacing w:val="-12"/>
        </w:rPr>
        <w:t xml:space="preserve"> </w:t>
      </w:r>
      <w:r w:rsidRPr="006B0733">
        <w:t>oferta</w:t>
      </w:r>
      <w:r w:rsidRPr="006B0733">
        <w:rPr>
          <w:spacing w:val="-14"/>
        </w:rPr>
        <w:t xml:space="preserve"> </w:t>
      </w:r>
      <w:r w:rsidRPr="006B0733">
        <w:t>została</w:t>
      </w:r>
      <w:r w:rsidRPr="006B0733">
        <w:rPr>
          <w:spacing w:val="-10"/>
        </w:rPr>
        <w:t xml:space="preserve"> </w:t>
      </w:r>
      <w:r w:rsidRPr="006B0733">
        <w:t>wybrana</w:t>
      </w:r>
      <w:r w:rsidRPr="006B0733">
        <w:rPr>
          <w:spacing w:val="-11"/>
        </w:rPr>
        <w:t xml:space="preserve"> </w:t>
      </w:r>
      <w:r w:rsidRPr="006B0733">
        <w:t>jako</w:t>
      </w:r>
      <w:r w:rsidRPr="006B0733">
        <w:rPr>
          <w:spacing w:val="-12"/>
        </w:rPr>
        <w:t xml:space="preserve"> </w:t>
      </w:r>
      <w:r w:rsidRPr="006B0733">
        <w:t>najkorzystniejsza,</w:t>
      </w:r>
      <w:r w:rsidRPr="006B0733">
        <w:rPr>
          <w:spacing w:val="-12"/>
        </w:rPr>
        <w:t xml:space="preserve"> </w:t>
      </w:r>
      <w:r w:rsidRPr="006B0733">
        <w:t xml:space="preserve">uchyla </w:t>
      </w:r>
      <w:proofErr w:type="spellStart"/>
      <w:r w:rsidRPr="006B0733">
        <w:t>sie</w:t>
      </w:r>
      <w:proofErr w:type="spellEnd"/>
      <w:r w:rsidRPr="006B0733">
        <w:t>̨</w:t>
      </w:r>
      <w:r w:rsidRPr="006B0733">
        <w:rPr>
          <w:spacing w:val="34"/>
        </w:rPr>
        <w:t xml:space="preserve"> </w:t>
      </w:r>
      <w:r w:rsidRPr="006B0733">
        <w:t>od</w:t>
      </w:r>
      <w:r w:rsidRPr="006B0733">
        <w:rPr>
          <w:spacing w:val="26"/>
        </w:rPr>
        <w:t xml:space="preserve"> </w:t>
      </w:r>
      <w:r w:rsidRPr="006B0733">
        <w:t>zawarcia</w:t>
      </w:r>
      <w:r w:rsidRPr="006B0733">
        <w:rPr>
          <w:spacing w:val="28"/>
        </w:rPr>
        <w:t xml:space="preserve"> </w:t>
      </w:r>
      <w:r w:rsidRPr="006B0733">
        <w:t>umowy</w:t>
      </w:r>
      <w:r w:rsidRPr="006B0733">
        <w:rPr>
          <w:spacing w:val="28"/>
        </w:rPr>
        <w:t xml:space="preserve"> </w:t>
      </w:r>
      <w:r w:rsidRPr="006B0733">
        <w:t>w</w:t>
      </w:r>
      <w:r w:rsidRPr="006B0733">
        <w:rPr>
          <w:spacing w:val="27"/>
        </w:rPr>
        <w:t xml:space="preserve"> </w:t>
      </w:r>
      <w:r w:rsidRPr="006B0733">
        <w:t>sprawie</w:t>
      </w:r>
      <w:r w:rsidRPr="006B0733">
        <w:rPr>
          <w:spacing w:val="30"/>
        </w:rPr>
        <w:t xml:space="preserve"> </w:t>
      </w:r>
      <w:proofErr w:type="spellStart"/>
      <w:r w:rsidRPr="006B0733">
        <w:t>zamówienia</w:t>
      </w:r>
      <w:proofErr w:type="spellEnd"/>
      <w:r w:rsidRPr="006B0733">
        <w:rPr>
          <w:spacing w:val="27"/>
        </w:rPr>
        <w:t xml:space="preserve"> </w:t>
      </w:r>
      <w:r w:rsidRPr="006B0733">
        <w:t>publicznego</w:t>
      </w:r>
      <w:r w:rsidRPr="006B0733">
        <w:rPr>
          <w:spacing w:val="28"/>
        </w:rPr>
        <w:t xml:space="preserve"> </w:t>
      </w:r>
      <w:proofErr w:type="spellStart"/>
      <w:r w:rsidRPr="006B0733">
        <w:t>Zamawiający</w:t>
      </w:r>
      <w:proofErr w:type="spellEnd"/>
      <w:r w:rsidRPr="006B0733">
        <w:rPr>
          <w:spacing w:val="27"/>
        </w:rPr>
        <w:t xml:space="preserve"> </w:t>
      </w:r>
      <w:proofErr w:type="spellStart"/>
      <w:r w:rsidRPr="006B0733">
        <w:t>może</w:t>
      </w:r>
      <w:proofErr w:type="spellEnd"/>
      <w:r w:rsidRPr="006B0733">
        <w:t xml:space="preserve"> </w:t>
      </w:r>
      <w:proofErr w:type="spellStart"/>
      <w:r w:rsidRPr="006B0733">
        <w:t>dokonac</w:t>
      </w:r>
      <w:proofErr w:type="spellEnd"/>
      <w:r w:rsidRPr="006B0733">
        <w:t>́</w:t>
      </w:r>
      <w:r w:rsidRPr="006B0733">
        <w:rPr>
          <w:spacing w:val="12"/>
        </w:rPr>
        <w:t xml:space="preserve"> </w:t>
      </w:r>
      <w:r w:rsidRPr="006B0733">
        <w:t>ponownego</w:t>
      </w:r>
      <w:r w:rsidRPr="006B0733">
        <w:rPr>
          <w:spacing w:val="9"/>
        </w:rPr>
        <w:t xml:space="preserve"> </w:t>
      </w:r>
      <w:r w:rsidRPr="006B0733">
        <w:t>badania</w:t>
      </w:r>
      <w:r w:rsidRPr="006B0733">
        <w:rPr>
          <w:spacing w:val="6"/>
        </w:rPr>
        <w:t xml:space="preserve"> </w:t>
      </w:r>
      <w:r w:rsidRPr="006B0733">
        <w:t>i</w:t>
      </w:r>
      <w:r w:rsidRPr="006B0733">
        <w:rPr>
          <w:spacing w:val="8"/>
        </w:rPr>
        <w:t xml:space="preserve"> </w:t>
      </w:r>
      <w:r w:rsidRPr="006B0733">
        <w:t>oceny</w:t>
      </w:r>
      <w:r w:rsidRPr="006B0733">
        <w:rPr>
          <w:spacing w:val="6"/>
        </w:rPr>
        <w:t xml:space="preserve"> </w:t>
      </w:r>
      <w:r w:rsidRPr="006B0733">
        <w:t>ofert</w:t>
      </w:r>
      <w:r w:rsidRPr="006B0733">
        <w:rPr>
          <w:spacing w:val="8"/>
        </w:rPr>
        <w:t xml:space="preserve"> </w:t>
      </w:r>
      <w:proofErr w:type="spellStart"/>
      <w:r w:rsidRPr="006B0733">
        <w:t>spośród</w:t>
      </w:r>
      <w:proofErr w:type="spellEnd"/>
      <w:r w:rsidRPr="006B0733">
        <w:rPr>
          <w:spacing w:val="7"/>
        </w:rPr>
        <w:t xml:space="preserve"> </w:t>
      </w:r>
      <w:r w:rsidRPr="000A2332">
        <w:t>ofert</w:t>
      </w:r>
      <w:r w:rsidRPr="000A2332">
        <w:rPr>
          <w:spacing w:val="8"/>
        </w:rPr>
        <w:t xml:space="preserve"> </w:t>
      </w:r>
      <w:r w:rsidRPr="000A2332">
        <w:t>pozostałych</w:t>
      </w:r>
      <w:r w:rsidRPr="000A2332">
        <w:rPr>
          <w:spacing w:val="9"/>
        </w:rPr>
        <w:t xml:space="preserve"> </w:t>
      </w:r>
      <w:r w:rsidRPr="000A2332">
        <w:t>w</w:t>
      </w:r>
      <w:r w:rsidRPr="000A2332">
        <w:rPr>
          <w:spacing w:val="5"/>
        </w:rPr>
        <w:t xml:space="preserve"> </w:t>
      </w:r>
      <w:proofErr w:type="spellStart"/>
      <w:r w:rsidRPr="000A2332">
        <w:t>postępowaniu</w:t>
      </w:r>
      <w:proofErr w:type="spellEnd"/>
      <w:r w:rsidRPr="000A2332">
        <w:t xml:space="preserve"> </w:t>
      </w:r>
      <w:proofErr w:type="spellStart"/>
      <w:r w:rsidRPr="000A2332">
        <w:t>Wykonawców</w:t>
      </w:r>
      <w:proofErr w:type="spellEnd"/>
      <w:r w:rsidRPr="000A2332">
        <w:t xml:space="preserve"> albo </w:t>
      </w:r>
      <w:proofErr w:type="spellStart"/>
      <w:r w:rsidRPr="000A2332">
        <w:t>unieważnic</w:t>
      </w:r>
      <w:proofErr w:type="spellEnd"/>
      <w:r w:rsidRPr="000A2332">
        <w:t xml:space="preserve">́ </w:t>
      </w:r>
      <w:proofErr w:type="spellStart"/>
      <w:r w:rsidRPr="000A2332">
        <w:t>postępowanie</w:t>
      </w:r>
      <w:proofErr w:type="spellEnd"/>
      <w:r w:rsidRPr="000A2332">
        <w:t>.</w:t>
      </w:r>
    </w:p>
    <w:p w14:paraId="3A12DD83" w14:textId="3B4BAC8B" w:rsidR="006C2BCF" w:rsidRPr="000A2332" w:rsidRDefault="006C2BCF" w:rsidP="000A2332">
      <w:pPr>
        <w:tabs>
          <w:tab w:val="left" w:pos="426"/>
        </w:tabs>
        <w:kinsoku w:val="0"/>
        <w:overflowPunct w:val="0"/>
        <w:autoSpaceDE w:val="0"/>
        <w:autoSpaceDN w:val="0"/>
        <w:adjustRightInd w:val="0"/>
        <w:ind w:left="142" w:right="0"/>
        <w:jc w:val="both"/>
      </w:pPr>
    </w:p>
    <w:p w14:paraId="7F863903" w14:textId="77777777" w:rsidR="003B7A82" w:rsidRDefault="003B7A82" w:rsidP="007F1F9F">
      <w:pPr>
        <w:keepNext/>
        <w:ind w:left="426" w:right="0" w:hanging="426"/>
        <w:outlineLvl w:val="1"/>
      </w:pPr>
      <w:bookmarkStart w:id="36" w:name="_Toc45190921"/>
      <w:r>
        <w:rPr>
          <w:b/>
          <w:i/>
          <w:u w:val="single"/>
        </w:rPr>
        <w:t>XIX</w:t>
      </w:r>
      <w:r w:rsidRPr="0032743F">
        <w:rPr>
          <w:b/>
          <w:i/>
          <w:u w:val="single"/>
        </w:rPr>
        <w:t>.</w:t>
      </w:r>
      <w:r>
        <w:rPr>
          <w:b/>
          <w:i/>
          <w:u w:val="single"/>
        </w:rPr>
        <w:t xml:space="preserve"> </w:t>
      </w:r>
      <w:r w:rsidR="007A0012">
        <w:rPr>
          <w:b/>
          <w:i/>
          <w:u w:val="single"/>
        </w:rPr>
        <w:t>P</w:t>
      </w:r>
      <w:r w:rsidR="007A0012" w:rsidRPr="007A0012">
        <w:rPr>
          <w:b/>
          <w:i/>
          <w:u w:val="single"/>
        </w:rPr>
        <w:t>ouczenie o środkach ochrony prawnej przysługujących wykonawcy.</w:t>
      </w:r>
      <w:bookmarkEnd w:id="36"/>
    </w:p>
    <w:p w14:paraId="5B462C0A" w14:textId="77777777" w:rsidR="001062AF" w:rsidRPr="001062AF" w:rsidRDefault="001062AF" w:rsidP="001E5797">
      <w:pPr>
        <w:numPr>
          <w:ilvl w:val="0"/>
          <w:numId w:val="23"/>
        </w:numPr>
        <w:tabs>
          <w:tab w:val="center" w:pos="426"/>
        </w:tabs>
        <w:ind w:left="426" w:hanging="298"/>
      </w:pPr>
      <w:r w:rsidRPr="001062AF">
        <w:t xml:space="preserve">Środki ochrony prawnej </w:t>
      </w:r>
      <w:proofErr w:type="spellStart"/>
      <w:r w:rsidRPr="001062AF">
        <w:t>przysługuja</w:t>
      </w:r>
      <w:proofErr w:type="spellEnd"/>
      <w:r w:rsidRPr="001062AF">
        <w:t xml:space="preserve">̨ </w:t>
      </w:r>
      <w:r>
        <w:t>w</w:t>
      </w:r>
      <w:r w:rsidRPr="001062AF">
        <w:t xml:space="preserve">ykonawcy, </w:t>
      </w:r>
      <w:proofErr w:type="spellStart"/>
      <w:r w:rsidRPr="001062AF">
        <w:t>jeżeli</w:t>
      </w:r>
      <w:proofErr w:type="spellEnd"/>
      <w:r w:rsidRPr="001062AF">
        <w:t xml:space="preserve"> ma lub miał interes w uzyskaniu </w:t>
      </w:r>
      <w:proofErr w:type="spellStart"/>
      <w:r w:rsidRPr="001062AF">
        <w:t>zamówienia</w:t>
      </w:r>
      <w:proofErr w:type="spellEnd"/>
      <w:r w:rsidRPr="001062AF">
        <w:t xml:space="preserve"> oraz </w:t>
      </w:r>
      <w:proofErr w:type="spellStart"/>
      <w:r w:rsidRPr="001062AF">
        <w:t>poniósł</w:t>
      </w:r>
      <w:proofErr w:type="spellEnd"/>
      <w:r w:rsidRPr="001062AF">
        <w:t xml:space="preserve"> lub </w:t>
      </w:r>
      <w:proofErr w:type="spellStart"/>
      <w:r w:rsidRPr="001062AF">
        <w:t>może</w:t>
      </w:r>
      <w:proofErr w:type="spellEnd"/>
      <w:r w:rsidRPr="001062AF">
        <w:t xml:space="preserve"> </w:t>
      </w:r>
      <w:proofErr w:type="spellStart"/>
      <w:r w:rsidRPr="001062AF">
        <w:t>ponieśc</w:t>
      </w:r>
      <w:proofErr w:type="spellEnd"/>
      <w:r w:rsidRPr="001062AF">
        <w:t xml:space="preserve">́ </w:t>
      </w:r>
      <w:proofErr w:type="spellStart"/>
      <w:r w:rsidRPr="001062AF">
        <w:t>szkode</w:t>
      </w:r>
      <w:proofErr w:type="spellEnd"/>
      <w:r w:rsidRPr="001062AF">
        <w:t xml:space="preserve">̨ w wyniku naruszenia przez </w:t>
      </w:r>
      <w:proofErr w:type="spellStart"/>
      <w:r w:rsidRPr="001062AF">
        <w:t>Zamawiającego</w:t>
      </w:r>
      <w:proofErr w:type="spellEnd"/>
      <w:r w:rsidRPr="001062AF">
        <w:t xml:space="preserve"> </w:t>
      </w:r>
      <w:proofErr w:type="spellStart"/>
      <w:r w:rsidRPr="001062AF">
        <w:t>przepisów</w:t>
      </w:r>
      <w:proofErr w:type="spellEnd"/>
      <w:r w:rsidRPr="001062AF">
        <w:t xml:space="preserve"> </w:t>
      </w:r>
      <w:proofErr w:type="spellStart"/>
      <w:r>
        <w:t>P</w:t>
      </w:r>
      <w:r w:rsidRPr="001062AF">
        <w:t>zp</w:t>
      </w:r>
      <w:proofErr w:type="spellEnd"/>
      <w:r w:rsidRPr="001062AF">
        <w:t>.</w:t>
      </w:r>
    </w:p>
    <w:p w14:paraId="2E145087" w14:textId="77777777" w:rsidR="001062AF" w:rsidRPr="001062AF" w:rsidRDefault="001062AF" w:rsidP="001E5797">
      <w:pPr>
        <w:numPr>
          <w:ilvl w:val="0"/>
          <w:numId w:val="23"/>
        </w:numPr>
        <w:tabs>
          <w:tab w:val="center" w:pos="426"/>
        </w:tabs>
      </w:pPr>
      <w:r w:rsidRPr="001062AF">
        <w:t>Odwołanie przysługuje na:</w:t>
      </w:r>
    </w:p>
    <w:p w14:paraId="5C621D2A" w14:textId="77777777" w:rsidR="001062AF" w:rsidRPr="001062AF" w:rsidRDefault="001062AF" w:rsidP="001E5797">
      <w:pPr>
        <w:numPr>
          <w:ilvl w:val="1"/>
          <w:numId w:val="23"/>
        </w:numPr>
        <w:tabs>
          <w:tab w:val="center" w:pos="851"/>
        </w:tabs>
        <w:ind w:left="851" w:hanging="425"/>
      </w:pPr>
      <w:r w:rsidRPr="001062AF">
        <w:t xml:space="preserve">niezgodną z przepisami ustawy </w:t>
      </w:r>
      <w:proofErr w:type="spellStart"/>
      <w:r w:rsidRPr="001062AF">
        <w:t>czynnośc</w:t>
      </w:r>
      <w:proofErr w:type="spellEnd"/>
      <w:r w:rsidRPr="001062AF">
        <w:t xml:space="preserve">́ </w:t>
      </w:r>
      <w:proofErr w:type="spellStart"/>
      <w:r w:rsidRPr="001062AF">
        <w:t>Zamawiającego</w:t>
      </w:r>
      <w:proofErr w:type="spellEnd"/>
      <w:r w:rsidRPr="001062AF">
        <w:t xml:space="preserve">, </w:t>
      </w:r>
      <w:proofErr w:type="spellStart"/>
      <w:r w:rsidRPr="001062AF">
        <w:t>podjęta</w:t>
      </w:r>
      <w:proofErr w:type="spellEnd"/>
      <w:r w:rsidRPr="001062AF">
        <w:t xml:space="preserve">̨ w </w:t>
      </w:r>
      <w:proofErr w:type="spellStart"/>
      <w:r w:rsidRPr="001062AF">
        <w:t>postępowaniu</w:t>
      </w:r>
      <w:proofErr w:type="spellEnd"/>
      <w:r w:rsidRPr="001062AF">
        <w:t xml:space="preserve"> o udzielenie </w:t>
      </w:r>
      <w:proofErr w:type="spellStart"/>
      <w:r w:rsidRPr="001062AF">
        <w:t>zamówienia</w:t>
      </w:r>
      <w:proofErr w:type="spellEnd"/>
      <w:r w:rsidRPr="001062AF">
        <w:t>, w tym na projektowane postanowienie umowy;</w:t>
      </w:r>
    </w:p>
    <w:p w14:paraId="3B05B118" w14:textId="77777777" w:rsidR="001062AF" w:rsidRPr="001062AF" w:rsidRDefault="001062AF" w:rsidP="001E5797">
      <w:pPr>
        <w:numPr>
          <w:ilvl w:val="1"/>
          <w:numId w:val="23"/>
        </w:numPr>
        <w:tabs>
          <w:tab w:val="center" w:pos="851"/>
        </w:tabs>
        <w:ind w:left="851" w:hanging="425"/>
      </w:pPr>
      <w:r w:rsidRPr="001062AF">
        <w:t xml:space="preserve">zaniechanie </w:t>
      </w:r>
      <w:proofErr w:type="spellStart"/>
      <w:r w:rsidRPr="001062AF">
        <w:t>czynności</w:t>
      </w:r>
      <w:proofErr w:type="spellEnd"/>
      <w:r w:rsidRPr="001062AF">
        <w:t xml:space="preserve"> w </w:t>
      </w:r>
      <w:proofErr w:type="spellStart"/>
      <w:r w:rsidRPr="001062AF">
        <w:t>postępowaniu</w:t>
      </w:r>
      <w:proofErr w:type="spellEnd"/>
      <w:r w:rsidRPr="001062AF">
        <w:t xml:space="preserve"> o udzielenie </w:t>
      </w:r>
      <w:proofErr w:type="spellStart"/>
      <w:r w:rsidRPr="001062AF">
        <w:t>zamówienia</w:t>
      </w:r>
      <w:proofErr w:type="spellEnd"/>
      <w:r w:rsidRPr="001062AF">
        <w:t xml:space="preserve">, do </w:t>
      </w:r>
      <w:proofErr w:type="spellStart"/>
      <w:r w:rsidRPr="001062AF">
        <w:t>której</w:t>
      </w:r>
      <w:proofErr w:type="spellEnd"/>
      <w:r w:rsidRPr="001062AF">
        <w:t xml:space="preserve"> </w:t>
      </w:r>
      <w:proofErr w:type="spellStart"/>
      <w:r w:rsidRPr="001062AF">
        <w:t>Zamawiający</w:t>
      </w:r>
      <w:proofErr w:type="spellEnd"/>
      <w:r w:rsidRPr="001062AF">
        <w:t xml:space="preserve"> był </w:t>
      </w:r>
      <w:proofErr w:type="spellStart"/>
      <w:r w:rsidRPr="001062AF">
        <w:t>obowiązany</w:t>
      </w:r>
      <w:proofErr w:type="spellEnd"/>
      <w:r w:rsidRPr="001062AF">
        <w:t xml:space="preserve"> na podstawie ustawy.</w:t>
      </w:r>
    </w:p>
    <w:p w14:paraId="6467C194" w14:textId="77777777" w:rsidR="001062AF" w:rsidRPr="001062AF" w:rsidRDefault="001062AF" w:rsidP="001E5797">
      <w:pPr>
        <w:numPr>
          <w:ilvl w:val="0"/>
          <w:numId w:val="23"/>
        </w:numPr>
        <w:tabs>
          <w:tab w:val="center" w:pos="426"/>
        </w:tabs>
        <w:ind w:left="426" w:hanging="298"/>
      </w:pPr>
      <w:r w:rsidRPr="001062AF">
        <w:t xml:space="preserve">Odwołanie wnosi </w:t>
      </w:r>
      <w:proofErr w:type="spellStart"/>
      <w:r w:rsidRPr="001062AF">
        <w:t>sie</w:t>
      </w:r>
      <w:proofErr w:type="spellEnd"/>
      <w:r w:rsidRPr="001062AF">
        <w:t>̨ do Prezesa Krajowej Izby Odwoławczej w formie pisemnej albo w formie elektronicznej albo w postaci elektronicznej opatrzone podpisem zaufanym.</w:t>
      </w:r>
    </w:p>
    <w:p w14:paraId="7B7A3F20" w14:textId="77777777" w:rsidR="001062AF" w:rsidRPr="001062AF" w:rsidRDefault="001062AF" w:rsidP="001E5797">
      <w:pPr>
        <w:numPr>
          <w:ilvl w:val="0"/>
          <w:numId w:val="23"/>
        </w:numPr>
        <w:tabs>
          <w:tab w:val="center" w:pos="426"/>
        </w:tabs>
        <w:ind w:left="426" w:hanging="298"/>
      </w:pPr>
      <w:r w:rsidRPr="001062AF">
        <w:t xml:space="preserve">Na orzeczenie Krajowej Izby Odwoławczej oraz postanowienie Prezesa Krajowej Izby Odwoławczej, o </w:t>
      </w:r>
      <w:proofErr w:type="spellStart"/>
      <w:r w:rsidRPr="001062AF">
        <w:t>którym</w:t>
      </w:r>
      <w:proofErr w:type="spellEnd"/>
      <w:r w:rsidRPr="001062AF">
        <w:t xml:space="preserve"> mowa w art. 519 ust. 1 </w:t>
      </w:r>
      <w:proofErr w:type="spellStart"/>
      <w:r>
        <w:t>P</w:t>
      </w:r>
      <w:r w:rsidRPr="001062AF">
        <w:t>zp</w:t>
      </w:r>
      <w:proofErr w:type="spellEnd"/>
      <w:r w:rsidRPr="001062AF">
        <w:t xml:space="preserve">, stronom oraz uczestnikom </w:t>
      </w:r>
      <w:proofErr w:type="spellStart"/>
      <w:r w:rsidRPr="001062AF">
        <w:t>postępowania</w:t>
      </w:r>
      <w:proofErr w:type="spellEnd"/>
      <w:r w:rsidRPr="001062AF">
        <w:t xml:space="preserve"> odwoławczego przysługuje skarga do </w:t>
      </w:r>
      <w:proofErr w:type="spellStart"/>
      <w:r w:rsidRPr="001062AF">
        <w:t>sądu</w:t>
      </w:r>
      <w:proofErr w:type="spellEnd"/>
      <w:r w:rsidRPr="001062AF">
        <w:t xml:space="preserve">. </w:t>
      </w:r>
      <w:proofErr w:type="spellStart"/>
      <w:r w:rsidRPr="001062AF">
        <w:t>Skarge</w:t>
      </w:r>
      <w:proofErr w:type="spellEnd"/>
      <w:r w:rsidRPr="001062AF">
        <w:t xml:space="preserve">̨ wnosi </w:t>
      </w:r>
      <w:proofErr w:type="spellStart"/>
      <w:r w:rsidRPr="001062AF">
        <w:t>sie</w:t>
      </w:r>
      <w:proofErr w:type="spellEnd"/>
      <w:r w:rsidRPr="001062AF">
        <w:t xml:space="preserve">̨ do </w:t>
      </w:r>
      <w:proofErr w:type="spellStart"/>
      <w:r w:rsidRPr="001062AF">
        <w:t>Sądu</w:t>
      </w:r>
      <w:proofErr w:type="spellEnd"/>
      <w:r w:rsidRPr="001062AF">
        <w:t xml:space="preserve"> </w:t>
      </w:r>
      <w:proofErr w:type="spellStart"/>
      <w:r w:rsidRPr="001062AF">
        <w:t>Okręgowego</w:t>
      </w:r>
      <w:proofErr w:type="spellEnd"/>
      <w:r w:rsidRPr="001062AF">
        <w:t xml:space="preserve"> w Warszawie za </w:t>
      </w:r>
      <w:proofErr w:type="spellStart"/>
      <w:r w:rsidRPr="001062AF">
        <w:t>pośrednictwem</w:t>
      </w:r>
      <w:proofErr w:type="spellEnd"/>
      <w:r w:rsidRPr="001062AF">
        <w:t xml:space="preserve"> Prezesa Krajowej Izby Odwoławczej.</w:t>
      </w:r>
    </w:p>
    <w:p w14:paraId="2B70F269" w14:textId="61327D4A" w:rsidR="00B5612E" w:rsidRDefault="001062AF" w:rsidP="00647C6D">
      <w:pPr>
        <w:numPr>
          <w:ilvl w:val="0"/>
          <w:numId w:val="23"/>
        </w:numPr>
        <w:tabs>
          <w:tab w:val="center" w:pos="426"/>
        </w:tabs>
        <w:ind w:left="426" w:hanging="298"/>
      </w:pPr>
      <w:r w:rsidRPr="001062AF">
        <w:t>Szczegółowe informacje dotyczące środków ochrony prawnej określone są w</w:t>
      </w:r>
      <w:r>
        <w:t xml:space="preserve"> </w:t>
      </w:r>
      <w:r w:rsidRPr="001062AF">
        <w:t xml:space="preserve">Dziale IX „Środki ochrony prawnej” </w:t>
      </w:r>
      <w:proofErr w:type="spellStart"/>
      <w:r>
        <w:t>P</w:t>
      </w:r>
      <w:r w:rsidRPr="001062AF">
        <w:t>zp</w:t>
      </w:r>
      <w:proofErr w:type="spellEnd"/>
      <w:r w:rsidRPr="001062AF">
        <w:t>.</w:t>
      </w:r>
      <w:bookmarkEnd w:id="7"/>
      <w:bookmarkEnd w:id="11"/>
      <w:bookmarkEnd w:id="12"/>
    </w:p>
    <w:sectPr w:rsidR="00B5612E" w:rsidSect="00194A38">
      <w:footerReference w:type="default" r:id="rId18"/>
      <w:footerReference w:type="first" r:id="rId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8244" w14:textId="77777777" w:rsidR="001E4C47" w:rsidRDefault="001E4C47" w:rsidP="004004A8">
      <w:r>
        <w:separator/>
      </w:r>
    </w:p>
  </w:endnote>
  <w:endnote w:type="continuationSeparator" w:id="0">
    <w:p w14:paraId="0D4E003C" w14:textId="77777777" w:rsidR="001E4C47" w:rsidRDefault="001E4C47"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345E" w14:textId="534269AB" w:rsidR="00081475" w:rsidRDefault="00081475">
    <w:pPr>
      <w:pStyle w:val="Stopka"/>
    </w:pPr>
    <w:r w:rsidRPr="00DD18E8">
      <w:rPr>
        <w:noProof/>
      </w:rPr>
      <w:drawing>
        <wp:inline distT="0" distB="0" distL="0" distR="0" wp14:anchorId="12BA66FF" wp14:editId="4C39A344">
          <wp:extent cx="5759450" cy="549275"/>
          <wp:effectExtent l="0" t="0" r="0" b="317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9275"/>
                  </a:xfrm>
                  <a:prstGeom prst="rect">
                    <a:avLst/>
                  </a:prstGeom>
                  <a:noFill/>
                  <a:ln>
                    <a:noFill/>
                  </a:ln>
                </pic:spPr>
              </pic:pic>
            </a:graphicData>
          </a:graphic>
        </wp:inline>
      </w:drawing>
    </w:r>
  </w:p>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D6780" w14:textId="77777777" w:rsidR="001E4C47" w:rsidRDefault="001E4C47" w:rsidP="004004A8">
      <w:r>
        <w:separator/>
      </w:r>
    </w:p>
  </w:footnote>
  <w:footnote w:type="continuationSeparator" w:id="0">
    <w:p w14:paraId="20676C4F" w14:textId="77777777" w:rsidR="001E4C47" w:rsidRDefault="001E4C47"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000402"/>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70" w15:restartNumberingAfterBreak="0">
    <w:nsid w:val="00000403"/>
    <w:multiLevelType w:val="multilevel"/>
    <w:tmpl w:val="763EC5AC"/>
    <w:lvl w:ilvl="0">
      <w:start w:val="1"/>
      <w:numFmt w:val="lowerLetter"/>
      <w:lvlText w:val="%1)"/>
      <w:lvlJc w:val="left"/>
      <w:pPr>
        <w:ind w:left="1182" w:hanging="332"/>
      </w:pPr>
      <w:rPr>
        <w:rFonts w:ascii="Arial" w:hAnsi="Arial" w:cs="Arial" w:hint="default"/>
        <w:b w:val="0"/>
        <w:bCs w:val="0"/>
        <w:spacing w:val="-33"/>
        <w:w w:val="100"/>
        <w:sz w:val="18"/>
        <w:szCs w:val="18"/>
      </w:rPr>
    </w:lvl>
    <w:lvl w:ilvl="1">
      <w:numFmt w:val="bullet"/>
      <w:lvlText w:val="•"/>
      <w:lvlJc w:val="left"/>
      <w:pPr>
        <w:ind w:left="1037" w:hanging="332"/>
      </w:pPr>
    </w:lvl>
    <w:lvl w:ilvl="2">
      <w:numFmt w:val="bullet"/>
      <w:lvlText w:val="•"/>
      <w:lvlJc w:val="left"/>
      <w:pPr>
        <w:ind w:left="1955" w:hanging="332"/>
      </w:pPr>
    </w:lvl>
    <w:lvl w:ilvl="3">
      <w:numFmt w:val="bullet"/>
      <w:lvlText w:val="•"/>
      <w:lvlJc w:val="left"/>
      <w:pPr>
        <w:ind w:left="2873" w:hanging="332"/>
      </w:pPr>
    </w:lvl>
    <w:lvl w:ilvl="4">
      <w:numFmt w:val="bullet"/>
      <w:lvlText w:val="•"/>
      <w:lvlJc w:val="left"/>
      <w:pPr>
        <w:ind w:left="3791" w:hanging="332"/>
      </w:pPr>
    </w:lvl>
    <w:lvl w:ilvl="5">
      <w:numFmt w:val="bullet"/>
      <w:lvlText w:val="•"/>
      <w:lvlJc w:val="left"/>
      <w:pPr>
        <w:ind w:left="4709" w:hanging="332"/>
      </w:pPr>
    </w:lvl>
    <w:lvl w:ilvl="6">
      <w:numFmt w:val="bullet"/>
      <w:lvlText w:val="•"/>
      <w:lvlJc w:val="left"/>
      <w:pPr>
        <w:ind w:left="5627" w:hanging="332"/>
      </w:pPr>
    </w:lvl>
    <w:lvl w:ilvl="7">
      <w:numFmt w:val="bullet"/>
      <w:lvlText w:val="•"/>
      <w:lvlJc w:val="left"/>
      <w:pPr>
        <w:ind w:left="6545" w:hanging="332"/>
      </w:pPr>
    </w:lvl>
    <w:lvl w:ilvl="8">
      <w:numFmt w:val="bullet"/>
      <w:lvlText w:val="•"/>
      <w:lvlJc w:val="left"/>
      <w:pPr>
        <w:ind w:left="7463" w:hanging="332"/>
      </w:pPr>
    </w:lvl>
  </w:abstractNum>
  <w:abstractNum w:abstractNumId="71"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3"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5"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9A24C4F"/>
    <w:multiLevelType w:val="hybridMultilevel"/>
    <w:tmpl w:val="4D123E30"/>
    <w:lvl w:ilvl="0" w:tplc="4A2CF81C">
      <w:start w:val="1"/>
      <w:numFmt w:val="decimal"/>
      <w:lvlText w:val="1.%1."/>
      <w:lvlJc w:val="left"/>
      <w:pPr>
        <w:ind w:left="769" w:hanging="360"/>
      </w:pPr>
      <w:rPr>
        <w:rFonts w:hint="default"/>
        <w:b w:val="0"/>
        <w:i w:val="0"/>
        <w:sz w:val="18"/>
        <w:szCs w:val="18"/>
      </w:r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78" w15:restartNumberingAfterBreak="0">
    <w:nsid w:val="0B875DA2"/>
    <w:multiLevelType w:val="hybridMultilevel"/>
    <w:tmpl w:val="14C2A2A8"/>
    <w:lvl w:ilvl="0" w:tplc="2C9CEA60">
      <w:start w:val="1"/>
      <w:numFmt w:val="decimal"/>
      <w:lvlText w:val="5.%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9"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2"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AD76586"/>
    <w:multiLevelType w:val="hybridMultilevel"/>
    <w:tmpl w:val="14206E78"/>
    <w:lvl w:ilvl="0" w:tplc="01489756">
      <w:start w:val="1"/>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3"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6"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207E3871"/>
    <w:multiLevelType w:val="hybridMultilevel"/>
    <w:tmpl w:val="745662A4"/>
    <w:lvl w:ilvl="0" w:tplc="4AD2C640">
      <w:start w:val="1"/>
      <w:numFmt w:val="decimal"/>
      <w:lvlText w:val="6.%1."/>
      <w:lvlJc w:val="left"/>
      <w:pPr>
        <w:ind w:left="1146" w:hanging="36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0"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23B6485F"/>
    <w:multiLevelType w:val="hybridMultilevel"/>
    <w:tmpl w:val="331C3C86"/>
    <w:lvl w:ilvl="0" w:tplc="E2544770">
      <w:start w:val="1"/>
      <w:numFmt w:val="decimal"/>
      <w:lvlText w:val="1.%1."/>
      <w:lvlJc w:val="left"/>
      <w:pPr>
        <w:tabs>
          <w:tab w:val="num" w:pos="720"/>
        </w:tabs>
        <w:ind w:left="720" w:hanging="360"/>
      </w:pPr>
      <w:rPr>
        <w:rFonts w:hint="default"/>
        <w:b w:val="0"/>
        <w:i w:val="0"/>
      </w:rPr>
    </w:lvl>
    <w:lvl w:ilvl="1" w:tplc="8B826D14">
      <w:start w:val="6"/>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4"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5"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9" w15:restartNumberingAfterBreak="0">
    <w:nsid w:val="32A77734"/>
    <w:multiLevelType w:val="hybridMultilevel"/>
    <w:tmpl w:val="BFFCA912"/>
    <w:lvl w:ilvl="0" w:tplc="E2544770">
      <w:start w:val="1"/>
      <w:numFmt w:val="decimal"/>
      <w:lvlText w:val="1.%1."/>
      <w:lvlJc w:val="left"/>
      <w:pPr>
        <w:tabs>
          <w:tab w:val="num" w:pos="720"/>
        </w:tabs>
        <w:ind w:left="720" w:hanging="360"/>
      </w:pPr>
      <w:rPr>
        <w:rFonts w:hint="default"/>
        <w:b w:val="0"/>
        <w:i w:val="0"/>
      </w:rPr>
    </w:lvl>
    <w:lvl w:ilvl="1" w:tplc="8C728374">
      <w:start w:val="1"/>
      <w:numFmt w:val="decimal"/>
      <w:lvlText w:val="12.%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3557FD0"/>
    <w:multiLevelType w:val="hybridMultilevel"/>
    <w:tmpl w:val="AC4A0E2C"/>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3"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4"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623122A"/>
    <w:multiLevelType w:val="hybridMultilevel"/>
    <w:tmpl w:val="1408BACE"/>
    <w:lvl w:ilvl="0" w:tplc="FF54D0CA">
      <w:start w:val="1"/>
      <w:numFmt w:val="decimal"/>
      <w:lvlText w:val="%1)"/>
      <w:lvlJc w:val="left"/>
      <w:pPr>
        <w:ind w:left="540" w:hanging="421"/>
        <w:jc w:val="left"/>
      </w:pPr>
      <w:rPr>
        <w:rFonts w:ascii="Times New Roman" w:eastAsia="Times New Roman" w:hAnsi="Times New Roman" w:cs="Times New Roman" w:hint="default"/>
        <w:spacing w:val="0"/>
        <w:w w:val="99"/>
        <w:sz w:val="20"/>
        <w:szCs w:val="20"/>
        <w:lang w:val="pl-PL" w:eastAsia="pl-PL" w:bidi="pl-PL"/>
      </w:rPr>
    </w:lvl>
    <w:lvl w:ilvl="1" w:tplc="4FD4DFAA">
      <w:numFmt w:val="bullet"/>
      <w:lvlText w:val="•"/>
      <w:lvlJc w:val="left"/>
      <w:pPr>
        <w:ind w:left="1504" w:hanging="421"/>
      </w:pPr>
      <w:rPr>
        <w:rFonts w:hint="default"/>
        <w:lang w:val="pl-PL" w:eastAsia="pl-PL" w:bidi="pl-PL"/>
      </w:rPr>
    </w:lvl>
    <w:lvl w:ilvl="2" w:tplc="2542A9EC">
      <w:numFmt w:val="bullet"/>
      <w:lvlText w:val="•"/>
      <w:lvlJc w:val="left"/>
      <w:pPr>
        <w:ind w:left="2469" w:hanging="421"/>
      </w:pPr>
      <w:rPr>
        <w:rFonts w:hint="default"/>
        <w:lang w:val="pl-PL" w:eastAsia="pl-PL" w:bidi="pl-PL"/>
      </w:rPr>
    </w:lvl>
    <w:lvl w:ilvl="3" w:tplc="3F66B264">
      <w:numFmt w:val="bullet"/>
      <w:lvlText w:val="•"/>
      <w:lvlJc w:val="left"/>
      <w:pPr>
        <w:ind w:left="3433" w:hanging="421"/>
      </w:pPr>
      <w:rPr>
        <w:rFonts w:hint="default"/>
        <w:lang w:val="pl-PL" w:eastAsia="pl-PL" w:bidi="pl-PL"/>
      </w:rPr>
    </w:lvl>
    <w:lvl w:ilvl="4" w:tplc="4EFA548E">
      <w:numFmt w:val="bullet"/>
      <w:lvlText w:val="•"/>
      <w:lvlJc w:val="left"/>
      <w:pPr>
        <w:ind w:left="4398" w:hanging="421"/>
      </w:pPr>
      <w:rPr>
        <w:rFonts w:hint="default"/>
        <w:lang w:val="pl-PL" w:eastAsia="pl-PL" w:bidi="pl-PL"/>
      </w:rPr>
    </w:lvl>
    <w:lvl w:ilvl="5" w:tplc="43849E76">
      <w:numFmt w:val="bullet"/>
      <w:lvlText w:val="•"/>
      <w:lvlJc w:val="left"/>
      <w:pPr>
        <w:ind w:left="5363" w:hanging="421"/>
      </w:pPr>
      <w:rPr>
        <w:rFonts w:hint="default"/>
        <w:lang w:val="pl-PL" w:eastAsia="pl-PL" w:bidi="pl-PL"/>
      </w:rPr>
    </w:lvl>
    <w:lvl w:ilvl="6" w:tplc="9F5AB04C">
      <w:numFmt w:val="bullet"/>
      <w:lvlText w:val="•"/>
      <w:lvlJc w:val="left"/>
      <w:pPr>
        <w:ind w:left="6327" w:hanging="421"/>
      </w:pPr>
      <w:rPr>
        <w:rFonts w:hint="default"/>
        <w:lang w:val="pl-PL" w:eastAsia="pl-PL" w:bidi="pl-PL"/>
      </w:rPr>
    </w:lvl>
    <w:lvl w:ilvl="7" w:tplc="D250C816">
      <w:numFmt w:val="bullet"/>
      <w:lvlText w:val="•"/>
      <w:lvlJc w:val="left"/>
      <w:pPr>
        <w:ind w:left="7292" w:hanging="421"/>
      </w:pPr>
      <w:rPr>
        <w:rFonts w:hint="default"/>
        <w:lang w:val="pl-PL" w:eastAsia="pl-PL" w:bidi="pl-PL"/>
      </w:rPr>
    </w:lvl>
    <w:lvl w:ilvl="8" w:tplc="809ECCB2">
      <w:numFmt w:val="bullet"/>
      <w:lvlText w:val="•"/>
      <w:lvlJc w:val="left"/>
      <w:pPr>
        <w:ind w:left="8257" w:hanging="421"/>
      </w:pPr>
      <w:rPr>
        <w:rFonts w:hint="default"/>
        <w:lang w:val="pl-PL" w:eastAsia="pl-PL" w:bidi="pl-PL"/>
      </w:rPr>
    </w:lvl>
  </w:abstractNum>
  <w:abstractNum w:abstractNumId="117" w15:restartNumberingAfterBreak="0">
    <w:nsid w:val="37E4727E"/>
    <w:multiLevelType w:val="hybridMultilevel"/>
    <w:tmpl w:val="414A1B76"/>
    <w:lvl w:ilvl="0" w:tplc="D5EE9784">
      <w:start w:val="1"/>
      <w:numFmt w:val="decimal"/>
      <w:lvlText w:val="%1)"/>
      <w:lvlJc w:val="left"/>
      <w:pPr>
        <w:ind w:left="540" w:hanging="421"/>
        <w:jc w:val="left"/>
      </w:pPr>
      <w:rPr>
        <w:rFonts w:ascii="Times New Roman" w:eastAsia="Times New Roman" w:hAnsi="Times New Roman" w:cs="Times New Roman" w:hint="default"/>
        <w:spacing w:val="0"/>
        <w:w w:val="99"/>
        <w:sz w:val="20"/>
        <w:szCs w:val="20"/>
        <w:lang w:val="pl-PL" w:eastAsia="pl-PL" w:bidi="pl-PL"/>
      </w:rPr>
    </w:lvl>
    <w:lvl w:ilvl="1" w:tplc="44A840B8">
      <w:numFmt w:val="bullet"/>
      <w:lvlText w:val="•"/>
      <w:lvlJc w:val="left"/>
      <w:pPr>
        <w:ind w:left="1504" w:hanging="421"/>
      </w:pPr>
      <w:rPr>
        <w:rFonts w:hint="default"/>
        <w:lang w:val="pl-PL" w:eastAsia="pl-PL" w:bidi="pl-PL"/>
      </w:rPr>
    </w:lvl>
    <w:lvl w:ilvl="2" w:tplc="45D8D708">
      <w:numFmt w:val="bullet"/>
      <w:lvlText w:val="•"/>
      <w:lvlJc w:val="left"/>
      <w:pPr>
        <w:ind w:left="2469" w:hanging="421"/>
      </w:pPr>
      <w:rPr>
        <w:rFonts w:hint="default"/>
        <w:lang w:val="pl-PL" w:eastAsia="pl-PL" w:bidi="pl-PL"/>
      </w:rPr>
    </w:lvl>
    <w:lvl w:ilvl="3" w:tplc="ECD8CB8C">
      <w:numFmt w:val="bullet"/>
      <w:lvlText w:val="•"/>
      <w:lvlJc w:val="left"/>
      <w:pPr>
        <w:ind w:left="3433" w:hanging="421"/>
      </w:pPr>
      <w:rPr>
        <w:rFonts w:hint="default"/>
        <w:lang w:val="pl-PL" w:eastAsia="pl-PL" w:bidi="pl-PL"/>
      </w:rPr>
    </w:lvl>
    <w:lvl w:ilvl="4" w:tplc="60643450">
      <w:numFmt w:val="bullet"/>
      <w:lvlText w:val="•"/>
      <w:lvlJc w:val="left"/>
      <w:pPr>
        <w:ind w:left="4398" w:hanging="421"/>
      </w:pPr>
      <w:rPr>
        <w:rFonts w:hint="default"/>
        <w:lang w:val="pl-PL" w:eastAsia="pl-PL" w:bidi="pl-PL"/>
      </w:rPr>
    </w:lvl>
    <w:lvl w:ilvl="5" w:tplc="54B063D8">
      <w:numFmt w:val="bullet"/>
      <w:lvlText w:val="•"/>
      <w:lvlJc w:val="left"/>
      <w:pPr>
        <w:ind w:left="5363" w:hanging="421"/>
      </w:pPr>
      <w:rPr>
        <w:rFonts w:hint="default"/>
        <w:lang w:val="pl-PL" w:eastAsia="pl-PL" w:bidi="pl-PL"/>
      </w:rPr>
    </w:lvl>
    <w:lvl w:ilvl="6" w:tplc="EAA66E6C">
      <w:numFmt w:val="bullet"/>
      <w:lvlText w:val="•"/>
      <w:lvlJc w:val="left"/>
      <w:pPr>
        <w:ind w:left="6327" w:hanging="421"/>
      </w:pPr>
      <w:rPr>
        <w:rFonts w:hint="default"/>
        <w:lang w:val="pl-PL" w:eastAsia="pl-PL" w:bidi="pl-PL"/>
      </w:rPr>
    </w:lvl>
    <w:lvl w:ilvl="7" w:tplc="86AAC1F2">
      <w:numFmt w:val="bullet"/>
      <w:lvlText w:val="•"/>
      <w:lvlJc w:val="left"/>
      <w:pPr>
        <w:ind w:left="7292" w:hanging="421"/>
      </w:pPr>
      <w:rPr>
        <w:rFonts w:hint="default"/>
        <w:lang w:val="pl-PL" w:eastAsia="pl-PL" w:bidi="pl-PL"/>
      </w:rPr>
    </w:lvl>
    <w:lvl w:ilvl="8" w:tplc="E30E505E">
      <w:numFmt w:val="bullet"/>
      <w:lvlText w:val="•"/>
      <w:lvlJc w:val="left"/>
      <w:pPr>
        <w:ind w:left="8257" w:hanging="421"/>
      </w:pPr>
      <w:rPr>
        <w:rFonts w:hint="default"/>
        <w:lang w:val="pl-PL" w:eastAsia="pl-PL" w:bidi="pl-PL"/>
      </w:rPr>
    </w:lvl>
  </w:abstractNum>
  <w:abstractNum w:abstractNumId="118" w15:restartNumberingAfterBreak="0">
    <w:nsid w:val="3835137C"/>
    <w:multiLevelType w:val="hybridMultilevel"/>
    <w:tmpl w:val="6414C8FA"/>
    <w:lvl w:ilvl="0" w:tplc="91087C0A">
      <w:start w:val="1"/>
      <w:numFmt w:val="lowerLetter"/>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A55039B"/>
    <w:multiLevelType w:val="hybridMultilevel"/>
    <w:tmpl w:val="1BBE88B4"/>
    <w:lvl w:ilvl="0" w:tplc="DDF8F830">
      <w:start w:val="1"/>
      <w:numFmt w:val="decimal"/>
      <w:lvlText w:val="4.%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1"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E3537C7"/>
    <w:multiLevelType w:val="hybridMultilevel"/>
    <w:tmpl w:val="70B6547C"/>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5"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7"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FB464A4"/>
    <w:multiLevelType w:val="hybridMultilevel"/>
    <w:tmpl w:val="5C06E5F2"/>
    <w:lvl w:ilvl="0" w:tplc="7C26410A">
      <w:start w:val="2"/>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0"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1"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6"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0"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1" w15:restartNumberingAfterBreak="0">
    <w:nsid w:val="59ED2778"/>
    <w:multiLevelType w:val="hybridMultilevel"/>
    <w:tmpl w:val="E0C0CF9A"/>
    <w:lvl w:ilvl="0" w:tplc="D7568980">
      <w:start w:val="2"/>
      <w:numFmt w:val="decimal"/>
      <w:lvlText w:val="%1."/>
      <w:lvlJc w:val="left"/>
      <w:pPr>
        <w:ind w:left="120" w:hanging="202"/>
        <w:jc w:val="left"/>
      </w:pPr>
      <w:rPr>
        <w:rFonts w:ascii="Times New Roman" w:eastAsia="Times New Roman" w:hAnsi="Times New Roman" w:cs="Times New Roman" w:hint="default"/>
        <w:spacing w:val="0"/>
        <w:w w:val="99"/>
        <w:sz w:val="20"/>
        <w:szCs w:val="20"/>
        <w:lang w:val="pl-PL" w:eastAsia="pl-PL" w:bidi="pl-PL"/>
      </w:rPr>
    </w:lvl>
    <w:lvl w:ilvl="1" w:tplc="92A448CA">
      <w:numFmt w:val="bullet"/>
      <w:lvlText w:val="•"/>
      <w:lvlJc w:val="left"/>
      <w:pPr>
        <w:ind w:left="1126" w:hanging="202"/>
      </w:pPr>
      <w:rPr>
        <w:rFonts w:hint="default"/>
        <w:lang w:val="pl-PL" w:eastAsia="pl-PL" w:bidi="pl-PL"/>
      </w:rPr>
    </w:lvl>
    <w:lvl w:ilvl="2" w:tplc="C7A474EE">
      <w:numFmt w:val="bullet"/>
      <w:lvlText w:val="•"/>
      <w:lvlJc w:val="left"/>
      <w:pPr>
        <w:ind w:left="2133" w:hanging="202"/>
      </w:pPr>
      <w:rPr>
        <w:rFonts w:hint="default"/>
        <w:lang w:val="pl-PL" w:eastAsia="pl-PL" w:bidi="pl-PL"/>
      </w:rPr>
    </w:lvl>
    <w:lvl w:ilvl="3" w:tplc="414445C6">
      <w:numFmt w:val="bullet"/>
      <w:lvlText w:val="•"/>
      <w:lvlJc w:val="left"/>
      <w:pPr>
        <w:ind w:left="3139" w:hanging="202"/>
      </w:pPr>
      <w:rPr>
        <w:rFonts w:hint="default"/>
        <w:lang w:val="pl-PL" w:eastAsia="pl-PL" w:bidi="pl-PL"/>
      </w:rPr>
    </w:lvl>
    <w:lvl w:ilvl="4" w:tplc="4AE23FA0">
      <w:numFmt w:val="bullet"/>
      <w:lvlText w:val="•"/>
      <w:lvlJc w:val="left"/>
      <w:pPr>
        <w:ind w:left="4146" w:hanging="202"/>
      </w:pPr>
      <w:rPr>
        <w:rFonts w:hint="default"/>
        <w:lang w:val="pl-PL" w:eastAsia="pl-PL" w:bidi="pl-PL"/>
      </w:rPr>
    </w:lvl>
    <w:lvl w:ilvl="5" w:tplc="57CC8CBC">
      <w:numFmt w:val="bullet"/>
      <w:lvlText w:val="•"/>
      <w:lvlJc w:val="left"/>
      <w:pPr>
        <w:ind w:left="5153" w:hanging="202"/>
      </w:pPr>
      <w:rPr>
        <w:rFonts w:hint="default"/>
        <w:lang w:val="pl-PL" w:eastAsia="pl-PL" w:bidi="pl-PL"/>
      </w:rPr>
    </w:lvl>
    <w:lvl w:ilvl="6" w:tplc="942603A6">
      <w:numFmt w:val="bullet"/>
      <w:lvlText w:val="•"/>
      <w:lvlJc w:val="left"/>
      <w:pPr>
        <w:ind w:left="6159" w:hanging="202"/>
      </w:pPr>
      <w:rPr>
        <w:rFonts w:hint="default"/>
        <w:lang w:val="pl-PL" w:eastAsia="pl-PL" w:bidi="pl-PL"/>
      </w:rPr>
    </w:lvl>
    <w:lvl w:ilvl="7" w:tplc="495CE102">
      <w:numFmt w:val="bullet"/>
      <w:lvlText w:val="•"/>
      <w:lvlJc w:val="left"/>
      <w:pPr>
        <w:ind w:left="7166" w:hanging="202"/>
      </w:pPr>
      <w:rPr>
        <w:rFonts w:hint="default"/>
        <w:lang w:val="pl-PL" w:eastAsia="pl-PL" w:bidi="pl-PL"/>
      </w:rPr>
    </w:lvl>
    <w:lvl w:ilvl="8" w:tplc="867CE4FA">
      <w:numFmt w:val="bullet"/>
      <w:lvlText w:val="•"/>
      <w:lvlJc w:val="left"/>
      <w:pPr>
        <w:ind w:left="8173" w:hanging="202"/>
      </w:pPr>
      <w:rPr>
        <w:rFonts w:hint="default"/>
        <w:lang w:val="pl-PL" w:eastAsia="pl-PL" w:bidi="pl-PL"/>
      </w:rPr>
    </w:lvl>
  </w:abstractNum>
  <w:abstractNum w:abstractNumId="142"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4" w15:restartNumberingAfterBreak="0">
    <w:nsid w:val="5B67556E"/>
    <w:multiLevelType w:val="multilevel"/>
    <w:tmpl w:val="8AB24D94"/>
    <w:lvl w:ilvl="0">
      <w:start w:val="1"/>
      <w:numFmt w:val="decimal"/>
      <w:lvlText w:val="%1."/>
      <w:lvlJc w:val="left"/>
      <w:pPr>
        <w:ind w:left="836" w:hanging="708"/>
      </w:pPr>
      <w:rPr>
        <w:rFonts w:ascii="Arial" w:hAnsi="Arial" w:cs="Arial" w:hint="default"/>
        <w:b w:val="0"/>
        <w:bCs w:val="0"/>
        <w:spacing w:val="-12"/>
        <w:w w:val="100"/>
        <w:sz w:val="18"/>
        <w:szCs w:val="18"/>
      </w:rPr>
    </w:lvl>
    <w:lvl w:ilvl="1">
      <w:start w:val="3"/>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145"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6"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7"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8"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D3177F6"/>
    <w:multiLevelType w:val="hybridMultilevel"/>
    <w:tmpl w:val="ECC6E982"/>
    <w:lvl w:ilvl="0" w:tplc="04150001">
      <w:start w:val="1"/>
      <w:numFmt w:val="bullet"/>
      <w:lvlText w:val=""/>
      <w:lvlJc w:val="left"/>
      <w:pPr>
        <w:tabs>
          <w:tab w:val="num" w:pos="644"/>
        </w:tabs>
        <w:ind w:left="644" w:hanging="360"/>
      </w:pPr>
      <w:rPr>
        <w:rFonts w:ascii="Symbol" w:hAnsi="Symbol"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2"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53"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5" w15:restartNumberingAfterBreak="0">
    <w:nsid w:val="6369741C"/>
    <w:multiLevelType w:val="hybridMultilevel"/>
    <w:tmpl w:val="7FC2CA1C"/>
    <w:lvl w:ilvl="0" w:tplc="CEDC4A6C">
      <w:start w:val="2"/>
      <w:numFmt w:val="decimal"/>
      <w:lvlText w:val="%1."/>
      <w:lvlJc w:val="left"/>
      <w:pPr>
        <w:tabs>
          <w:tab w:val="num" w:pos="644"/>
        </w:tabs>
        <w:ind w:left="644"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60"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1"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3"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7"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0"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1"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3" w15:restartNumberingAfterBreak="0">
    <w:nsid w:val="7BB406FE"/>
    <w:multiLevelType w:val="multilevel"/>
    <w:tmpl w:val="15C0CB3C"/>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4"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65"/>
  </w:num>
  <w:num w:numId="5">
    <w:abstractNumId w:val="52"/>
  </w:num>
  <w:num w:numId="6">
    <w:abstractNumId w:val="67"/>
  </w:num>
  <w:num w:numId="7">
    <w:abstractNumId w:val="157"/>
  </w:num>
  <w:num w:numId="8">
    <w:abstractNumId w:val="110"/>
  </w:num>
  <w:num w:numId="9">
    <w:abstractNumId w:val="159"/>
  </w:num>
  <w:num w:numId="10">
    <w:abstractNumId w:val="102"/>
  </w:num>
  <w:num w:numId="11">
    <w:abstractNumId w:val="147"/>
  </w:num>
  <w:num w:numId="12">
    <w:abstractNumId w:val="124"/>
  </w:num>
  <w:num w:numId="13">
    <w:abstractNumId w:val="95"/>
  </w:num>
  <w:num w:numId="14">
    <w:abstractNumId w:val="84"/>
  </w:num>
  <w:num w:numId="15">
    <w:abstractNumId w:val="120"/>
  </w:num>
  <w:num w:numId="16">
    <w:abstractNumId w:val="86"/>
  </w:num>
  <w:num w:numId="17">
    <w:abstractNumId w:val="112"/>
  </w:num>
  <w:num w:numId="18">
    <w:abstractNumId w:val="70"/>
  </w:num>
  <w:num w:numId="19">
    <w:abstractNumId w:val="69"/>
  </w:num>
  <w:num w:numId="20">
    <w:abstractNumId w:val="144"/>
  </w:num>
  <w:num w:numId="21">
    <w:abstractNumId w:val="128"/>
  </w:num>
  <w:num w:numId="22">
    <w:abstractNumId w:val="169"/>
  </w:num>
  <w:num w:numId="23">
    <w:abstractNumId w:val="85"/>
  </w:num>
  <w:num w:numId="24">
    <w:abstractNumId w:val="127"/>
  </w:num>
  <w:num w:numId="25">
    <w:abstractNumId w:val="114"/>
  </w:num>
  <w:num w:numId="26">
    <w:abstractNumId w:val="76"/>
  </w:num>
  <w:num w:numId="27">
    <w:abstractNumId w:val="106"/>
  </w:num>
  <w:num w:numId="28">
    <w:abstractNumId w:val="72"/>
  </w:num>
  <w:num w:numId="29">
    <w:abstractNumId w:val="173"/>
  </w:num>
  <w:num w:numId="30">
    <w:abstractNumId w:val="113"/>
  </w:num>
  <w:num w:numId="31">
    <w:abstractNumId w:val="92"/>
  </w:num>
  <w:num w:numId="32">
    <w:abstractNumId w:val="122"/>
  </w:num>
  <w:num w:numId="33">
    <w:abstractNumId w:val="90"/>
  </w:num>
  <w:num w:numId="34">
    <w:abstractNumId w:val="104"/>
  </w:num>
  <w:num w:numId="35">
    <w:abstractNumId w:val="152"/>
  </w:num>
  <w:num w:numId="36">
    <w:abstractNumId w:val="105"/>
  </w:num>
  <w:num w:numId="37">
    <w:abstractNumId w:val="78"/>
  </w:num>
  <w:num w:numId="38">
    <w:abstractNumId w:val="71"/>
  </w:num>
  <w:num w:numId="39">
    <w:abstractNumId w:val="155"/>
  </w:num>
  <w:num w:numId="40">
    <w:abstractNumId w:val="118"/>
  </w:num>
  <w:num w:numId="41">
    <w:abstractNumId w:val="73"/>
  </w:num>
  <w:num w:numId="42">
    <w:abstractNumId w:val="77"/>
  </w:num>
  <w:num w:numId="43">
    <w:abstractNumId w:val="97"/>
  </w:num>
  <w:num w:numId="44">
    <w:abstractNumId w:val="148"/>
  </w:num>
  <w:num w:numId="45">
    <w:abstractNumId w:val="116"/>
  </w:num>
  <w:num w:numId="46">
    <w:abstractNumId w:val="117"/>
  </w:num>
  <w:num w:numId="47">
    <w:abstractNumId w:val="141"/>
  </w:num>
  <w:num w:numId="48">
    <w:abstractNumId w:val="109"/>
  </w:num>
  <w:num w:numId="49">
    <w:abstractNumId w:val="149"/>
  </w:num>
  <w:num w:numId="50">
    <w:abstractNumId w:val="1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ygjGQYMouPxtGRqsgI8VjPppqWqXCayOT8SIHrHwCltO/6pTbd26isjd7QDekso/oGesdmvbAyNk5XNEqaJzrg==" w:salt="ukrYCl2rXe/coDfYH3wCFg=="/>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E99"/>
    <w:rsid w:val="00013446"/>
    <w:rsid w:val="00016FAD"/>
    <w:rsid w:val="00017DEA"/>
    <w:rsid w:val="00023D3F"/>
    <w:rsid w:val="000240CC"/>
    <w:rsid w:val="00024137"/>
    <w:rsid w:val="00024C5F"/>
    <w:rsid w:val="00025BA1"/>
    <w:rsid w:val="00026A9C"/>
    <w:rsid w:val="00026E02"/>
    <w:rsid w:val="00030A7C"/>
    <w:rsid w:val="00031D8E"/>
    <w:rsid w:val="00035C1C"/>
    <w:rsid w:val="00037072"/>
    <w:rsid w:val="000403A3"/>
    <w:rsid w:val="000424D8"/>
    <w:rsid w:val="000435BB"/>
    <w:rsid w:val="00052765"/>
    <w:rsid w:val="00054CE4"/>
    <w:rsid w:val="00055AEF"/>
    <w:rsid w:val="000562C0"/>
    <w:rsid w:val="00056B4E"/>
    <w:rsid w:val="000576A1"/>
    <w:rsid w:val="00060256"/>
    <w:rsid w:val="00061DCD"/>
    <w:rsid w:val="0006396D"/>
    <w:rsid w:val="00064BE2"/>
    <w:rsid w:val="000663B8"/>
    <w:rsid w:val="00067B3D"/>
    <w:rsid w:val="00070721"/>
    <w:rsid w:val="000730BE"/>
    <w:rsid w:val="00073339"/>
    <w:rsid w:val="000733CA"/>
    <w:rsid w:val="00074B25"/>
    <w:rsid w:val="000750FC"/>
    <w:rsid w:val="00081475"/>
    <w:rsid w:val="00084C14"/>
    <w:rsid w:val="0008608C"/>
    <w:rsid w:val="0008609E"/>
    <w:rsid w:val="00086A5B"/>
    <w:rsid w:val="000902E0"/>
    <w:rsid w:val="000910AC"/>
    <w:rsid w:val="00094A8A"/>
    <w:rsid w:val="0009502C"/>
    <w:rsid w:val="00096874"/>
    <w:rsid w:val="000A01F5"/>
    <w:rsid w:val="000A0D6B"/>
    <w:rsid w:val="000A2332"/>
    <w:rsid w:val="000A4299"/>
    <w:rsid w:val="000A5303"/>
    <w:rsid w:val="000B1035"/>
    <w:rsid w:val="000B4837"/>
    <w:rsid w:val="000B713C"/>
    <w:rsid w:val="000B7BBD"/>
    <w:rsid w:val="000B7C10"/>
    <w:rsid w:val="000C213B"/>
    <w:rsid w:val="000C2D0A"/>
    <w:rsid w:val="000C4023"/>
    <w:rsid w:val="000C611F"/>
    <w:rsid w:val="000D036F"/>
    <w:rsid w:val="000D0F13"/>
    <w:rsid w:val="000D1435"/>
    <w:rsid w:val="000D14A5"/>
    <w:rsid w:val="000D5393"/>
    <w:rsid w:val="000D6A77"/>
    <w:rsid w:val="000D6DA0"/>
    <w:rsid w:val="000E2271"/>
    <w:rsid w:val="000E2ACA"/>
    <w:rsid w:val="000E346D"/>
    <w:rsid w:val="000F07F5"/>
    <w:rsid w:val="000F23E9"/>
    <w:rsid w:val="000F33EE"/>
    <w:rsid w:val="000F3C36"/>
    <w:rsid w:val="001010C7"/>
    <w:rsid w:val="00101FBC"/>
    <w:rsid w:val="00102AF9"/>
    <w:rsid w:val="001033FA"/>
    <w:rsid w:val="00105A64"/>
    <w:rsid w:val="001062AF"/>
    <w:rsid w:val="00107F8A"/>
    <w:rsid w:val="00110D0B"/>
    <w:rsid w:val="00114AC4"/>
    <w:rsid w:val="001152D9"/>
    <w:rsid w:val="00116CB7"/>
    <w:rsid w:val="0011759E"/>
    <w:rsid w:val="00124583"/>
    <w:rsid w:val="00126E58"/>
    <w:rsid w:val="00132751"/>
    <w:rsid w:val="00135735"/>
    <w:rsid w:val="00140349"/>
    <w:rsid w:val="0014057B"/>
    <w:rsid w:val="00142243"/>
    <w:rsid w:val="001433DD"/>
    <w:rsid w:val="00144CB4"/>
    <w:rsid w:val="00145F97"/>
    <w:rsid w:val="00155838"/>
    <w:rsid w:val="00156CB0"/>
    <w:rsid w:val="00161B26"/>
    <w:rsid w:val="0016257F"/>
    <w:rsid w:val="00162C6D"/>
    <w:rsid w:val="001664DE"/>
    <w:rsid w:val="001710AE"/>
    <w:rsid w:val="0017156E"/>
    <w:rsid w:val="00172C95"/>
    <w:rsid w:val="001737DC"/>
    <w:rsid w:val="001745C2"/>
    <w:rsid w:val="00174D96"/>
    <w:rsid w:val="00176968"/>
    <w:rsid w:val="00181AB6"/>
    <w:rsid w:val="00183F3E"/>
    <w:rsid w:val="0019004E"/>
    <w:rsid w:val="00190DDB"/>
    <w:rsid w:val="001948B0"/>
    <w:rsid w:val="001948F2"/>
    <w:rsid w:val="00194A38"/>
    <w:rsid w:val="00195474"/>
    <w:rsid w:val="0019699B"/>
    <w:rsid w:val="001A4D34"/>
    <w:rsid w:val="001A7319"/>
    <w:rsid w:val="001B04CD"/>
    <w:rsid w:val="001B26EA"/>
    <w:rsid w:val="001B3600"/>
    <w:rsid w:val="001B4008"/>
    <w:rsid w:val="001B4CCF"/>
    <w:rsid w:val="001B6136"/>
    <w:rsid w:val="001B6ACF"/>
    <w:rsid w:val="001C414B"/>
    <w:rsid w:val="001C45CA"/>
    <w:rsid w:val="001C4751"/>
    <w:rsid w:val="001C4B4F"/>
    <w:rsid w:val="001D1006"/>
    <w:rsid w:val="001D2286"/>
    <w:rsid w:val="001D61E6"/>
    <w:rsid w:val="001D78BD"/>
    <w:rsid w:val="001E0A6F"/>
    <w:rsid w:val="001E1B38"/>
    <w:rsid w:val="001E2DBB"/>
    <w:rsid w:val="001E36FB"/>
    <w:rsid w:val="001E4C47"/>
    <w:rsid w:val="001E4DA5"/>
    <w:rsid w:val="001E55AB"/>
    <w:rsid w:val="001E5797"/>
    <w:rsid w:val="001E7FDF"/>
    <w:rsid w:val="001F1735"/>
    <w:rsid w:val="001F19B3"/>
    <w:rsid w:val="001F2C05"/>
    <w:rsid w:val="001F2D57"/>
    <w:rsid w:val="001F332E"/>
    <w:rsid w:val="001F3D1C"/>
    <w:rsid w:val="001F41C0"/>
    <w:rsid w:val="001F6194"/>
    <w:rsid w:val="001F6380"/>
    <w:rsid w:val="001F657D"/>
    <w:rsid w:val="001F7A51"/>
    <w:rsid w:val="002018A4"/>
    <w:rsid w:val="002024A4"/>
    <w:rsid w:val="002037B5"/>
    <w:rsid w:val="00204986"/>
    <w:rsid w:val="002054B5"/>
    <w:rsid w:val="00206911"/>
    <w:rsid w:val="00206B1E"/>
    <w:rsid w:val="00212FD4"/>
    <w:rsid w:val="0021333F"/>
    <w:rsid w:val="0021359C"/>
    <w:rsid w:val="002144A7"/>
    <w:rsid w:val="00214D10"/>
    <w:rsid w:val="0022698D"/>
    <w:rsid w:val="00226DE2"/>
    <w:rsid w:val="002352F8"/>
    <w:rsid w:val="002358AD"/>
    <w:rsid w:val="002377F2"/>
    <w:rsid w:val="00237FF5"/>
    <w:rsid w:val="002513A7"/>
    <w:rsid w:val="002519AE"/>
    <w:rsid w:val="00255F57"/>
    <w:rsid w:val="00261D79"/>
    <w:rsid w:val="0026284F"/>
    <w:rsid w:val="00263103"/>
    <w:rsid w:val="00263A36"/>
    <w:rsid w:val="002646D7"/>
    <w:rsid w:val="00265D9A"/>
    <w:rsid w:val="0026633E"/>
    <w:rsid w:val="002673C9"/>
    <w:rsid w:val="00271D17"/>
    <w:rsid w:val="00272E9E"/>
    <w:rsid w:val="00274E08"/>
    <w:rsid w:val="0027513F"/>
    <w:rsid w:val="00276E63"/>
    <w:rsid w:val="00277718"/>
    <w:rsid w:val="002808DB"/>
    <w:rsid w:val="00284448"/>
    <w:rsid w:val="00287CC0"/>
    <w:rsid w:val="0029196E"/>
    <w:rsid w:val="00294F39"/>
    <w:rsid w:val="00296E4A"/>
    <w:rsid w:val="002A0ACB"/>
    <w:rsid w:val="002A6CB4"/>
    <w:rsid w:val="002A6CDA"/>
    <w:rsid w:val="002B0273"/>
    <w:rsid w:val="002B1E98"/>
    <w:rsid w:val="002B3EDE"/>
    <w:rsid w:val="002B62C2"/>
    <w:rsid w:val="002B7D82"/>
    <w:rsid w:val="002C28DB"/>
    <w:rsid w:val="002C2A7E"/>
    <w:rsid w:val="002C57D5"/>
    <w:rsid w:val="002D0B11"/>
    <w:rsid w:val="002D36FE"/>
    <w:rsid w:val="002D4AA4"/>
    <w:rsid w:val="002D7208"/>
    <w:rsid w:val="002F4210"/>
    <w:rsid w:val="002F4992"/>
    <w:rsid w:val="002F6DC7"/>
    <w:rsid w:val="00300C34"/>
    <w:rsid w:val="00303100"/>
    <w:rsid w:val="003035DF"/>
    <w:rsid w:val="00305408"/>
    <w:rsid w:val="00305E91"/>
    <w:rsid w:val="00307397"/>
    <w:rsid w:val="003123A1"/>
    <w:rsid w:val="00313B8E"/>
    <w:rsid w:val="00313C89"/>
    <w:rsid w:val="00315F90"/>
    <w:rsid w:val="003169AD"/>
    <w:rsid w:val="00317500"/>
    <w:rsid w:val="00320295"/>
    <w:rsid w:val="00322938"/>
    <w:rsid w:val="00326C4E"/>
    <w:rsid w:val="0032743F"/>
    <w:rsid w:val="003277D9"/>
    <w:rsid w:val="0033073A"/>
    <w:rsid w:val="0033222C"/>
    <w:rsid w:val="003324F2"/>
    <w:rsid w:val="00332ECA"/>
    <w:rsid w:val="00334E40"/>
    <w:rsid w:val="00335490"/>
    <w:rsid w:val="00337E77"/>
    <w:rsid w:val="003409E6"/>
    <w:rsid w:val="00341505"/>
    <w:rsid w:val="00342FDA"/>
    <w:rsid w:val="003506C9"/>
    <w:rsid w:val="00354803"/>
    <w:rsid w:val="0035757E"/>
    <w:rsid w:val="003575DF"/>
    <w:rsid w:val="00357D73"/>
    <w:rsid w:val="00370049"/>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1CB7"/>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97C"/>
    <w:rsid w:val="003D080D"/>
    <w:rsid w:val="003D239F"/>
    <w:rsid w:val="003D4443"/>
    <w:rsid w:val="003D474D"/>
    <w:rsid w:val="003D7323"/>
    <w:rsid w:val="003D7A88"/>
    <w:rsid w:val="003E1714"/>
    <w:rsid w:val="003E443A"/>
    <w:rsid w:val="003E49CC"/>
    <w:rsid w:val="003E4AFB"/>
    <w:rsid w:val="003E6275"/>
    <w:rsid w:val="003E6D30"/>
    <w:rsid w:val="003F0C1C"/>
    <w:rsid w:val="003F13DF"/>
    <w:rsid w:val="003F4A2C"/>
    <w:rsid w:val="003F4C57"/>
    <w:rsid w:val="003F6734"/>
    <w:rsid w:val="003F77F1"/>
    <w:rsid w:val="003F7DBF"/>
    <w:rsid w:val="004004A8"/>
    <w:rsid w:val="0040124F"/>
    <w:rsid w:val="0040386F"/>
    <w:rsid w:val="00404ABE"/>
    <w:rsid w:val="00404CE5"/>
    <w:rsid w:val="00405B51"/>
    <w:rsid w:val="00406A33"/>
    <w:rsid w:val="00406ED6"/>
    <w:rsid w:val="00411B47"/>
    <w:rsid w:val="004131AE"/>
    <w:rsid w:val="00416D2F"/>
    <w:rsid w:val="00417086"/>
    <w:rsid w:val="00422FDA"/>
    <w:rsid w:val="00423070"/>
    <w:rsid w:val="004302AA"/>
    <w:rsid w:val="00430CF4"/>
    <w:rsid w:val="0043140E"/>
    <w:rsid w:val="00433829"/>
    <w:rsid w:val="00433A9A"/>
    <w:rsid w:val="0043559A"/>
    <w:rsid w:val="00442A70"/>
    <w:rsid w:val="00442E02"/>
    <w:rsid w:val="00447201"/>
    <w:rsid w:val="004506C2"/>
    <w:rsid w:val="004548E0"/>
    <w:rsid w:val="0045587A"/>
    <w:rsid w:val="00456B6E"/>
    <w:rsid w:val="004655AC"/>
    <w:rsid w:val="00467540"/>
    <w:rsid w:val="00474BC8"/>
    <w:rsid w:val="00475D54"/>
    <w:rsid w:val="00475DD4"/>
    <w:rsid w:val="0047666A"/>
    <w:rsid w:val="00476A9E"/>
    <w:rsid w:val="004865BD"/>
    <w:rsid w:val="00486E6C"/>
    <w:rsid w:val="00490860"/>
    <w:rsid w:val="00491662"/>
    <w:rsid w:val="00491DEC"/>
    <w:rsid w:val="00495B82"/>
    <w:rsid w:val="00497214"/>
    <w:rsid w:val="004A3158"/>
    <w:rsid w:val="004A32C4"/>
    <w:rsid w:val="004A33B0"/>
    <w:rsid w:val="004A3EAC"/>
    <w:rsid w:val="004A4616"/>
    <w:rsid w:val="004A65C7"/>
    <w:rsid w:val="004A691C"/>
    <w:rsid w:val="004A6B3A"/>
    <w:rsid w:val="004B0C1D"/>
    <w:rsid w:val="004B1158"/>
    <w:rsid w:val="004B24FD"/>
    <w:rsid w:val="004B34E5"/>
    <w:rsid w:val="004B36B2"/>
    <w:rsid w:val="004B6A78"/>
    <w:rsid w:val="004B6F3E"/>
    <w:rsid w:val="004B76F1"/>
    <w:rsid w:val="004C0958"/>
    <w:rsid w:val="004C2010"/>
    <w:rsid w:val="004C4307"/>
    <w:rsid w:val="004C5992"/>
    <w:rsid w:val="004C6E23"/>
    <w:rsid w:val="004D2A17"/>
    <w:rsid w:val="004D4D5A"/>
    <w:rsid w:val="004D71B9"/>
    <w:rsid w:val="004D7633"/>
    <w:rsid w:val="004D7943"/>
    <w:rsid w:val="004E02B4"/>
    <w:rsid w:val="004E3097"/>
    <w:rsid w:val="004E3A41"/>
    <w:rsid w:val="004E6EDA"/>
    <w:rsid w:val="004F4FB6"/>
    <w:rsid w:val="004F5515"/>
    <w:rsid w:val="00501D3F"/>
    <w:rsid w:val="00502443"/>
    <w:rsid w:val="00511892"/>
    <w:rsid w:val="00511A09"/>
    <w:rsid w:val="005125F4"/>
    <w:rsid w:val="00512BC6"/>
    <w:rsid w:val="00514655"/>
    <w:rsid w:val="005175EB"/>
    <w:rsid w:val="00521507"/>
    <w:rsid w:val="00522266"/>
    <w:rsid w:val="00522797"/>
    <w:rsid w:val="00530948"/>
    <w:rsid w:val="005318DF"/>
    <w:rsid w:val="0053499B"/>
    <w:rsid w:val="00534D18"/>
    <w:rsid w:val="0054318B"/>
    <w:rsid w:val="005512EB"/>
    <w:rsid w:val="00553667"/>
    <w:rsid w:val="0055492B"/>
    <w:rsid w:val="005644C4"/>
    <w:rsid w:val="00564F49"/>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CC3"/>
    <w:rsid w:val="005A7F6C"/>
    <w:rsid w:val="005B43D3"/>
    <w:rsid w:val="005B47CB"/>
    <w:rsid w:val="005B60C1"/>
    <w:rsid w:val="005B68C9"/>
    <w:rsid w:val="005B764F"/>
    <w:rsid w:val="005B78EF"/>
    <w:rsid w:val="005C1F2E"/>
    <w:rsid w:val="005C5357"/>
    <w:rsid w:val="005C6409"/>
    <w:rsid w:val="005C7648"/>
    <w:rsid w:val="005D114C"/>
    <w:rsid w:val="005D12B9"/>
    <w:rsid w:val="005D167A"/>
    <w:rsid w:val="005D37C6"/>
    <w:rsid w:val="005D5390"/>
    <w:rsid w:val="005D61B1"/>
    <w:rsid w:val="005D678E"/>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5BE5"/>
    <w:rsid w:val="00606F95"/>
    <w:rsid w:val="00607005"/>
    <w:rsid w:val="0060708E"/>
    <w:rsid w:val="0060793A"/>
    <w:rsid w:val="006115DF"/>
    <w:rsid w:val="00612251"/>
    <w:rsid w:val="0061364C"/>
    <w:rsid w:val="00615087"/>
    <w:rsid w:val="00616906"/>
    <w:rsid w:val="00616D9B"/>
    <w:rsid w:val="00616E6D"/>
    <w:rsid w:val="00622238"/>
    <w:rsid w:val="006263B4"/>
    <w:rsid w:val="006267EC"/>
    <w:rsid w:val="00626EDE"/>
    <w:rsid w:val="00632525"/>
    <w:rsid w:val="00632564"/>
    <w:rsid w:val="0063295C"/>
    <w:rsid w:val="00634F2C"/>
    <w:rsid w:val="0063561C"/>
    <w:rsid w:val="006358E9"/>
    <w:rsid w:val="0063716C"/>
    <w:rsid w:val="0063739B"/>
    <w:rsid w:val="00641933"/>
    <w:rsid w:val="00645976"/>
    <w:rsid w:val="00645DB9"/>
    <w:rsid w:val="00647646"/>
    <w:rsid w:val="00654032"/>
    <w:rsid w:val="00655325"/>
    <w:rsid w:val="00656C15"/>
    <w:rsid w:val="00657F0F"/>
    <w:rsid w:val="00662C26"/>
    <w:rsid w:val="006631F8"/>
    <w:rsid w:val="00665827"/>
    <w:rsid w:val="00667029"/>
    <w:rsid w:val="0067251E"/>
    <w:rsid w:val="0067657E"/>
    <w:rsid w:val="006802D3"/>
    <w:rsid w:val="006821C9"/>
    <w:rsid w:val="00684931"/>
    <w:rsid w:val="006849A6"/>
    <w:rsid w:val="006912D7"/>
    <w:rsid w:val="006930BF"/>
    <w:rsid w:val="00694DFA"/>
    <w:rsid w:val="006A0522"/>
    <w:rsid w:val="006A0E6B"/>
    <w:rsid w:val="006A13BC"/>
    <w:rsid w:val="006A577A"/>
    <w:rsid w:val="006B0733"/>
    <w:rsid w:val="006B1107"/>
    <w:rsid w:val="006B6E54"/>
    <w:rsid w:val="006C06D8"/>
    <w:rsid w:val="006C2416"/>
    <w:rsid w:val="006C2BCF"/>
    <w:rsid w:val="006D1C63"/>
    <w:rsid w:val="006D2D3D"/>
    <w:rsid w:val="006D38F2"/>
    <w:rsid w:val="006D4CF1"/>
    <w:rsid w:val="006D528F"/>
    <w:rsid w:val="006D54B8"/>
    <w:rsid w:val="006D6E2F"/>
    <w:rsid w:val="006E0D56"/>
    <w:rsid w:val="006E3842"/>
    <w:rsid w:val="006E3D8D"/>
    <w:rsid w:val="006E518B"/>
    <w:rsid w:val="006E57FD"/>
    <w:rsid w:val="006F0D24"/>
    <w:rsid w:val="006F21C5"/>
    <w:rsid w:val="006F565B"/>
    <w:rsid w:val="006F74C0"/>
    <w:rsid w:val="00700B4B"/>
    <w:rsid w:val="00700ED2"/>
    <w:rsid w:val="00701637"/>
    <w:rsid w:val="00702E9D"/>
    <w:rsid w:val="007034EC"/>
    <w:rsid w:val="007051DD"/>
    <w:rsid w:val="007055E4"/>
    <w:rsid w:val="007104F1"/>
    <w:rsid w:val="00710F9F"/>
    <w:rsid w:val="007123FF"/>
    <w:rsid w:val="0071413E"/>
    <w:rsid w:val="007157A6"/>
    <w:rsid w:val="007165D7"/>
    <w:rsid w:val="007167FE"/>
    <w:rsid w:val="00717070"/>
    <w:rsid w:val="0071709C"/>
    <w:rsid w:val="00721314"/>
    <w:rsid w:val="0072276E"/>
    <w:rsid w:val="00722799"/>
    <w:rsid w:val="00724E52"/>
    <w:rsid w:val="00730A98"/>
    <w:rsid w:val="007315F7"/>
    <w:rsid w:val="00731B7B"/>
    <w:rsid w:val="0074024E"/>
    <w:rsid w:val="0074061A"/>
    <w:rsid w:val="007423E2"/>
    <w:rsid w:val="00744EFE"/>
    <w:rsid w:val="007460E7"/>
    <w:rsid w:val="0075054A"/>
    <w:rsid w:val="00754034"/>
    <w:rsid w:val="007551C0"/>
    <w:rsid w:val="00755B66"/>
    <w:rsid w:val="00757CE4"/>
    <w:rsid w:val="00760B3B"/>
    <w:rsid w:val="00761CC6"/>
    <w:rsid w:val="00763895"/>
    <w:rsid w:val="00765498"/>
    <w:rsid w:val="00765E21"/>
    <w:rsid w:val="00771234"/>
    <w:rsid w:val="00773B51"/>
    <w:rsid w:val="00775604"/>
    <w:rsid w:val="00775720"/>
    <w:rsid w:val="00776AA7"/>
    <w:rsid w:val="007816FE"/>
    <w:rsid w:val="00781AF1"/>
    <w:rsid w:val="00782B16"/>
    <w:rsid w:val="0078575F"/>
    <w:rsid w:val="00786986"/>
    <w:rsid w:val="00790A95"/>
    <w:rsid w:val="007952E5"/>
    <w:rsid w:val="007A0012"/>
    <w:rsid w:val="007A1477"/>
    <w:rsid w:val="007A28C3"/>
    <w:rsid w:val="007A5278"/>
    <w:rsid w:val="007A6BD1"/>
    <w:rsid w:val="007B1CF7"/>
    <w:rsid w:val="007B2992"/>
    <w:rsid w:val="007B3BA1"/>
    <w:rsid w:val="007B52A7"/>
    <w:rsid w:val="007B5BC0"/>
    <w:rsid w:val="007B6954"/>
    <w:rsid w:val="007C1686"/>
    <w:rsid w:val="007C169D"/>
    <w:rsid w:val="007C3F6F"/>
    <w:rsid w:val="007C6501"/>
    <w:rsid w:val="007C6FAC"/>
    <w:rsid w:val="007D113F"/>
    <w:rsid w:val="007D611A"/>
    <w:rsid w:val="007D6B91"/>
    <w:rsid w:val="007E30B6"/>
    <w:rsid w:val="007E3409"/>
    <w:rsid w:val="007E3D5B"/>
    <w:rsid w:val="007E4240"/>
    <w:rsid w:val="007E4B33"/>
    <w:rsid w:val="007E5703"/>
    <w:rsid w:val="007F0187"/>
    <w:rsid w:val="007F1A2B"/>
    <w:rsid w:val="007F1F9F"/>
    <w:rsid w:val="007F23AD"/>
    <w:rsid w:val="007F3E67"/>
    <w:rsid w:val="007F64D5"/>
    <w:rsid w:val="007F6E46"/>
    <w:rsid w:val="008023BF"/>
    <w:rsid w:val="00806ADB"/>
    <w:rsid w:val="00810099"/>
    <w:rsid w:val="008104FF"/>
    <w:rsid w:val="008107CA"/>
    <w:rsid w:val="00810C7D"/>
    <w:rsid w:val="00812E8C"/>
    <w:rsid w:val="008148A1"/>
    <w:rsid w:val="00814F12"/>
    <w:rsid w:val="00816A00"/>
    <w:rsid w:val="00816F07"/>
    <w:rsid w:val="008231D3"/>
    <w:rsid w:val="00823FFB"/>
    <w:rsid w:val="00826D5B"/>
    <w:rsid w:val="00827868"/>
    <w:rsid w:val="00827DDB"/>
    <w:rsid w:val="008335BE"/>
    <w:rsid w:val="008368D9"/>
    <w:rsid w:val="00836BD0"/>
    <w:rsid w:val="008370F9"/>
    <w:rsid w:val="00840405"/>
    <w:rsid w:val="0084180C"/>
    <w:rsid w:val="00843831"/>
    <w:rsid w:val="00845DDA"/>
    <w:rsid w:val="00847A70"/>
    <w:rsid w:val="00851B9B"/>
    <w:rsid w:val="00852255"/>
    <w:rsid w:val="00852A40"/>
    <w:rsid w:val="008542E5"/>
    <w:rsid w:val="0085483B"/>
    <w:rsid w:val="00856B1F"/>
    <w:rsid w:val="0086072B"/>
    <w:rsid w:val="00860B67"/>
    <w:rsid w:val="00861E68"/>
    <w:rsid w:val="00862471"/>
    <w:rsid w:val="0086494A"/>
    <w:rsid w:val="00865B0A"/>
    <w:rsid w:val="00866536"/>
    <w:rsid w:val="008708FF"/>
    <w:rsid w:val="00871867"/>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2BA6"/>
    <w:rsid w:val="008C470E"/>
    <w:rsid w:val="008C5612"/>
    <w:rsid w:val="008C5F24"/>
    <w:rsid w:val="008D021B"/>
    <w:rsid w:val="008D11DB"/>
    <w:rsid w:val="008D3758"/>
    <w:rsid w:val="008D71C4"/>
    <w:rsid w:val="008D7855"/>
    <w:rsid w:val="008D7D2D"/>
    <w:rsid w:val="008E1223"/>
    <w:rsid w:val="008E215E"/>
    <w:rsid w:val="008E3531"/>
    <w:rsid w:val="008E518F"/>
    <w:rsid w:val="008F280C"/>
    <w:rsid w:val="008F36CE"/>
    <w:rsid w:val="008F3DE8"/>
    <w:rsid w:val="008F5FC0"/>
    <w:rsid w:val="008F641B"/>
    <w:rsid w:val="008F6896"/>
    <w:rsid w:val="008F70EA"/>
    <w:rsid w:val="008F722D"/>
    <w:rsid w:val="00904799"/>
    <w:rsid w:val="009107CD"/>
    <w:rsid w:val="00910974"/>
    <w:rsid w:val="00912020"/>
    <w:rsid w:val="00912D74"/>
    <w:rsid w:val="00914468"/>
    <w:rsid w:val="00914797"/>
    <w:rsid w:val="009153D1"/>
    <w:rsid w:val="00916096"/>
    <w:rsid w:val="009160C9"/>
    <w:rsid w:val="00916BEF"/>
    <w:rsid w:val="0091779A"/>
    <w:rsid w:val="00917E89"/>
    <w:rsid w:val="00921219"/>
    <w:rsid w:val="0092165E"/>
    <w:rsid w:val="00922DB9"/>
    <w:rsid w:val="00923A54"/>
    <w:rsid w:val="00925283"/>
    <w:rsid w:val="00926549"/>
    <w:rsid w:val="009302AA"/>
    <w:rsid w:val="00940656"/>
    <w:rsid w:val="00942390"/>
    <w:rsid w:val="00944E57"/>
    <w:rsid w:val="0094614B"/>
    <w:rsid w:val="00950B75"/>
    <w:rsid w:val="00954299"/>
    <w:rsid w:val="00954BBA"/>
    <w:rsid w:val="00957AF7"/>
    <w:rsid w:val="009600C6"/>
    <w:rsid w:val="0096188F"/>
    <w:rsid w:val="00963648"/>
    <w:rsid w:val="00963A8A"/>
    <w:rsid w:val="00970B2B"/>
    <w:rsid w:val="009761B7"/>
    <w:rsid w:val="0097719B"/>
    <w:rsid w:val="00977D17"/>
    <w:rsid w:val="0098146D"/>
    <w:rsid w:val="00981E43"/>
    <w:rsid w:val="00982ABA"/>
    <w:rsid w:val="009876DF"/>
    <w:rsid w:val="00990469"/>
    <w:rsid w:val="009907C9"/>
    <w:rsid w:val="00994539"/>
    <w:rsid w:val="0099551F"/>
    <w:rsid w:val="0099641A"/>
    <w:rsid w:val="00997F7D"/>
    <w:rsid w:val="009A25BA"/>
    <w:rsid w:val="009A3C58"/>
    <w:rsid w:val="009A3F63"/>
    <w:rsid w:val="009A43D4"/>
    <w:rsid w:val="009A687E"/>
    <w:rsid w:val="009B3E02"/>
    <w:rsid w:val="009B5E1E"/>
    <w:rsid w:val="009C1EBE"/>
    <w:rsid w:val="009C2D9D"/>
    <w:rsid w:val="009C75EE"/>
    <w:rsid w:val="009D10BE"/>
    <w:rsid w:val="009D2836"/>
    <w:rsid w:val="009D2AF9"/>
    <w:rsid w:val="009D5CFF"/>
    <w:rsid w:val="009E0C83"/>
    <w:rsid w:val="009E24EF"/>
    <w:rsid w:val="009E38D8"/>
    <w:rsid w:val="009E427D"/>
    <w:rsid w:val="009E45A6"/>
    <w:rsid w:val="009E5B5E"/>
    <w:rsid w:val="009E7B90"/>
    <w:rsid w:val="009F1597"/>
    <w:rsid w:val="009F4629"/>
    <w:rsid w:val="009F5496"/>
    <w:rsid w:val="009F7C34"/>
    <w:rsid w:val="009F7F85"/>
    <w:rsid w:val="00A0249C"/>
    <w:rsid w:val="00A043AD"/>
    <w:rsid w:val="00A05B17"/>
    <w:rsid w:val="00A06453"/>
    <w:rsid w:val="00A1042C"/>
    <w:rsid w:val="00A10FE5"/>
    <w:rsid w:val="00A1155A"/>
    <w:rsid w:val="00A15339"/>
    <w:rsid w:val="00A16460"/>
    <w:rsid w:val="00A21AC5"/>
    <w:rsid w:val="00A225E7"/>
    <w:rsid w:val="00A26153"/>
    <w:rsid w:val="00A26B95"/>
    <w:rsid w:val="00A26CB8"/>
    <w:rsid w:val="00A27A93"/>
    <w:rsid w:val="00A337A9"/>
    <w:rsid w:val="00A36F4F"/>
    <w:rsid w:val="00A374C2"/>
    <w:rsid w:val="00A4124D"/>
    <w:rsid w:val="00A44B6D"/>
    <w:rsid w:val="00A450A2"/>
    <w:rsid w:val="00A45A24"/>
    <w:rsid w:val="00A46AD6"/>
    <w:rsid w:val="00A50FBC"/>
    <w:rsid w:val="00A55BAB"/>
    <w:rsid w:val="00A56D9B"/>
    <w:rsid w:val="00A57DEB"/>
    <w:rsid w:val="00A60F17"/>
    <w:rsid w:val="00A61F54"/>
    <w:rsid w:val="00A62026"/>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105C"/>
    <w:rsid w:val="00AB135C"/>
    <w:rsid w:val="00AB52DA"/>
    <w:rsid w:val="00AB779E"/>
    <w:rsid w:val="00AC093D"/>
    <w:rsid w:val="00AC0B4B"/>
    <w:rsid w:val="00AC5ECB"/>
    <w:rsid w:val="00AD2A58"/>
    <w:rsid w:val="00AD2E8C"/>
    <w:rsid w:val="00AD53E0"/>
    <w:rsid w:val="00AD5DFE"/>
    <w:rsid w:val="00AD7629"/>
    <w:rsid w:val="00AE01B3"/>
    <w:rsid w:val="00AE0E8F"/>
    <w:rsid w:val="00AE44A0"/>
    <w:rsid w:val="00AE6481"/>
    <w:rsid w:val="00AE76D3"/>
    <w:rsid w:val="00AF0851"/>
    <w:rsid w:val="00AF1773"/>
    <w:rsid w:val="00AF3BDE"/>
    <w:rsid w:val="00AF4466"/>
    <w:rsid w:val="00AF5007"/>
    <w:rsid w:val="00B04D1C"/>
    <w:rsid w:val="00B05E2F"/>
    <w:rsid w:val="00B079E2"/>
    <w:rsid w:val="00B12E01"/>
    <w:rsid w:val="00B12EEA"/>
    <w:rsid w:val="00B13DDB"/>
    <w:rsid w:val="00B14A1B"/>
    <w:rsid w:val="00B1623D"/>
    <w:rsid w:val="00B16921"/>
    <w:rsid w:val="00B1776C"/>
    <w:rsid w:val="00B20C2E"/>
    <w:rsid w:val="00B229E6"/>
    <w:rsid w:val="00B22B0B"/>
    <w:rsid w:val="00B22D12"/>
    <w:rsid w:val="00B237E8"/>
    <w:rsid w:val="00B23B9A"/>
    <w:rsid w:val="00B24290"/>
    <w:rsid w:val="00B26704"/>
    <w:rsid w:val="00B26A86"/>
    <w:rsid w:val="00B2783A"/>
    <w:rsid w:val="00B312AA"/>
    <w:rsid w:val="00B32108"/>
    <w:rsid w:val="00B34558"/>
    <w:rsid w:val="00B36529"/>
    <w:rsid w:val="00B37012"/>
    <w:rsid w:val="00B37A63"/>
    <w:rsid w:val="00B37E87"/>
    <w:rsid w:val="00B404FB"/>
    <w:rsid w:val="00B405E0"/>
    <w:rsid w:val="00B42BB1"/>
    <w:rsid w:val="00B44E6E"/>
    <w:rsid w:val="00B4660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D0B88"/>
    <w:rsid w:val="00BD1797"/>
    <w:rsid w:val="00BD57D5"/>
    <w:rsid w:val="00BD64F4"/>
    <w:rsid w:val="00BD6E93"/>
    <w:rsid w:val="00BD7E0A"/>
    <w:rsid w:val="00BE0626"/>
    <w:rsid w:val="00BE088F"/>
    <w:rsid w:val="00BE18C2"/>
    <w:rsid w:val="00BE1E70"/>
    <w:rsid w:val="00BE226E"/>
    <w:rsid w:val="00BE48F8"/>
    <w:rsid w:val="00BE5ABB"/>
    <w:rsid w:val="00BE60B9"/>
    <w:rsid w:val="00BF0C19"/>
    <w:rsid w:val="00BF0CB5"/>
    <w:rsid w:val="00BF4235"/>
    <w:rsid w:val="00C008B2"/>
    <w:rsid w:val="00C05963"/>
    <w:rsid w:val="00C06158"/>
    <w:rsid w:val="00C062E3"/>
    <w:rsid w:val="00C06353"/>
    <w:rsid w:val="00C06678"/>
    <w:rsid w:val="00C06804"/>
    <w:rsid w:val="00C1016D"/>
    <w:rsid w:val="00C113C6"/>
    <w:rsid w:val="00C115F3"/>
    <w:rsid w:val="00C11B16"/>
    <w:rsid w:val="00C12006"/>
    <w:rsid w:val="00C1410E"/>
    <w:rsid w:val="00C15366"/>
    <w:rsid w:val="00C178EC"/>
    <w:rsid w:val="00C17A83"/>
    <w:rsid w:val="00C2267C"/>
    <w:rsid w:val="00C244BF"/>
    <w:rsid w:val="00C24DC4"/>
    <w:rsid w:val="00C278B1"/>
    <w:rsid w:val="00C311D4"/>
    <w:rsid w:val="00C31C58"/>
    <w:rsid w:val="00C31E9B"/>
    <w:rsid w:val="00C34FBA"/>
    <w:rsid w:val="00C3683E"/>
    <w:rsid w:val="00C3719A"/>
    <w:rsid w:val="00C371C2"/>
    <w:rsid w:val="00C41237"/>
    <w:rsid w:val="00C42D58"/>
    <w:rsid w:val="00C43E1A"/>
    <w:rsid w:val="00C4419B"/>
    <w:rsid w:val="00C4623A"/>
    <w:rsid w:val="00C469DB"/>
    <w:rsid w:val="00C504B6"/>
    <w:rsid w:val="00C5205F"/>
    <w:rsid w:val="00C52B22"/>
    <w:rsid w:val="00C52B5D"/>
    <w:rsid w:val="00C5548C"/>
    <w:rsid w:val="00C56488"/>
    <w:rsid w:val="00C56FDD"/>
    <w:rsid w:val="00C6165D"/>
    <w:rsid w:val="00C62F73"/>
    <w:rsid w:val="00C6428D"/>
    <w:rsid w:val="00C6736E"/>
    <w:rsid w:val="00C719AB"/>
    <w:rsid w:val="00C72E99"/>
    <w:rsid w:val="00C7365F"/>
    <w:rsid w:val="00C779B7"/>
    <w:rsid w:val="00C84325"/>
    <w:rsid w:val="00C8517D"/>
    <w:rsid w:val="00C859CF"/>
    <w:rsid w:val="00C934B0"/>
    <w:rsid w:val="00C94C3B"/>
    <w:rsid w:val="00C9505B"/>
    <w:rsid w:val="00C9545D"/>
    <w:rsid w:val="00C96C23"/>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6C2A"/>
    <w:rsid w:val="00CE7854"/>
    <w:rsid w:val="00CE78B1"/>
    <w:rsid w:val="00CF098C"/>
    <w:rsid w:val="00CF1050"/>
    <w:rsid w:val="00CF1144"/>
    <w:rsid w:val="00CF18A5"/>
    <w:rsid w:val="00CF22B6"/>
    <w:rsid w:val="00CF293A"/>
    <w:rsid w:val="00CF4700"/>
    <w:rsid w:val="00CF4FA4"/>
    <w:rsid w:val="00CF5710"/>
    <w:rsid w:val="00CF68DE"/>
    <w:rsid w:val="00D00A1E"/>
    <w:rsid w:val="00D00FDC"/>
    <w:rsid w:val="00D0103F"/>
    <w:rsid w:val="00D03E15"/>
    <w:rsid w:val="00D04506"/>
    <w:rsid w:val="00D06456"/>
    <w:rsid w:val="00D07288"/>
    <w:rsid w:val="00D07316"/>
    <w:rsid w:val="00D075C4"/>
    <w:rsid w:val="00D07E8C"/>
    <w:rsid w:val="00D1028C"/>
    <w:rsid w:val="00D10537"/>
    <w:rsid w:val="00D135B1"/>
    <w:rsid w:val="00D15792"/>
    <w:rsid w:val="00D16CF6"/>
    <w:rsid w:val="00D20C2D"/>
    <w:rsid w:val="00D246F0"/>
    <w:rsid w:val="00D24C27"/>
    <w:rsid w:val="00D2671B"/>
    <w:rsid w:val="00D26CA8"/>
    <w:rsid w:val="00D27CEB"/>
    <w:rsid w:val="00D31EE0"/>
    <w:rsid w:val="00D32713"/>
    <w:rsid w:val="00D3316C"/>
    <w:rsid w:val="00D418D7"/>
    <w:rsid w:val="00D41F5B"/>
    <w:rsid w:val="00D4224D"/>
    <w:rsid w:val="00D448F9"/>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759C"/>
    <w:rsid w:val="00D77731"/>
    <w:rsid w:val="00D77AC1"/>
    <w:rsid w:val="00D80821"/>
    <w:rsid w:val="00D849BE"/>
    <w:rsid w:val="00D866B7"/>
    <w:rsid w:val="00D869F3"/>
    <w:rsid w:val="00D87C64"/>
    <w:rsid w:val="00D87FF4"/>
    <w:rsid w:val="00D90A99"/>
    <w:rsid w:val="00D90D29"/>
    <w:rsid w:val="00D911FC"/>
    <w:rsid w:val="00D91B12"/>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22CD"/>
    <w:rsid w:val="00DC7CED"/>
    <w:rsid w:val="00DD0E84"/>
    <w:rsid w:val="00DD1C5C"/>
    <w:rsid w:val="00DD460D"/>
    <w:rsid w:val="00DD583F"/>
    <w:rsid w:val="00DD666C"/>
    <w:rsid w:val="00DE005E"/>
    <w:rsid w:val="00DE066E"/>
    <w:rsid w:val="00DE1FF2"/>
    <w:rsid w:val="00DE35CC"/>
    <w:rsid w:val="00DE6D09"/>
    <w:rsid w:val="00DE740E"/>
    <w:rsid w:val="00DF03B6"/>
    <w:rsid w:val="00DF519E"/>
    <w:rsid w:val="00DF589B"/>
    <w:rsid w:val="00DF5B4F"/>
    <w:rsid w:val="00DF7278"/>
    <w:rsid w:val="00E00D29"/>
    <w:rsid w:val="00E06B97"/>
    <w:rsid w:val="00E07251"/>
    <w:rsid w:val="00E12313"/>
    <w:rsid w:val="00E141AD"/>
    <w:rsid w:val="00E14469"/>
    <w:rsid w:val="00E152B7"/>
    <w:rsid w:val="00E15422"/>
    <w:rsid w:val="00E21348"/>
    <w:rsid w:val="00E23571"/>
    <w:rsid w:val="00E23E3A"/>
    <w:rsid w:val="00E23F3A"/>
    <w:rsid w:val="00E31DC3"/>
    <w:rsid w:val="00E335E1"/>
    <w:rsid w:val="00E336B3"/>
    <w:rsid w:val="00E34520"/>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32D5"/>
    <w:rsid w:val="00E66277"/>
    <w:rsid w:val="00E66B3C"/>
    <w:rsid w:val="00E709A8"/>
    <w:rsid w:val="00E7203C"/>
    <w:rsid w:val="00E813B1"/>
    <w:rsid w:val="00E826C8"/>
    <w:rsid w:val="00E82C76"/>
    <w:rsid w:val="00E85C5A"/>
    <w:rsid w:val="00E90E40"/>
    <w:rsid w:val="00E91019"/>
    <w:rsid w:val="00E94499"/>
    <w:rsid w:val="00E945CD"/>
    <w:rsid w:val="00E951EC"/>
    <w:rsid w:val="00E96CE3"/>
    <w:rsid w:val="00EA12DD"/>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D0A53"/>
    <w:rsid w:val="00ED49B8"/>
    <w:rsid w:val="00ED4FD9"/>
    <w:rsid w:val="00ED5225"/>
    <w:rsid w:val="00EE0047"/>
    <w:rsid w:val="00EE08BC"/>
    <w:rsid w:val="00EE1C68"/>
    <w:rsid w:val="00EE21DD"/>
    <w:rsid w:val="00EE2450"/>
    <w:rsid w:val="00EE308F"/>
    <w:rsid w:val="00EE4669"/>
    <w:rsid w:val="00EE792A"/>
    <w:rsid w:val="00EF1CA4"/>
    <w:rsid w:val="00EF1F01"/>
    <w:rsid w:val="00EF39FD"/>
    <w:rsid w:val="00EF40AC"/>
    <w:rsid w:val="00EF4A11"/>
    <w:rsid w:val="00EF4A7B"/>
    <w:rsid w:val="00EF5475"/>
    <w:rsid w:val="00EF54A5"/>
    <w:rsid w:val="00EF7634"/>
    <w:rsid w:val="00F02096"/>
    <w:rsid w:val="00F028A1"/>
    <w:rsid w:val="00F029F4"/>
    <w:rsid w:val="00F0452C"/>
    <w:rsid w:val="00F04C74"/>
    <w:rsid w:val="00F05308"/>
    <w:rsid w:val="00F13325"/>
    <w:rsid w:val="00F13724"/>
    <w:rsid w:val="00F2527E"/>
    <w:rsid w:val="00F268CD"/>
    <w:rsid w:val="00F307B7"/>
    <w:rsid w:val="00F30DEE"/>
    <w:rsid w:val="00F33488"/>
    <w:rsid w:val="00F33DF0"/>
    <w:rsid w:val="00F342A8"/>
    <w:rsid w:val="00F357FB"/>
    <w:rsid w:val="00F35AE2"/>
    <w:rsid w:val="00F3624E"/>
    <w:rsid w:val="00F374D3"/>
    <w:rsid w:val="00F42916"/>
    <w:rsid w:val="00F43136"/>
    <w:rsid w:val="00F43BB9"/>
    <w:rsid w:val="00F43D27"/>
    <w:rsid w:val="00F45207"/>
    <w:rsid w:val="00F4568A"/>
    <w:rsid w:val="00F515EC"/>
    <w:rsid w:val="00F528DF"/>
    <w:rsid w:val="00F546E2"/>
    <w:rsid w:val="00F5489D"/>
    <w:rsid w:val="00F55B92"/>
    <w:rsid w:val="00F5682A"/>
    <w:rsid w:val="00F5793F"/>
    <w:rsid w:val="00F615A3"/>
    <w:rsid w:val="00F62249"/>
    <w:rsid w:val="00F6445F"/>
    <w:rsid w:val="00F64A93"/>
    <w:rsid w:val="00F663A3"/>
    <w:rsid w:val="00F70F6F"/>
    <w:rsid w:val="00F74A10"/>
    <w:rsid w:val="00F752FE"/>
    <w:rsid w:val="00F7565D"/>
    <w:rsid w:val="00F76FA1"/>
    <w:rsid w:val="00F7701F"/>
    <w:rsid w:val="00F81568"/>
    <w:rsid w:val="00F8184D"/>
    <w:rsid w:val="00F81856"/>
    <w:rsid w:val="00F81FAC"/>
    <w:rsid w:val="00F83695"/>
    <w:rsid w:val="00F84B92"/>
    <w:rsid w:val="00F8549C"/>
    <w:rsid w:val="00F85DD3"/>
    <w:rsid w:val="00F8755A"/>
    <w:rsid w:val="00F95016"/>
    <w:rsid w:val="00F9542C"/>
    <w:rsid w:val="00F95541"/>
    <w:rsid w:val="00F95D2B"/>
    <w:rsid w:val="00F97B32"/>
    <w:rsid w:val="00FA0429"/>
    <w:rsid w:val="00FA471D"/>
    <w:rsid w:val="00FA738C"/>
    <w:rsid w:val="00FA783B"/>
    <w:rsid w:val="00FB3CCB"/>
    <w:rsid w:val="00FC0A8B"/>
    <w:rsid w:val="00FC1BA4"/>
    <w:rsid w:val="00FC6637"/>
    <w:rsid w:val="00FC6DEF"/>
    <w:rsid w:val="00FC78CB"/>
    <w:rsid w:val="00FD1C4C"/>
    <w:rsid w:val="00FD1CF5"/>
    <w:rsid w:val="00FD257C"/>
    <w:rsid w:val="00FE4765"/>
    <w:rsid w:val="00FE4826"/>
    <w:rsid w:val="00FE51E3"/>
    <w:rsid w:val="00FE5D7E"/>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 w:type="character" w:customStyle="1" w:styleId="StopkaZnak">
    <w:name w:val="Stopka Znak"/>
    <w:basedOn w:val="Domylnaczcionkaakapitu"/>
    <w:link w:val="Stopka"/>
    <w:uiPriority w:val="99"/>
    <w:rsid w:val="00081475"/>
    <w:rPr>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e@szpitalceiechanow.com.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hyperlink" Target="https://www.gov.pl/web/gov/podpisz-dokument-elektronicznie-wykorzystaj-podpis-zaufany" TargetMode="External"/><Relationship Id="rId2" Type="http://schemas.openxmlformats.org/officeDocument/2006/relationships/numbering" Target="numbering.xml"/><Relationship Id="rId16" Type="http://schemas.openxmlformats.org/officeDocument/2006/relationships/hyperlink" Target="mailto:informatyka@szpitalciechanow.com.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1@szpitalciechanow.com.pl" TargetMode="External"/><Relationship Id="rId5" Type="http://schemas.openxmlformats.org/officeDocument/2006/relationships/webSettings" Target="webSettings.xml"/><Relationship Id="rId15" Type="http://schemas.openxmlformats.org/officeDocument/2006/relationships/hyperlink" Target="mailto:zp1@szpitalciechanow.com.pl" TargetMode="External"/><Relationship Id="rId10" Type="http://schemas.openxmlformats.org/officeDocument/2006/relationships/hyperlink" Target="https://zamowienia.szpitalciechanow.com.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https://zamowienia.szpitalciechanow.com.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C216-DE40-47D5-B5FD-8C5E4CE1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5975</Words>
  <Characters>35853</Characters>
  <Application>Microsoft Office Word</Application>
  <DocSecurity>8</DocSecurity>
  <Lines>298</Lines>
  <Paragraphs>83</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41745</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Specjalistyczny Szpital w Ciechanowie Specjalistyczny Szpital w Ciechanowie</cp:lastModifiedBy>
  <cp:revision>15</cp:revision>
  <cp:lastPrinted>2021-07-22T05:44:00Z</cp:lastPrinted>
  <dcterms:created xsi:type="dcterms:W3CDTF">2021-07-16T05:53:00Z</dcterms:created>
  <dcterms:modified xsi:type="dcterms:W3CDTF">2021-07-23T11:27:00Z</dcterms:modified>
</cp:coreProperties>
</file>