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16A66D08" w14:textId="2A661FB7" w:rsidR="00BA1F7E" w:rsidRPr="0076669B" w:rsidRDefault="00952142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76669B" w:rsidRPr="0076669B">
        <w:rPr>
          <w:b/>
          <w:bCs/>
          <w:sz w:val="18"/>
          <w:szCs w:val="18"/>
          <w:lang w:bidi="pl-PL"/>
        </w:rPr>
        <w:t>100</w:t>
      </w:r>
      <w:r w:rsidR="00BA1F7E" w:rsidRPr="0076669B">
        <w:rPr>
          <w:b/>
          <w:bCs/>
          <w:sz w:val="18"/>
          <w:szCs w:val="18"/>
          <w:lang w:bidi="pl-PL"/>
        </w:rPr>
        <w:t>/21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>dostawa endoprotez stawu biodrowego z akcesoriami</w:t>
      </w:r>
      <w:r w:rsidR="0076669B" w:rsidRPr="0076669B">
        <w:rPr>
          <w:b/>
          <w:i/>
          <w:iCs/>
          <w:sz w:val="18"/>
          <w:szCs w:val="18"/>
          <w:lang w:bidi="pl-PL"/>
        </w:rPr>
        <w:t xml:space="preserve"> 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1C46552B" w14:textId="3450517D" w:rsidR="0076669B" w:rsidRPr="0076669B" w:rsidRDefault="00BA1F7E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rFonts w:eastAsia="Times New Roman"/>
          <w:b/>
          <w:i/>
          <w:iCs/>
          <w:sz w:val="18"/>
          <w:szCs w:val="18"/>
          <w:lang w:eastAsia="zh-CN" w:bidi="pl-PL"/>
        </w:rPr>
      </w:pPr>
      <w:r w:rsidRPr="0076669B">
        <w:rPr>
          <w:sz w:val="18"/>
          <w:szCs w:val="18"/>
        </w:rPr>
        <w:t xml:space="preserve">Oferta dotyczy przetargu nieograniczonego, na </w:t>
      </w:r>
      <w:bookmarkStart w:id="1" w:name="_Hlk75780168"/>
      <w:r w:rsidRPr="0076669B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76669B" w:rsidRPr="0076669B">
        <w:rPr>
          <w:rFonts w:eastAsia="Times New Roman"/>
          <w:b/>
          <w:sz w:val="18"/>
          <w:szCs w:val="18"/>
          <w:lang w:eastAsia="zh-CN"/>
        </w:rPr>
        <w:t>endoprotez stawu biodrowego z akcesoriami</w:t>
      </w:r>
      <w:r w:rsidR="0076669B" w:rsidRPr="0076669B">
        <w:rPr>
          <w:rFonts w:eastAsia="Times New Roman"/>
          <w:b/>
          <w:i/>
          <w:iCs/>
          <w:sz w:val="18"/>
          <w:szCs w:val="18"/>
          <w:lang w:eastAsia="zh-CN" w:bidi="pl-PL"/>
        </w:rPr>
        <w:t xml:space="preserve"> </w:t>
      </w:r>
    </w:p>
    <w:p w14:paraId="11F7AEEC" w14:textId="513E0C9D" w:rsidR="00B910F5" w:rsidRPr="0076669B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93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1824"/>
        <w:gridCol w:w="1275"/>
        <w:gridCol w:w="1934"/>
      </w:tblGrid>
      <w:tr w:rsidR="005A006C" w:rsidRPr="0076669B" w14:paraId="16768FD7" w14:textId="1BB84F9A" w:rsidTr="00F17BE6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A006C" w:rsidRPr="0076669B" w:rsidRDefault="005A006C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95B671C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275" w:type="dxa"/>
            <w:vAlign w:val="center"/>
          </w:tcPr>
          <w:p w14:paraId="0AAC3C84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5A006C" w:rsidRPr="0076669B" w:rsidRDefault="005A006C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34" w:type="dxa"/>
          </w:tcPr>
          <w:p w14:paraId="174F34FD" w14:textId="38CF267D" w:rsidR="00F17BE6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Zadeklarowana</w:t>
            </w:r>
          </w:p>
          <w:p w14:paraId="2DCFC7E6" w14:textId="2F84DE41" w:rsidR="00F17BE6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 xml:space="preserve">ilość </w:t>
            </w:r>
            <w:r w:rsidR="00F17BE6" w:rsidRPr="0076669B">
              <w:rPr>
                <w:b/>
                <w:sz w:val="18"/>
                <w:szCs w:val="18"/>
              </w:rPr>
              <w:t>pozytywnych</w:t>
            </w:r>
          </w:p>
          <w:p w14:paraId="08D2898F" w14:textId="4E765CB7" w:rsidR="005A006C" w:rsidRPr="0076669B" w:rsidRDefault="005A006C" w:rsidP="00F17BE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opinii</w:t>
            </w:r>
          </w:p>
        </w:tc>
      </w:tr>
      <w:tr w:rsidR="001D6D95" w:rsidRPr="0076669B" w14:paraId="36966C7E" w14:textId="0FF3F8C9" w:rsidTr="00BC0259">
        <w:trPr>
          <w:cantSplit/>
          <w:trHeight w:val="10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1D6D95" w:rsidRPr="0076669B" w:rsidRDefault="001D6D95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4385E0B4" w:rsidR="001D6D95" w:rsidRPr="0076669B" w:rsidRDefault="001D6D95" w:rsidP="0076669B">
            <w:pPr>
              <w:rPr>
                <w:rFonts w:eastAsia="Times New Roman"/>
                <w:bCs/>
                <w:color w:val="000000"/>
                <w:sz w:val="18"/>
                <w:szCs w:val="18"/>
                <w:lang w:bidi="ar-SA"/>
              </w:rPr>
            </w:pPr>
            <w:r w:rsidRPr="0076669B">
              <w:rPr>
                <w:bCs/>
                <w:color w:val="3C3C3C"/>
                <w:sz w:val="18"/>
                <w:szCs w:val="18"/>
              </w:rPr>
              <w:t>akcesoria do endoprotez stawu biodrowego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0A92A37B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shd w:val="clear" w:color="auto" w:fill="EAF1DD"/>
          </w:tcPr>
          <w:p w14:paraId="1D9BF596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1D6D95" w:rsidRPr="0076669B" w14:paraId="32E90798" w14:textId="032948AC" w:rsidTr="00F17BE6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0437E65" w14:textId="77777777" w:rsidR="001D6D95" w:rsidRPr="0076669B" w:rsidRDefault="001D6D95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54D9E8" w14:textId="3657075D" w:rsidR="001D6D95" w:rsidRPr="0076669B" w:rsidRDefault="001D6D95" w:rsidP="0076669B">
            <w:pPr>
              <w:rPr>
                <w:rFonts w:eastAsia="Times New Roman"/>
                <w:bCs/>
                <w:color w:val="000000"/>
                <w:sz w:val="18"/>
                <w:szCs w:val="18"/>
                <w:lang w:bidi="ar-SA"/>
              </w:rPr>
            </w:pPr>
            <w:r w:rsidRPr="0076669B">
              <w:rPr>
                <w:rFonts w:eastAsia="Times New Roman"/>
                <w:bCs/>
                <w:color w:val="000000"/>
                <w:sz w:val="18"/>
                <w:szCs w:val="18"/>
              </w:rPr>
              <w:t>implanty do endoprotez stawu biodrowego wykonane z porowatego tantalu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A3884BA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6548BF8A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EAF1DD"/>
          </w:tcPr>
          <w:p w14:paraId="61D5A568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1D6D95" w:rsidRPr="0076669B" w14:paraId="36A2A462" w14:textId="5C376617" w:rsidTr="00F17BE6">
        <w:trPr>
          <w:cantSplit/>
          <w:trHeight w:val="84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267EF88" w14:textId="77777777" w:rsidR="001D6D95" w:rsidRPr="0076669B" w:rsidRDefault="001D6D95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85CD97E" w14:textId="2822020E" w:rsidR="001D6D95" w:rsidRPr="0076669B" w:rsidRDefault="001D6D95" w:rsidP="0076669B">
            <w:pPr>
              <w:rPr>
                <w:rFonts w:eastAsia="Times New Roman"/>
                <w:bCs/>
                <w:color w:val="000000"/>
                <w:sz w:val="18"/>
                <w:szCs w:val="18"/>
                <w:lang w:bidi="ar-SA"/>
              </w:rPr>
            </w:pPr>
            <w:r w:rsidRPr="0076669B">
              <w:rPr>
                <w:rFonts w:eastAsia="Times New Roman"/>
                <w:bCs/>
                <w:color w:val="000000"/>
                <w:sz w:val="18"/>
                <w:szCs w:val="18"/>
              </w:rPr>
              <w:t>system poresekcyjny modularny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D10B39B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14C72351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EAF1DD"/>
          </w:tcPr>
          <w:p w14:paraId="545472FF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1D6D95" w:rsidRPr="0076669B" w14:paraId="12AD4BB0" w14:textId="77777777" w:rsidTr="00F17BE6">
        <w:trPr>
          <w:cantSplit/>
          <w:trHeight w:val="84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7A53FC81" w14:textId="77777777" w:rsidR="001D6D95" w:rsidRPr="001D6D95" w:rsidRDefault="001D6D95" w:rsidP="001D6D95">
            <w:pPr>
              <w:ind w:left="128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30ACF29" w14:textId="6DFFA11F" w:rsidR="001D6D95" w:rsidRPr="0076669B" w:rsidRDefault="001D6D95" w:rsidP="001D6D95">
            <w:pPr>
              <w:jc w:val="right"/>
              <w:rPr>
                <w:rFonts w:eastAsia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0BA19C1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F1DD"/>
          </w:tcPr>
          <w:p w14:paraId="0E7AF45C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34" w:type="dxa"/>
            <w:vMerge/>
            <w:shd w:val="clear" w:color="auto" w:fill="EAF1DD"/>
          </w:tcPr>
          <w:p w14:paraId="1DFD1F7A" w14:textId="77777777" w:rsidR="001D6D95" w:rsidRPr="0076669B" w:rsidRDefault="001D6D95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14116743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BA1F7E" w:rsidRPr="0076669B">
        <w:rPr>
          <w:sz w:val="18"/>
          <w:szCs w:val="18"/>
        </w:rPr>
        <w:t xml:space="preserve"> </w:t>
      </w:r>
      <w:r w:rsidR="00332B6C">
        <w:rPr>
          <w:sz w:val="18"/>
          <w:szCs w:val="18"/>
          <w:highlight w:val="yellow"/>
        </w:rPr>
        <w:t>31.01</w:t>
      </w:r>
      <w:r w:rsidRPr="0076669B">
        <w:rPr>
          <w:sz w:val="18"/>
          <w:szCs w:val="18"/>
          <w:highlight w:val="yellow"/>
        </w:rPr>
        <w:t>.202</w:t>
      </w:r>
      <w:r w:rsidR="00332B6C">
        <w:rPr>
          <w:sz w:val="18"/>
          <w:szCs w:val="18"/>
          <w:highlight w:val="yellow"/>
        </w:rPr>
        <w:t>2</w:t>
      </w:r>
      <w:r w:rsidRPr="0076669B">
        <w:rPr>
          <w:sz w:val="18"/>
          <w:szCs w:val="18"/>
          <w:highlight w:val="yellow"/>
        </w:rPr>
        <w:t xml:space="preserve"> r</w:t>
      </w:r>
      <w:r w:rsidRPr="0076669B">
        <w:rPr>
          <w:sz w:val="18"/>
          <w:szCs w:val="18"/>
        </w:rPr>
        <w:t>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F6898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7F27"/>
    <w:rsid w:val="008B5CBB"/>
    <w:rsid w:val="00952142"/>
    <w:rsid w:val="00982D79"/>
    <w:rsid w:val="009B4A22"/>
    <w:rsid w:val="009F7533"/>
    <w:rsid w:val="00A03980"/>
    <w:rsid w:val="00AA630A"/>
    <w:rsid w:val="00B1250C"/>
    <w:rsid w:val="00B635F5"/>
    <w:rsid w:val="00B910F5"/>
    <w:rsid w:val="00BA1F7E"/>
    <w:rsid w:val="00BE4FAD"/>
    <w:rsid w:val="00C04272"/>
    <w:rsid w:val="00C16EE6"/>
    <w:rsid w:val="00C77DF8"/>
    <w:rsid w:val="00CD5703"/>
    <w:rsid w:val="00CF6184"/>
    <w:rsid w:val="00D35AF4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28</cp:revision>
  <cp:lastPrinted>2021-09-01T09:18:00Z</cp:lastPrinted>
  <dcterms:created xsi:type="dcterms:W3CDTF">2021-08-27T07:20:00Z</dcterms:created>
  <dcterms:modified xsi:type="dcterms:W3CDTF">2021-09-29T11:49:00Z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