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F5975BC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>, na dostawę le</w:t>
      </w:r>
      <w:r w:rsidR="00040ADD">
        <w:t xml:space="preserve">ku- Niwolumab </w:t>
      </w:r>
      <w:r w:rsidR="001B626D" w:rsidRPr="001B626D">
        <w:t>(2501/</w:t>
      </w:r>
      <w:r w:rsidR="00040ADD">
        <w:t>106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B62847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62847" w:rsidRPr="008205B5" w14:paraId="75BAF4A2" w14:textId="77777777" w:rsidTr="00B62847">
        <w:trPr>
          <w:cantSplit/>
        </w:trPr>
        <w:tc>
          <w:tcPr>
            <w:tcW w:w="557" w:type="dxa"/>
          </w:tcPr>
          <w:p w14:paraId="0D39F94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733A0E5" w14:textId="00BF1A2E" w:rsidR="00B62847" w:rsidRPr="00462065" w:rsidRDefault="00040ADD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Niwolumab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FBFBC8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2320D5">
        <w:rPr>
          <w:b/>
          <w:bCs/>
          <w:sz w:val="18"/>
        </w:rPr>
        <w:t>10</w:t>
      </w:r>
      <w:r w:rsidR="00F128D5" w:rsidRPr="00F128D5">
        <w:rPr>
          <w:b/>
          <w:bCs/>
          <w:sz w:val="18"/>
        </w:rPr>
        <w:t>.</w:t>
      </w:r>
      <w:r w:rsidR="002320D5">
        <w:rPr>
          <w:b/>
          <w:bCs/>
          <w:sz w:val="18"/>
        </w:rPr>
        <w:t>11.</w:t>
      </w:r>
      <w:r w:rsidR="00F128D5" w:rsidRPr="00F128D5">
        <w:rPr>
          <w:b/>
          <w:bCs/>
          <w:sz w:val="18"/>
        </w:rPr>
        <w:t>202</w:t>
      </w:r>
      <w:r w:rsidR="005474B8">
        <w:rPr>
          <w:b/>
          <w:bCs/>
          <w:sz w:val="18"/>
        </w:rPr>
        <w:t>1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D2A34"/>
    <w:rsid w:val="00A00476"/>
    <w:rsid w:val="00A12B3C"/>
    <w:rsid w:val="00A6580E"/>
    <w:rsid w:val="00AC1954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12</cp:revision>
  <dcterms:created xsi:type="dcterms:W3CDTF">2021-08-26T09:28:00Z</dcterms:created>
  <dcterms:modified xsi:type="dcterms:W3CDTF">2021-10-04T06:27:00Z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