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06A2DDA0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AE63D7">
        <w:rPr>
          <w:b/>
          <w:noProof/>
        </w:rPr>
        <w:t>1</w:t>
      </w:r>
      <w:r w:rsidR="004D1021">
        <w:rPr>
          <w:b/>
          <w:noProof/>
        </w:rPr>
        <w:t>1</w:t>
      </w:r>
      <w:r w:rsidR="00AE63D7">
        <w:rPr>
          <w:b/>
          <w:noProof/>
        </w:rPr>
        <w:t>2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794BEA2C" w14:textId="2C40BCE6" w:rsidR="00A450A2" w:rsidRDefault="000D7A00" w:rsidP="00A105FE">
      <w:pPr>
        <w:tabs>
          <w:tab w:val="left" w:pos="600"/>
          <w:tab w:val="center" w:pos="4736"/>
        </w:tabs>
        <w:rPr>
          <w:b/>
          <w:noProof/>
          <w:sz w:val="22"/>
          <w:szCs w:val="22"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bookmarkStart w:id="4" w:name="_Hlk85523714"/>
      <w:r w:rsidR="00A86610" w:rsidRPr="00C80529">
        <w:rPr>
          <w:b/>
        </w:rPr>
        <w:t>Rękawiczki medyczne sterylne</w:t>
      </w:r>
      <w:bookmarkEnd w:id="4"/>
    </w:p>
    <w:p w14:paraId="6C22E619" w14:textId="77777777" w:rsidR="00AE63D7" w:rsidRPr="008B333B" w:rsidRDefault="00AE63D7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0A79CAC6" w14:textId="62EA507B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 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9F5034">
        <w:rPr>
          <w:bCs/>
          <w:noProof/>
        </w:rPr>
        <w:t xml:space="preserve"> </w:t>
      </w:r>
      <w:r w:rsidR="009F5034">
        <w:t xml:space="preserve">Ogłoszenie nr </w:t>
      </w:r>
      <w:r w:rsidR="004A08A6" w:rsidRPr="004A08A6">
        <w:t>2021/BZP 00238161 z dnia 2021-10-20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399AE426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AE63D7">
        <w:rPr>
          <w:b/>
          <w:bCs/>
          <w:i/>
          <w:iCs/>
          <w:noProof/>
        </w:rPr>
        <w:t xml:space="preserve"> </w:t>
      </w:r>
      <w:r w:rsidR="004D65B3">
        <w:rPr>
          <w:b/>
          <w:bCs/>
          <w:i/>
          <w:iCs/>
          <w:noProof/>
        </w:rPr>
        <w:t>20</w:t>
      </w:r>
      <w:r w:rsidRPr="008B333B">
        <w:rPr>
          <w:b/>
          <w:bCs/>
          <w:i/>
          <w:iCs/>
          <w:noProof/>
        </w:rPr>
        <w:t>.</w:t>
      </w:r>
      <w:r w:rsidR="004D1021">
        <w:rPr>
          <w:b/>
          <w:bCs/>
          <w:i/>
          <w:iCs/>
          <w:noProof/>
        </w:rPr>
        <w:t>10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3FE5FE43" w:rsidR="0060793A" w:rsidRPr="008B333B" w:rsidRDefault="00227AF4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7558253B" wp14:editId="519940EB">
            <wp:extent cx="1781175" cy="885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47E6" w14:textId="1FA65C4B" w:rsidR="0060793A" w:rsidRPr="008B333B" w:rsidRDefault="0060793A" w:rsidP="007F1F9F">
      <w:pPr>
        <w:rPr>
          <w:noProof/>
        </w:rPr>
      </w:pPr>
    </w:p>
    <w:p w14:paraId="0AE9F775" w14:textId="4C2F6CD5" w:rsidR="0060793A" w:rsidRPr="008B333B" w:rsidRDefault="0060793A" w:rsidP="007F1F9F">
      <w:pPr>
        <w:rPr>
          <w:noProof/>
        </w:rPr>
      </w:pPr>
    </w:p>
    <w:p w14:paraId="4CC7001F" w14:textId="724D5E48" w:rsidR="00114AC4" w:rsidRPr="008B333B" w:rsidRDefault="00227AF4" w:rsidP="007F1F9F">
      <w:pPr>
        <w:rPr>
          <w:noProof/>
        </w:rPr>
      </w:pPr>
      <w:r w:rsidRPr="00B12ACB">
        <w:rPr>
          <w:noProof/>
        </w:rPr>
        <w:drawing>
          <wp:inline distT="0" distB="0" distL="0" distR="0" wp14:anchorId="1D26E50C" wp14:editId="782DBE9E">
            <wp:extent cx="1638300" cy="79057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DCAACED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FBEA268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75F22227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79E0F0C1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4CF051C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4C575AE5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125A8DE5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6FDE8E6E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6C967D7D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45F6455F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53485D7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712D9EF9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5F73F259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6FF6E0D4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67B6562A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FBCF5A5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28558F8D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8330FF2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8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13E74DEF" w:rsidR="00206B1E" w:rsidRPr="008B333B" w:rsidRDefault="00526D4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005665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11D520C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</w:t>
      </w:r>
      <w:r w:rsidR="00AE63D7">
        <w:rPr>
          <w:b/>
          <w:noProof/>
        </w:rPr>
        <w:t>/1</w:t>
      </w:r>
      <w:r w:rsidR="00C65648">
        <w:rPr>
          <w:b/>
          <w:noProof/>
        </w:rPr>
        <w:t>1</w:t>
      </w:r>
      <w:r w:rsidR="00AE63D7">
        <w:rPr>
          <w:b/>
          <w:noProof/>
        </w:rPr>
        <w:t>2/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5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5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10" w:history="1"/>
      <w:r w:rsidR="00A450A2" w:rsidRPr="008B333B">
        <w:rPr>
          <w:noProof/>
        </w:rPr>
        <w:t xml:space="preserve"> </w:t>
      </w:r>
      <w:hyperlink r:id="rId11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2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Hlk45025454"/>
    </w:p>
    <w:p w14:paraId="141BD6EB" w14:textId="77777777" w:rsidR="004004A8" w:rsidRPr="008B333B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7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7"/>
    </w:p>
    <w:bookmarkEnd w:id="6"/>
    <w:p w14:paraId="0B10B31E" w14:textId="77777777" w:rsidR="00A62026" w:rsidRPr="008B333B" w:rsidRDefault="00A450A2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BD0136">
      <w:pPr>
        <w:numPr>
          <w:ilvl w:val="0"/>
          <w:numId w:val="31"/>
        </w:numPr>
        <w:ind w:left="284" w:hanging="284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BD0136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BD0136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7629C6F0" w14:textId="77777777" w:rsidR="009761B7" w:rsidRPr="008B333B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8" w:name="_Toc45190905"/>
      <w:r w:rsidRPr="008B333B">
        <w:rPr>
          <w:noProof/>
          <w:sz w:val="18"/>
          <w:u w:val="single"/>
        </w:rPr>
        <w:t>III.  Tryb udzielenia zamówienia</w:t>
      </w:r>
      <w:bookmarkEnd w:id="8"/>
    </w:p>
    <w:p w14:paraId="3BC1DF8C" w14:textId="77777777" w:rsidR="006F74C0" w:rsidRPr="008B333B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9" w:name="_Toc516142252"/>
      <w:bookmarkStart w:id="10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570E1102" w14:textId="77777777" w:rsidR="006C06D8" w:rsidRPr="008B333B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11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1"/>
    </w:p>
    <w:p w14:paraId="51AF4F38" w14:textId="77777777" w:rsidR="006C06D8" w:rsidRPr="008B333B" w:rsidRDefault="006F74C0" w:rsidP="007A6BD1">
      <w:pPr>
        <w:ind w:firstLine="227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2" w:name="_Hlk45025655"/>
    </w:p>
    <w:p w14:paraId="551BF9AC" w14:textId="77777777" w:rsidR="00DA0047" w:rsidRPr="008B333B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3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4" w:name="_Toc512504538"/>
      <w:bookmarkStart w:id="15" w:name="_Hlk535826656"/>
      <w:bookmarkEnd w:id="9"/>
      <w:bookmarkEnd w:id="12"/>
      <w:bookmarkEnd w:id="13"/>
    </w:p>
    <w:p w14:paraId="2D4613AD" w14:textId="10AAFBA3" w:rsidR="007A6BD1" w:rsidRPr="008B333B" w:rsidRDefault="007A6BD1" w:rsidP="00732730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C65648">
        <w:rPr>
          <w:b/>
          <w:bCs/>
          <w:noProof/>
        </w:rPr>
        <w:t>18</w:t>
      </w:r>
      <w:r w:rsidRPr="008B333B">
        <w:rPr>
          <w:b/>
          <w:bCs/>
          <w:noProof/>
        </w:rPr>
        <w:t xml:space="preserve"> miesięcy</w:t>
      </w:r>
      <w:r w:rsidRPr="008B333B">
        <w:rPr>
          <w:noProof/>
        </w:rPr>
        <w:t xml:space="preserve"> i w ilościach uzależnionych od bieżących potrzeb zamawiającego, </w:t>
      </w:r>
      <w:bookmarkStart w:id="16" w:name="_Hlk75780168"/>
      <w:r w:rsidRPr="008B333B">
        <w:rPr>
          <w:b/>
          <w:noProof/>
        </w:rPr>
        <w:t xml:space="preserve">dostawa </w:t>
      </w:r>
      <w:r w:rsidR="00C65648" w:rsidRPr="00C65648">
        <w:rPr>
          <w:b/>
          <w:noProof/>
        </w:rPr>
        <w:t>rękawiczek medycznych sterylnych</w:t>
      </w:r>
      <w:bookmarkEnd w:id="16"/>
      <w:r w:rsidR="00C65648">
        <w:rPr>
          <w:b/>
          <w:noProof/>
        </w:rPr>
        <w:t>.</w:t>
      </w:r>
      <w:r w:rsidR="00732730" w:rsidRPr="008B333B">
        <w:rPr>
          <w:b/>
          <w:noProof/>
          <w:sz w:val="22"/>
          <w:szCs w:val="22"/>
        </w:rPr>
        <w:t xml:space="preserve"> </w:t>
      </w:r>
    </w:p>
    <w:p w14:paraId="746DA5AB" w14:textId="77777777" w:rsidR="007A6BD1" w:rsidRPr="008B333B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 xml:space="preserve">ia postawione przez zamawiającego przed przedmiotem </w:t>
      </w:r>
      <w:r w:rsidR="005D5390" w:rsidRPr="008B333B">
        <w:rPr>
          <w:noProof/>
        </w:rPr>
        <w:lastRenderedPageBreak/>
        <w:t>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578681C3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  <w:rPr>
          <w:noProof/>
        </w:rPr>
      </w:pPr>
      <w:r w:rsidRPr="008B333B">
        <w:rPr>
          <w:noProof/>
        </w:rPr>
        <w:t>Przedmiot zamówienia obejmuje:</w:t>
      </w:r>
    </w:p>
    <w:p w14:paraId="5E2CFC1E" w14:textId="77777777" w:rsidR="00D3483E" w:rsidRDefault="00D3483E" w:rsidP="00D3483E">
      <w:pPr>
        <w:ind w:left="567"/>
        <w:rPr>
          <w:noProof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1849"/>
      </w:tblGrid>
      <w:tr w:rsidR="00D3483E" w:rsidRPr="00D3483E" w14:paraId="3B2A838C" w14:textId="77777777" w:rsidTr="00D3483E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1C712" w14:textId="77777777" w:rsidR="00D3483E" w:rsidRPr="00D3483E" w:rsidRDefault="00D3483E" w:rsidP="00D3483E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Symbol CPV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EF49B" w14:textId="77777777" w:rsidR="00D3483E" w:rsidRPr="00D3483E" w:rsidRDefault="00D3483E" w:rsidP="00D3483E">
            <w:pPr>
              <w:ind w:left="0" w:right="0"/>
              <w:jc w:val="center"/>
              <w:rPr>
                <w:b/>
              </w:rPr>
            </w:pPr>
            <w:r w:rsidRPr="00D3483E">
              <w:rPr>
                <w:b/>
              </w:rPr>
              <w:t>Opis</w:t>
            </w:r>
          </w:p>
        </w:tc>
      </w:tr>
      <w:tr w:rsidR="00D3483E" w:rsidRPr="00D3483E" w14:paraId="61EE9600" w14:textId="77777777" w:rsidTr="00D3483E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643" w14:textId="77777777" w:rsidR="00D3483E" w:rsidRPr="00D3483E" w:rsidRDefault="00D3483E" w:rsidP="00D3483E">
            <w:pPr>
              <w:ind w:left="0" w:right="0"/>
            </w:pPr>
            <w:r w:rsidRPr="00D3483E">
              <w:t>33140000-3</w:t>
            </w:r>
            <w:r w:rsidRPr="00D3483E">
              <w:tab/>
            </w:r>
          </w:p>
        </w:tc>
        <w:tc>
          <w:tcPr>
            <w:tcW w:w="18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D178" w14:textId="77777777" w:rsidR="00D3483E" w:rsidRPr="00D3483E" w:rsidRDefault="00D3483E" w:rsidP="00D3483E">
            <w:pPr>
              <w:ind w:left="0" w:right="0"/>
            </w:pPr>
            <w:r w:rsidRPr="00D3483E">
              <w:t>Materiały medyczne</w:t>
            </w:r>
          </w:p>
        </w:tc>
      </w:tr>
    </w:tbl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14DCD710" w14:textId="0398B119" w:rsidR="00937B4C" w:rsidRPr="008B333B" w:rsidRDefault="00C05D24" w:rsidP="00EC7162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</w:t>
      </w:r>
      <w:r w:rsidR="00882FEA" w:rsidRPr="008B333B">
        <w:rPr>
          <w:noProof/>
        </w:rPr>
        <w:t xml:space="preserve"> </w:t>
      </w:r>
      <w:r w:rsidR="00EC7162" w:rsidRPr="008B333B">
        <w:rPr>
          <w:noProof/>
        </w:rPr>
        <w:t xml:space="preserve">nie dopuszcza </w:t>
      </w:r>
      <w:r w:rsidR="00EC7162">
        <w:rPr>
          <w:noProof/>
        </w:rPr>
        <w:t xml:space="preserve">składania </w:t>
      </w:r>
      <w:r w:rsidRPr="008B333B">
        <w:rPr>
          <w:noProof/>
        </w:rPr>
        <w:t>ofert częściowych na dowolnie wybrany pakiet lub pakiety.</w:t>
      </w: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 xml:space="preserve">Zamawiający </w:t>
      </w:r>
      <w:bookmarkStart w:id="17" w:name="_Hlk82600977"/>
      <w:r w:rsidRPr="008B333B">
        <w:rPr>
          <w:noProof/>
        </w:rPr>
        <w:t xml:space="preserve">nie dopuszcza </w:t>
      </w:r>
      <w:bookmarkEnd w:id="17"/>
      <w:r w:rsidRPr="008B333B">
        <w:rPr>
          <w:noProof/>
        </w:rPr>
        <w:t>składania ofert wariantowych.</w:t>
      </w:r>
    </w:p>
    <w:p w14:paraId="5D00E96D" w14:textId="77777777" w:rsidR="007A6BD1" w:rsidRPr="008B333B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8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9" w:name="_Toc45190908"/>
      <w:bookmarkEnd w:id="18"/>
      <w:r w:rsidRPr="008B333B">
        <w:rPr>
          <w:b/>
          <w:i/>
          <w:noProof/>
          <w:u w:val="single"/>
        </w:rPr>
        <w:t>VI. Termin wykonania zamówienia</w:t>
      </w:r>
      <w:bookmarkEnd w:id="19"/>
    </w:p>
    <w:p w14:paraId="5558FCBC" w14:textId="0AAE5011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E35DC0" w:rsidRPr="00E35DC0">
        <w:rPr>
          <w:b/>
          <w:bCs/>
          <w:noProof/>
        </w:rPr>
        <w:t>18</w:t>
      </w:r>
      <w:r w:rsidRPr="00E35DC0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20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1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2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2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3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3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1D918809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EB4E03">
        <w:rPr>
          <w:noProof/>
        </w:rPr>
        <w:t>Bożena Michniak</w:t>
      </w:r>
      <w:r w:rsidR="00EE3A48">
        <w:rPr>
          <w:noProof/>
        </w:rPr>
        <w:t xml:space="preserve"> </w:t>
      </w:r>
      <w:r w:rsidRPr="008B333B">
        <w:rPr>
          <w:noProof/>
        </w:rPr>
        <w:t>- 23 / 673 </w:t>
      </w:r>
      <w:r w:rsidRPr="001852B1">
        <w:rPr>
          <w:noProof/>
        </w:rPr>
        <w:t>0</w:t>
      </w:r>
      <w:r w:rsidR="004D1021">
        <w:rPr>
          <w:noProof/>
        </w:rPr>
        <w:t>3 18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4" w:name="_Toc45190913"/>
      <w:r w:rsidRPr="008B333B">
        <w:rPr>
          <w:b/>
          <w:i/>
          <w:noProof/>
          <w:u w:val="single"/>
        </w:rPr>
        <w:lastRenderedPageBreak/>
        <w:t>XI. Termin związania ofertą</w:t>
      </w:r>
      <w:bookmarkEnd w:id="24"/>
    </w:p>
    <w:p w14:paraId="61658D64" w14:textId="610E419E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BC4D67">
        <w:rPr>
          <w:noProof/>
          <w:highlight w:val="yellow"/>
          <w:lang w:bidi="pl-PL"/>
        </w:rPr>
        <w:t xml:space="preserve"> </w:t>
      </w:r>
      <w:r w:rsidR="004D65B3">
        <w:rPr>
          <w:noProof/>
          <w:highlight w:val="yellow"/>
          <w:lang w:bidi="pl-PL"/>
        </w:rPr>
        <w:t>28</w:t>
      </w:r>
      <w:r w:rsidR="001E06F7">
        <w:rPr>
          <w:noProof/>
          <w:highlight w:val="yellow"/>
          <w:lang w:bidi="pl-PL"/>
        </w:rPr>
        <w:t>.</w:t>
      </w:r>
      <w:r w:rsidR="00511012" w:rsidRPr="008B333B">
        <w:rPr>
          <w:noProof/>
          <w:highlight w:val="yellow"/>
          <w:lang w:bidi="pl-PL"/>
        </w:rPr>
        <w:t>1</w:t>
      </w:r>
      <w:r w:rsidR="001D4CEA">
        <w:rPr>
          <w:noProof/>
          <w:highlight w:val="yellow"/>
          <w:lang w:bidi="pl-PL"/>
        </w:rPr>
        <w:t>1</w:t>
      </w:r>
      <w:r w:rsidR="00AE3792" w:rsidRPr="008B333B">
        <w:rPr>
          <w:noProof/>
          <w:highlight w:val="yellow"/>
          <w:lang w:bidi="pl-PL"/>
        </w:rPr>
        <w:t>.</w:t>
      </w:r>
      <w:r w:rsidR="00175E0D" w:rsidRPr="008B333B">
        <w:rPr>
          <w:noProof/>
          <w:highlight w:val="yellow"/>
          <w:lang w:bidi="pl-PL"/>
        </w:rPr>
        <w:t>2021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5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5"/>
    </w:p>
    <w:p w14:paraId="7FDBB85E" w14:textId="77777777" w:rsidR="007A28C3" w:rsidRPr="008B333B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7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  <w:rPr>
          <w:noProof/>
        </w:rPr>
      </w:pPr>
      <w:bookmarkStart w:id="26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6"/>
    <w:p w14:paraId="714AAA7D" w14:textId="77777777" w:rsidR="007A28C3" w:rsidRPr="008B333B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2037B5">
      <w:pPr>
        <w:pStyle w:val="Akapitzlist"/>
        <w:ind w:left="993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noProof/>
          <w:lang w:bidi="pl-PL"/>
        </w:rPr>
      </w:pPr>
      <w:bookmarkStart w:id="27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7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B0A9308" w:rsidR="00632525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 xml:space="preserve">, ze zm.) – aktualne na dzień składania ofert. </w:t>
      </w:r>
    </w:p>
    <w:p w14:paraId="5FB7977C" w14:textId="001B9049" w:rsidR="00005665" w:rsidRPr="008B2FD7" w:rsidRDefault="008B2FD7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>
        <w:rPr>
          <w:rStyle w:val="markedcontent"/>
        </w:rPr>
        <w:t>R</w:t>
      </w:r>
      <w:r w:rsidR="00005665" w:rsidRPr="008B2FD7">
        <w:rPr>
          <w:rStyle w:val="markedcontent"/>
        </w:rPr>
        <w:t>aport badań producenta</w:t>
      </w:r>
      <w:r w:rsidRPr="008B2FD7">
        <w:t xml:space="preserve"> potwierdzający parametry</w:t>
      </w:r>
      <w:r w:rsidR="00005665" w:rsidRPr="008B2FD7">
        <w:rPr>
          <w:rStyle w:val="markedcontent"/>
        </w:rPr>
        <w:t xml:space="preserve"> zgodnie z normą EN 455 dołączo</w:t>
      </w:r>
      <w:r w:rsidRPr="008B2FD7">
        <w:rPr>
          <w:rStyle w:val="markedcontent"/>
        </w:rPr>
        <w:t>ny</w:t>
      </w:r>
      <w:r w:rsidR="00005665" w:rsidRPr="008B2FD7">
        <w:rPr>
          <w:rStyle w:val="markedcontent"/>
        </w:rPr>
        <w:t xml:space="preserve"> do Oferty</w:t>
      </w:r>
      <w:r w:rsidRPr="008B2FD7">
        <w:rPr>
          <w:rStyle w:val="markedcontent"/>
        </w:rPr>
        <w:t>,</w:t>
      </w:r>
      <w:r w:rsidR="00005665" w:rsidRPr="008B2FD7">
        <w:rPr>
          <w:rStyle w:val="markedcontent"/>
        </w:rPr>
        <w:t xml:space="preserve"> wystawiony</w:t>
      </w:r>
      <w:r w:rsidRPr="008B2FD7">
        <w:rPr>
          <w:rStyle w:val="markedcontent"/>
        </w:rPr>
        <w:t xml:space="preserve"> </w:t>
      </w:r>
      <w:r w:rsidR="00005665" w:rsidRPr="008B2FD7">
        <w:rPr>
          <w:rStyle w:val="markedcontent"/>
        </w:rPr>
        <w:t>nie wcześniej jak w 2019r.</w:t>
      </w:r>
    </w:p>
    <w:p w14:paraId="33B90194" w14:textId="3E2B374B" w:rsidR="00632525" w:rsidRPr="005A4504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8B2FD7">
        <w:rPr>
          <w:bCs/>
          <w:noProof/>
          <w:lang w:bidi="pl-PL"/>
        </w:rPr>
        <w:t>Karty charakterystyki, katalogi, zdjęcia, foldery, adresy stron internetowych itp. dotyczących</w:t>
      </w:r>
      <w:r w:rsidRPr="005A4504">
        <w:rPr>
          <w:bCs/>
          <w:noProof/>
          <w:lang w:bidi="pl-PL"/>
        </w:rPr>
        <w:t xml:space="preserve"> przedmiotu oferty,</w:t>
      </w:r>
    </w:p>
    <w:p w14:paraId="1B819900" w14:textId="05BE9BBB" w:rsidR="00632525" w:rsidRDefault="00632525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7C690CD4" w14:textId="151A7444" w:rsidR="0069034F" w:rsidRPr="005A4504" w:rsidRDefault="0069034F" w:rsidP="00694DFA">
      <w:pPr>
        <w:numPr>
          <w:ilvl w:val="0"/>
          <w:numId w:val="13"/>
        </w:numPr>
        <w:ind w:left="1276" w:hanging="283"/>
        <w:rPr>
          <w:bCs/>
          <w:noProof/>
          <w:lang w:bidi="pl-PL"/>
        </w:rPr>
      </w:pPr>
      <w:r>
        <w:rPr>
          <w:bCs/>
          <w:noProof/>
          <w:lang w:bidi="pl-PL"/>
        </w:rPr>
        <w:t>Pozostałe dokumenty wymienione w Załączniku nr 2</w:t>
      </w:r>
    </w:p>
    <w:p w14:paraId="55D74FAB" w14:textId="77777777" w:rsidR="00632525" w:rsidRPr="005A4504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noProof/>
          <w:lang w:bidi="pl-PL"/>
        </w:rPr>
      </w:pPr>
      <w:bookmarkStart w:id="28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8"/>
    <w:p w14:paraId="40183594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9" w:name="_Hlk81486259"/>
      <w:r w:rsidRPr="008B333B">
        <w:rPr>
          <w:bCs/>
          <w:noProof/>
          <w:lang w:bidi="pl-PL"/>
        </w:rPr>
        <w:t xml:space="preserve">Prawo o notariacie, </w:t>
      </w:r>
      <w:bookmarkEnd w:id="29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887D49">
      <w:pPr>
        <w:pStyle w:val="Akapitzlist"/>
        <w:ind w:left="851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F87F5E">
      <w:pPr>
        <w:numPr>
          <w:ilvl w:val="0"/>
          <w:numId w:val="25"/>
        </w:numPr>
        <w:tabs>
          <w:tab w:val="left" w:pos="426"/>
        </w:tabs>
        <w:ind w:left="851" w:right="0" w:hanging="284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</w:t>
      </w:r>
      <w:r w:rsidR="00EA3A5A" w:rsidRPr="00EA3A5A">
        <w:rPr>
          <w:noProof/>
          <w:lang w:bidi="pl-PL"/>
        </w:rPr>
        <w:lastRenderedPageBreak/>
        <w:t xml:space="preserve">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694DFA">
      <w:pPr>
        <w:numPr>
          <w:ilvl w:val="0"/>
          <w:numId w:val="27"/>
        </w:numPr>
        <w:ind w:left="426" w:hanging="426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AE44A0">
      <w:pPr>
        <w:ind w:left="360"/>
        <w:rPr>
          <w:noProof/>
        </w:rPr>
      </w:pPr>
    </w:p>
    <w:p w14:paraId="347F7C0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0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30"/>
    </w:p>
    <w:p w14:paraId="19C5B5EB" w14:textId="6A5FE8B4" w:rsidR="00BC1646" w:rsidRPr="008B333B" w:rsidRDefault="00BC1646" w:rsidP="00BC1646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8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elektronicznego)</w:t>
      </w:r>
    </w:p>
    <w:p w14:paraId="5758680E" w14:textId="4D0447CE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1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BC4D67">
        <w:rPr>
          <w:b/>
          <w:bCs/>
          <w:noProof/>
          <w:highlight w:val="yellow"/>
          <w:lang w:bidi="pl-PL"/>
        </w:rPr>
        <w:t xml:space="preserve">  </w:t>
      </w:r>
      <w:r w:rsidR="007A1B66">
        <w:rPr>
          <w:b/>
          <w:bCs/>
          <w:noProof/>
          <w:highlight w:val="yellow"/>
          <w:lang w:bidi="pl-PL"/>
        </w:rPr>
        <w:t>29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D4CEA">
        <w:rPr>
          <w:b/>
          <w:bCs/>
          <w:noProof/>
          <w:highlight w:val="yellow"/>
          <w:lang w:bidi="pl-PL"/>
        </w:rPr>
        <w:t>10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31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694DFA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F9542C">
      <w:pPr>
        <w:rPr>
          <w:noProof/>
        </w:rPr>
      </w:pPr>
    </w:p>
    <w:p w14:paraId="518F30A6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2" w:name="_Toc45190916"/>
      <w:r w:rsidRPr="008B333B">
        <w:rPr>
          <w:b/>
          <w:i/>
          <w:noProof/>
          <w:u w:val="single"/>
        </w:rPr>
        <w:t>XIV. Termin otwarcia ofert</w:t>
      </w:r>
      <w:bookmarkEnd w:id="32"/>
    </w:p>
    <w:p w14:paraId="7D4A3CF3" w14:textId="73E6871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 </w:t>
      </w:r>
      <w:r w:rsidR="00A64803" w:rsidRPr="008B333B">
        <w:rPr>
          <w:b/>
          <w:bCs/>
          <w:noProof/>
          <w:highlight w:val="yellow"/>
          <w:lang w:bidi="pl-PL"/>
        </w:rPr>
        <w:t xml:space="preserve">  </w:t>
      </w:r>
      <w:r w:rsidR="00BC4D67">
        <w:rPr>
          <w:b/>
          <w:bCs/>
          <w:noProof/>
          <w:highlight w:val="yellow"/>
          <w:lang w:bidi="pl-PL"/>
        </w:rPr>
        <w:t xml:space="preserve"> </w:t>
      </w:r>
      <w:r w:rsidR="007A1B66">
        <w:rPr>
          <w:b/>
          <w:bCs/>
          <w:noProof/>
          <w:highlight w:val="yellow"/>
          <w:lang w:bidi="pl-PL"/>
        </w:rPr>
        <w:t>29</w:t>
      </w:r>
      <w:r w:rsidR="00A15D29" w:rsidRPr="008B333B">
        <w:rPr>
          <w:b/>
          <w:bCs/>
          <w:noProof/>
          <w:highlight w:val="yellow"/>
          <w:lang w:bidi="pl-PL"/>
        </w:rPr>
        <w:t>.</w:t>
      </w:r>
      <w:r w:rsidR="001D4CEA">
        <w:rPr>
          <w:b/>
          <w:bCs/>
          <w:noProof/>
          <w:highlight w:val="yellow"/>
          <w:lang w:bidi="pl-PL"/>
        </w:rPr>
        <w:t>10</w:t>
      </w:r>
      <w:r w:rsidR="000C19DF" w:rsidRPr="008B333B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Pr="008B333B" w:rsidRDefault="00161B26" w:rsidP="00694DFA">
      <w:pPr>
        <w:numPr>
          <w:ilvl w:val="0"/>
          <w:numId w:val="15"/>
        </w:numPr>
        <w:ind w:left="426" w:hanging="426"/>
        <w:rPr>
          <w:noProof/>
        </w:rPr>
      </w:pPr>
      <w:r w:rsidRPr="008B333B">
        <w:rPr>
          <w:noProof/>
        </w:rPr>
        <w:t>Zamawiający, niezwłocznie po otwarciu ofert, udostępnia na stronie internetowej prowadzonego postępowania informacje o:</w:t>
      </w:r>
    </w:p>
    <w:p w14:paraId="7DEF2D69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694DFA">
      <w:pPr>
        <w:numPr>
          <w:ilvl w:val="0"/>
          <w:numId w:val="16"/>
        </w:numPr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F9542C">
      <w:pPr>
        <w:rPr>
          <w:noProof/>
        </w:rPr>
      </w:pPr>
    </w:p>
    <w:p w14:paraId="75C3F7A0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3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3"/>
    </w:p>
    <w:p w14:paraId="79FFA3DE" w14:textId="77777777" w:rsidR="004E6EDA" w:rsidRPr="008B333B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przeciwko obrotowi gospodarczemu, o których mowa w art. 296–307 Kodeksu karnego, przestępstwo oszustwa, o którym mowa w art. 286 Kodeksu karnego, przestępstwo przeciwko </w:t>
      </w:r>
      <w:r w:rsidRPr="008B333B">
        <w:rPr>
          <w:noProof/>
          <w:sz w:val="18"/>
        </w:rPr>
        <w:lastRenderedPageBreak/>
        <w:t>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4E6EDA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F9542C">
      <w:pPr>
        <w:rPr>
          <w:noProof/>
        </w:rPr>
      </w:pPr>
    </w:p>
    <w:p w14:paraId="7A9C102C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34" w:name="_Toc45190918"/>
      <w:r w:rsidRPr="008B333B">
        <w:rPr>
          <w:b/>
          <w:i/>
          <w:noProof/>
          <w:u w:val="single"/>
        </w:rPr>
        <w:t>XVI. Sposób obliczenia ceny</w:t>
      </w:r>
      <w:bookmarkEnd w:id="34"/>
    </w:p>
    <w:p w14:paraId="50257167" w14:textId="39BFA0A1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B019A6">
      <w:pPr>
        <w:numPr>
          <w:ilvl w:val="0"/>
          <w:numId w:val="4"/>
        </w:numPr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5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5"/>
      <w:r w:rsidRPr="00501567">
        <w:rPr>
          <w:b/>
          <w:i/>
          <w:noProof/>
          <w:u w:val="single"/>
        </w:rPr>
        <w:t xml:space="preserve"> </w:t>
      </w:r>
    </w:p>
    <w:p w14:paraId="42F5CE21" w14:textId="5CDD3E47" w:rsidR="008B2F70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rPr>
          <w:noProof/>
        </w:rPr>
      </w:pPr>
      <w:r w:rsidRPr="00501567">
        <w:rPr>
          <w:noProof/>
        </w:rPr>
        <w:t xml:space="preserve">Przy  wyborze  najkorzystniejszej  oferty   zamawiający  będzie  się kierował </w:t>
      </w:r>
      <w:r w:rsidR="00494530">
        <w:rPr>
          <w:noProof/>
        </w:rPr>
        <w:t>następującymi k</w:t>
      </w:r>
      <w:r w:rsidRPr="00501567">
        <w:rPr>
          <w:noProof/>
        </w:rPr>
        <w:t>ryterium :</w:t>
      </w:r>
    </w:p>
    <w:tbl>
      <w:tblPr>
        <w:tblW w:w="893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43"/>
        <w:gridCol w:w="708"/>
        <w:gridCol w:w="851"/>
        <w:gridCol w:w="5528"/>
      </w:tblGrid>
      <w:tr w:rsidR="00F40EE0" w:rsidRPr="00CA509F" w14:paraId="254CF7A4" w14:textId="77777777" w:rsidTr="00F40EE0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5A390F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204B98DE" w14:textId="77777777" w:rsidR="00F40EE0" w:rsidRPr="00CA509F" w:rsidRDefault="00F40EE0" w:rsidP="00F1554D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F343AC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1BF4951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026C99A6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1B4F1407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C0162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B1EBD32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F40EE0" w:rsidRPr="00CA509F" w14:paraId="72CF2A0E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4C50534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65655F53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06DF4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0BB05E65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0821F3C7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991DDC8" w14:textId="4FD3B81D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</w:t>
            </w:r>
            <w:r w:rsidR="00F40EE0" w:rsidRPr="00CA509F">
              <w:rPr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F5F5E3" w14:textId="406CC6F9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  <w:r w:rsidR="00F40EE0" w:rsidRPr="00CA509F">
              <w:rPr>
                <w:lang w:eastAsia="zh-CN"/>
              </w:rPr>
              <w:t>0,00</w:t>
            </w:r>
          </w:p>
          <w:p w14:paraId="75E6A9BA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D0A417A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Najniższa cena spośród</w:t>
            </w:r>
          </w:p>
          <w:p w14:paraId="7D7EB75D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ofert nieodrzuconych</w:t>
            </w:r>
          </w:p>
          <w:p w14:paraId="014D6705" w14:textId="47A8FA68" w:rsidR="00F40EE0" w:rsidRPr="00CA509F" w:rsidRDefault="00F40EE0" w:rsidP="00F1554D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Ilość pkt.. = ----------------------------  </w:t>
            </w:r>
            <w:r w:rsidRPr="00CA509F">
              <w:rPr>
                <w:bCs/>
                <w:spacing w:val="-4"/>
                <w:lang w:eastAsia="zh-CN"/>
              </w:rPr>
              <w:t xml:space="preserve">x </w:t>
            </w:r>
            <w:r w:rsidR="008A456F">
              <w:rPr>
                <w:bCs/>
                <w:spacing w:val="-4"/>
                <w:lang w:eastAsia="zh-CN"/>
              </w:rPr>
              <w:t>70</w:t>
            </w:r>
          </w:p>
          <w:p w14:paraId="1175E497" w14:textId="77777777" w:rsidR="00F40EE0" w:rsidRPr="00CA509F" w:rsidRDefault="00F40EE0" w:rsidP="00F1554D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F40EE0" w:rsidRPr="00CA509F" w14:paraId="36D1D763" w14:textId="77777777" w:rsidTr="00F40EE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8D3F15" w14:textId="77777777" w:rsidR="00F40EE0" w:rsidRPr="00CA509F" w:rsidRDefault="00F40EE0" w:rsidP="00F1554D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5B9B85C" w14:textId="77777777" w:rsidR="00F40EE0" w:rsidRPr="00CA509F" w:rsidRDefault="00F40EE0" w:rsidP="00F1554D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0E26FF3" w14:textId="5FC7702D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ED7E8A" w14:textId="359D6A12" w:rsidR="00F40EE0" w:rsidRPr="00CA509F" w:rsidRDefault="007F0BD9" w:rsidP="00F1554D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30</w:t>
            </w:r>
            <w:r w:rsidR="00F40EE0" w:rsidRPr="00CA509F">
              <w:rPr>
                <w:bCs/>
                <w:lang w:eastAsia="zh-CN"/>
              </w:rPr>
              <w:t>,00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71C55FE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651BAD4A" w14:textId="796B1739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8A456F"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pkt.</w:t>
            </w:r>
          </w:p>
          <w:p w14:paraId="71D3DCAD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67C5CF28" w14:textId="77777777" w:rsidR="00F40EE0" w:rsidRPr="00CA509F" w:rsidRDefault="00F40EE0" w:rsidP="00F1554D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2AA92A8B" w14:textId="77777777" w:rsidR="00F40EE0" w:rsidRPr="00CA509F" w:rsidRDefault="00F40EE0" w:rsidP="00F1554D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4D6E0BDA" w14:textId="4CFC09B6" w:rsidR="00F40EE0" w:rsidRPr="00CA509F" w:rsidRDefault="00F40EE0" w:rsidP="00F40EE0">
      <w:pPr>
        <w:numPr>
          <w:ilvl w:val="0"/>
          <w:numId w:val="42"/>
        </w:numPr>
        <w:shd w:val="clear" w:color="auto" w:fill="FFFFFF"/>
        <w:ind w:left="851"/>
        <w:rPr>
          <w:bCs/>
        </w:rPr>
      </w:pPr>
      <w:r w:rsidRPr="00CA509F">
        <w:rPr>
          <w:bCs/>
        </w:rPr>
        <w:t>Zamawiający dokona oceny jakościowej oferowanych produktów w odniesieniu do wszystkich pozycji określonych w załączniku nr 2 do SWZ, a podstawą oceny będą próbki</w:t>
      </w:r>
      <w:r w:rsidR="00494530">
        <w:rPr>
          <w:bCs/>
        </w:rPr>
        <w:t xml:space="preserve"> (w ilości </w:t>
      </w:r>
      <w:r w:rsidR="00EA29C4">
        <w:rPr>
          <w:bCs/>
        </w:rPr>
        <w:t>1 op.</w:t>
      </w:r>
      <w:r w:rsidR="00494530">
        <w:rPr>
          <w:bCs/>
        </w:rPr>
        <w:t xml:space="preserve"> do każdej pozycji – załącznik nr</w:t>
      </w:r>
      <w:r w:rsidR="00673261">
        <w:rPr>
          <w:bCs/>
        </w:rPr>
        <w:t xml:space="preserve"> 2a)</w:t>
      </w:r>
      <w:r w:rsidR="00494530">
        <w:rPr>
          <w:bCs/>
        </w:rPr>
        <w:t xml:space="preserve"> </w:t>
      </w:r>
      <w:r w:rsidRPr="00CA509F">
        <w:rPr>
          <w:bCs/>
        </w:rPr>
        <w:t xml:space="preserve"> do złożenia których wraz z ofertą zostaje zobowiązany wykonawca. Próbki </w:t>
      </w:r>
      <w:r w:rsidRPr="00CA509F">
        <w:rPr>
          <w:bCs/>
        </w:rPr>
        <w:lastRenderedPageBreak/>
        <w:t xml:space="preserve">nie są przedmiotowym środkiem dowodowym, służącym potwierdzeniu zgodności z cechami lub kryteriami określonymi w opisie kryteriów oceny ofert, w związku z czym  w odniesieniu do nich nie będzie miał zastosowania przepis art. 107 ust. 2 ustawy </w:t>
      </w:r>
      <w:proofErr w:type="spellStart"/>
      <w:r w:rsidRPr="00CA509F">
        <w:rPr>
          <w:bCs/>
        </w:rPr>
        <w:t>Pzp</w:t>
      </w:r>
      <w:proofErr w:type="spellEnd"/>
      <w:r w:rsidRPr="00CA509F">
        <w:rPr>
          <w:bCs/>
        </w:rPr>
        <w:t>. W przypadku nie złożenia próbek w terminie wyznaczonym lub niezgodnie wymaganiami określonymi poniżej oferta zostanie odrzucona.</w:t>
      </w:r>
    </w:p>
    <w:p w14:paraId="11C983E3" w14:textId="41D71B1D" w:rsidR="00F40EE0" w:rsidRPr="00CA509F" w:rsidRDefault="00F40EE0" w:rsidP="00F40EE0">
      <w:pPr>
        <w:numPr>
          <w:ilvl w:val="1"/>
          <w:numId w:val="43"/>
        </w:numPr>
        <w:shd w:val="clear" w:color="auto" w:fill="FFFFFF"/>
        <w:rPr>
          <w:bCs/>
        </w:rPr>
      </w:pPr>
      <w:r w:rsidRPr="00CA509F">
        <w:rPr>
          <w:bCs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6A0977">
        <w:rPr>
          <w:b/>
        </w:rPr>
        <w:t>dostawę</w:t>
      </w:r>
      <w:r w:rsidR="00BC4D67" w:rsidRPr="006A0977">
        <w:rPr>
          <w:b/>
          <w:lang w:eastAsia="zh-CN"/>
        </w:rPr>
        <w:t xml:space="preserve"> </w:t>
      </w:r>
      <w:r w:rsidR="007A1B66" w:rsidRPr="007A1B66">
        <w:rPr>
          <w:b/>
          <w:lang w:eastAsia="zh-CN"/>
        </w:rPr>
        <w:t>rękawiczek medycznych sterylnych</w:t>
      </w:r>
      <w:r w:rsidR="007A1B66" w:rsidRPr="007A1B66">
        <w:rPr>
          <w:b/>
          <w:iCs/>
          <w:lang w:eastAsia="zh-CN"/>
        </w:rPr>
        <w:t xml:space="preserve"> </w:t>
      </w:r>
      <w:r w:rsidRPr="00CA509F">
        <w:rPr>
          <w:bCs/>
        </w:rPr>
        <w:t>ZP/2501/</w:t>
      </w:r>
      <w:r w:rsidR="00BC4D67">
        <w:rPr>
          <w:bCs/>
        </w:rPr>
        <w:t>1</w:t>
      </w:r>
      <w:r w:rsidR="007A1B66">
        <w:rPr>
          <w:bCs/>
        </w:rPr>
        <w:t>1</w:t>
      </w:r>
      <w:r w:rsidR="00BC4D67">
        <w:rPr>
          <w:bCs/>
        </w:rPr>
        <w:t>2</w:t>
      </w:r>
      <w:r w:rsidRPr="00CA509F">
        <w:rPr>
          <w:bCs/>
        </w:rPr>
        <w:t xml:space="preserve">/21 - nie otwierać przed </w:t>
      </w:r>
      <w:r w:rsidR="00BC4D67">
        <w:rPr>
          <w:bCs/>
        </w:rPr>
        <w:t xml:space="preserve">   </w:t>
      </w:r>
      <w:r w:rsidR="007A1B66">
        <w:rPr>
          <w:bCs/>
          <w:highlight w:val="yellow"/>
        </w:rPr>
        <w:t>29</w:t>
      </w:r>
      <w:r w:rsidRPr="001D4CEA">
        <w:rPr>
          <w:bCs/>
          <w:highlight w:val="yellow"/>
        </w:rPr>
        <w:t>.</w:t>
      </w:r>
      <w:r w:rsidR="001D4CEA" w:rsidRPr="001D4CEA">
        <w:rPr>
          <w:bCs/>
          <w:highlight w:val="yellow"/>
        </w:rPr>
        <w:t>1</w:t>
      </w:r>
      <w:r w:rsidR="007A1B66">
        <w:rPr>
          <w:bCs/>
          <w:highlight w:val="yellow"/>
        </w:rPr>
        <w:t>0</w:t>
      </w:r>
      <w:r w:rsidRPr="001D4CEA">
        <w:rPr>
          <w:bCs/>
          <w:highlight w:val="yellow"/>
        </w:rPr>
        <w:t>.2021 r.</w:t>
      </w:r>
      <w:r w:rsidRPr="00CA509F">
        <w:rPr>
          <w:bCs/>
        </w:rPr>
        <w:t xml:space="preserve"> godz. 10:30” do </w:t>
      </w:r>
      <w:r w:rsidRPr="001D4CEA">
        <w:rPr>
          <w:b/>
        </w:rPr>
        <w:t>Kancelarii zamawiaj</w:t>
      </w:r>
      <w:r w:rsidR="00673261" w:rsidRPr="001D4CEA">
        <w:rPr>
          <w:b/>
        </w:rPr>
        <w:t>ą</w:t>
      </w:r>
      <w:r w:rsidRPr="001D4CEA">
        <w:rPr>
          <w:b/>
        </w:rPr>
        <w:t>cego</w:t>
      </w:r>
    </w:p>
    <w:p w14:paraId="7AD55F32" w14:textId="77777777" w:rsidR="00F40EE0" w:rsidRPr="00CA509F" w:rsidRDefault="00F40EE0" w:rsidP="00F40EE0">
      <w:pPr>
        <w:numPr>
          <w:ilvl w:val="1"/>
          <w:numId w:val="43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66B20928" w14:textId="77777777" w:rsidR="00F40EE0" w:rsidRPr="00CA509F" w:rsidRDefault="00F40EE0" w:rsidP="00F40EE0">
      <w:pPr>
        <w:numPr>
          <w:ilvl w:val="0"/>
          <w:numId w:val="42"/>
        </w:numPr>
        <w:shd w:val="clear" w:color="auto" w:fill="FFFFFF"/>
        <w:rPr>
          <w:bCs/>
        </w:rPr>
      </w:pPr>
      <w:r w:rsidRPr="00CA509F">
        <w:rPr>
          <w:bCs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7163772" w14:textId="11273967" w:rsidR="00F40EE0" w:rsidRPr="00CA509F" w:rsidRDefault="00F40EE0" w:rsidP="00F40EE0">
      <w:pPr>
        <w:numPr>
          <w:ilvl w:val="0"/>
          <w:numId w:val="42"/>
        </w:numPr>
        <w:shd w:val="clear" w:color="auto" w:fill="FFFFFF"/>
        <w:rPr>
          <w:bCs/>
        </w:rPr>
      </w:pPr>
      <w:r w:rsidRPr="00CA509F">
        <w:rPr>
          <w:bCs/>
        </w:rPr>
        <w:t>Każdy z członków zespołu dokonującego oceny jakościowej poszczególnych pozycji asortymentowych oferty, złożony z personelu medycznego, przyzna tej ofercie ocenę punktową w skali 0-10 pkt.</w:t>
      </w:r>
    </w:p>
    <w:p w14:paraId="0A59EA2F" w14:textId="77777777" w:rsidR="00F40EE0" w:rsidRPr="00CA509F" w:rsidRDefault="00F40EE0" w:rsidP="00F40EE0">
      <w:pPr>
        <w:shd w:val="clear" w:color="auto" w:fill="FFFFFF"/>
        <w:ind w:left="928"/>
        <w:rPr>
          <w:bCs/>
        </w:rPr>
      </w:pPr>
      <w:r w:rsidRPr="00CA509F">
        <w:rPr>
          <w:bCs/>
        </w:rPr>
        <w:t>Ocena zostanie przyznana w oparciu o wynik zbadania złożonej próbki i jej przetestowania/zastosowania podczas  wykonywania procedur medycznych realizowanych w oddziale szpitalnym.</w:t>
      </w:r>
    </w:p>
    <w:p w14:paraId="3679B16A" w14:textId="77777777" w:rsidR="00F40EE0" w:rsidRPr="00CA509F" w:rsidRDefault="00F40EE0" w:rsidP="00F40EE0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Ocenie szczegółowej, w obrębie oceny jakościowej, będzie poddawana oferta w odniesieniu do następujących </w:t>
      </w:r>
      <w:proofErr w:type="spellStart"/>
      <w:r w:rsidRPr="00CA509F">
        <w:rPr>
          <w:bCs/>
        </w:rPr>
        <w:t>podkryteriów</w:t>
      </w:r>
      <w:proofErr w:type="spellEnd"/>
      <w:r w:rsidRPr="00CA509F">
        <w:rPr>
          <w:bCs/>
        </w:rPr>
        <w:t xml:space="preserve"> oceny:</w:t>
      </w:r>
    </w:p>
    <w:tbl>
      <w:tblPr>
        <w:tblW w:w="81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41"/>
      </w:tblGrid>
      <w:tr w:rsidR="00F40EE0" w:rsidRPr="00CA509F" w14:paraId="65D6CCBC" w14:textId="77777777" w:rsidTr="001B652E"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</w:tcPr>
          <w:p w14:paraId="78A9E00C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oceny </w:t>
            </w:r>
          </w:p>
        </w:tc>
        <w:tc>
          <w:tcPr>
            <w:tcW w:w="3941" w:type="dxa"/>
            <w:tcBorders>
              <w:bottom w:val="single" w:sz="18" w:space="0" w:color="auto"/>
            </w:tcBorders>
            <w:shd w:val="clear" w:color="auto" w:fill="auto"/>
          </w:tcPr>
          <w:p w14:paraId="280513D6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F40EE0" w:rsidRPr="00CA509F" w14:paraId="337250C5" w14:textId="77777777" w:rsidTr="001B652E"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C7939E3" w14:textId="77777777" w:rsidR="00F40EE0" w:rsidRPr="00CA509F" w:rsidRDefault="00F40EE0" w:rsidP="00F1554D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oceny jakości</w:t>
            </w:r>
          </w:p>
        </w:tc>
        <w:tc>
          <w:tcPr>
            <w:tcW w:w="394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AEA164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F40EE0" w:rsidRPr="00CA509F" w14:paraId="4F496CF3" w14:textId="77777777" w:rsidTr="001B652E"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3916E6E" w14:textId="5B069A2C" w:rsidR="00714540" w:rsidRPr="00CA509F" w:rsidRDefault="00570784" w:rsidP="006A0977">
            <w:pPr>
              <w:shd w:val="clear" w:color="auto" w:fill="FFFFFF"/>
              <w:ind w:left="0" w:right="0"/>
              <w:rPr>
                <w:bCs/>
              </w:rPr>
            </w:pPr>
            <w:bookmarkStart w:id="36" w:name="_Hlk69291522"/>
            <w:r>
              <w:rPr>
                <w:b/>
              </w:rPr>
              <w:t>b</w:t>
            </w:r>
            <w:r w:rsidR="00CB2C0D">
              <w:rPr>
                <w:b/>
              </w:rPr>
              <w:t xml:space="preserve">rak </w:t>
            </w:r>
            <w:r w:rsidR="00D61BA8">
              <w:rPr>
                <w:b/>
              </w:rPr>
              <w:t>obecnoś</w:t>
            </w:r>
            <w:r w:rsidR="00CB2C0D">
              <w:rPr>
                <w:b/>
              </w:rPr>
              <w:t>ci</w:t>
            </w:r>
            <w:r w:rsidR="00D61BA8">
              <w:rPr>
                <w:b/>
              </w:rPr>
              <w:t xml:space="preserve"> </w:t>
            </w:r>
            <w:r w:rsidR="00D61BA8" w:rsidRPr="007052EA">
              <w:rPr>
                <w:b/>
              </w:rPr>
              <w:t xml:space="preserve">odczynów alergicznych </w:t>
            </w:r>
            <w:r w:rsidR="00F40EE0" w:rsidRPr="00CA509F">
              <w:rPr>
                <w:b/>
              </w:rPr>
              <w:t xml:space="preserve">– </w:t>
            </w:r>
            <w:r w:rsidR="00F40EE0" w:rsidRPr="00CA509F">
              <w:rPr>
                <w:bCs/>
              </w:rPr>
              <w:t>ocena weryfikująca</w:t>
            </w:r>
            <w:r w:rsidR="004D1021">
              <w:rPr>
                <w:bCs/>
              </w:rPr>
              <w:t xml:space="preserve"> brak</w:t>
            </w:r>
            <w:r w:rsidR="006A0977">
              <w:rPr>
                <w:bCs/>
              </w:rPr>
              <w:t xml:space="preserve"> </w:t>
            </w:r>
            <w:r w:rsidR="00714540">
              <w:rPr>
                <w:bCs/>
              </w:rPr>
              <w:t>obecnoś</w:t>
            </w:r>
            <w:r w:rsidR="006A0977">
              <w:rPr>
                <w:bCs/>
              </w:rPr>
              <w:t>ć</w:t>
            </w:r>
            <w:r w:rsidR="00714540">
              <w:rPr>
                <w:bCs/>
              </w:rPr>
              <w:t xml:space="preserve"> </w:t>
            </w:r>
            <w:r w:rsidR="00D61BA8" w:rsidRPr="007052EA">
              <w:rPr>
                <w:bCs/>
              </w:rPr>
              <w:t xml:space="preserve"> odczynów alergicznych powodujących podrażnianie i uczulanie</w:t>
            </w:r>
          </w:p>
        </w:tc>
        <w:tc>
          <w:tcPr>
            <w:tcW w:w="394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D465C23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40EE0" w:rsidRPr="00CA509F" w14:paraId="38F1E989" w14:textId="77777777" w:rsidTr="001B652E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85A764" w14:textId="38D8129E" w:rsidR="00F40EE0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jakość wykonania</w:t>
            </w:r>
            <w:r w:rsidRPr="00CA509F">
              <w:rPr>
                <w:bCs/>
              </w:rPr>
              <w:t xml:space="preserve">  </w:t>
            </w:r>
            <w:r w:rsidRPr="00CA509F">
              <w:rPr>
                <w:b/>
              </w:rPr>
              <w:t>–</w:t>
            </w:r>
            <w:r w:rsidRPr="00CA509F">
              <w:rPr>
                <w:bCs/>
              </w:rPr>
              <w:t xml:space="preserve"> porównawcza ocena jednego produktu versus drugi</w:t>
            </w:r>
          </w:p>
        </w:tc>
        <w:tc>
          <w:tcPr>
            <w:tcW w:w="394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5273A0F0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F40EE0" w:rsidRPr="00CA509F" w14:paraId="2A2A1476" w14:textId="77777777" w:rsidTr="001B652E">
        <w:tc>
          <w:tcPr>
            <w:tcW w:w="4252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98F826" w14:textId="383FA7E7" w:rsidR="00EA29C4" w:rsidRPr="00CA509F" w:rsidRDefault="00F40EE0" w:rsidP="00F1554D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ocena użytkowa</w:t>
            </w:r>
            <w:r w:rsidRPr="00CA509F">
              <w:rPr>
                <w:bCs/>
              </w:rPr>
              <w:t xml:space="preserve"> – komfort użytkowania wpływający na efektywność pracy </w:t>
            </w:r>
            <w:r w:rsidR="00EA29C4">
              <w:rPr>
                <w:bCs/>
              </w:rPr>
              <w:t>,</w:t>
            </w:r>
            <w:r w:rsidR="00EA29C4" w:rsidRPr="007052EA">
              <w:t xml:space="preserve"> </w:t>
            </w:r>
            <w:r w:rsidR="00EA29C4" w:rsidRPr="007052EA">
              <w:rPr>
                <w:bCs/>
              </w:rPr>
              <w:t>łatwość zakładania i zdejmowania rękawic</w:t>
            </w:r>
            <w:r w:rsidR="00EA29C4">
              <w:rPr>
                <w:bCs/>
              </w:rPr>
              <w:t>,</w:t>
            </w:r>
            <w:r w:rsidR="00EA29C4" w:rsidRPr="007052EA">
              <w:t xml:space="preserve"> wytrzymałość rękawic na rozerwanie przy zakładaniu i zdejmowaniu</w:t>
            </w:r>
            <w:r w:rsidR="00EA29C4">
              <w:t>, potliwość rękawic</w:t>
            </w:r>
          </w:p>
        </w:tc>
        <w:tc>
          <w:tcPr>
            <w:tcW w:w="3941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E74994F" w14:textId="77777777" w:rsidR="00F40EE0" w:rsidRPr="00CA509F" w:rsidRDefault="00F40EE0" w:rsidP="00F1554D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bookmarkEnd w:id="36"/>
    </w:tbl>
    <w:p w14:paraId="57931BE5" w14:textId="77777777" w:rsidR="00F40EE0" w:rsidRPr="00501567" w:rsidRDefault="00F40EE0" w:rsidP="00F40EE0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</w:p>
    <w:p w14:paraId="202ED9C6" w14:textId="77777777" w:rsidR="004C7672" w:rsidRPr="00501567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8500FE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4C7672">
      <w:pPr>
        <w:numPr>
          <w:ilvl w:val="0"/>
          <w:numId w:val="29"/>
        </w:numPr>
        <w:ind w:left="426" w:hanging="298"/>
        <w:rPr>
          <w:noProof/>
        </w:rPr>
      </w:pPr>
      <w:r w:rsidRPr="008B333B">
        <w:rPr>
          <w:noProof/>
        </w:rPr>
        <w:t>W ofercie, o której mowa w ust. 6, Wykonawca ma obowiązek:</w:t>
      </w:r>
    </w:p>
    <w:p w14:paraId="715A9BD7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BD0136">
      <w:pPr>
        <w:numPr>
          <w:ilvl w:val="1"/>
          <w:numId w:val="30"/>
        </w:numPr>
        <w:tabs>
          <w:tab w:val="left" w:pos="851"/>
        </w:tabs>
        <w:ind w:left="851" w:hanging="425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lastRenderedPageBreak/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4C7672">
      <w:pPr>
        <w:numPr>
          <w:ilvl w:val="0"/>
          <w:numId w:val="4"/>
        </w:numPr>
        <w:tabs>
          <w:tab w:val="num" w:pos="426"/>
        </w:tabs>
        <w:ind w:left="426" w:hanging="284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7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7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8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8"/>
    </w:p>
    <w:p w14:paraId="771CA08E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10"/>
    <w:bookmarkEnd w:id="14"/>
    <w:bookmarkEnd w:id="15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A02F" w14:textId="77777777" w:rsidR="00526D4F" w:rsidRDefault="00526D4F" w:rsidP="004004A8">
      <w:r>
        <w:separator/>
      </w:r>
    </w:p>
  </w:endnote>
  <w:endnote w:type="continuationSeparator" w:id="0">
    <w:p w14:paraId="66AB8166" w14:textId="77777777" w:rsidR="00526D4F" w:rsidRDefault="00526D4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CE3B" w14:textId="77777777" w:rsidR="00526D4F" w:rsidRDefault="00526D4F" w:rsidP="004004A8">
      <w:r>
        <w:separator/>
      </w:r>
    </w:p>
  </w:footnote>
  <w:footnote w:type="continuationSeparator" w:id="0">
    <w:p w14:paraId="2D8A4FC2" w14:textId="77777777" w:rsidR="00526D4F" w:rsidRDefault="00526D4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8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3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B0E0222"/>
    <w:multiLevelType w:val="singleLevel"/>
    <w:tmpl w:val="EF1832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0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3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3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6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0"/>
  </w:num>
  <w:num w:numId="8">
    <w:abstractNumId w:val="110"/>
  </w:num>
  <w:num w:numId="9">
    <w:abstractNumId w:val="152"/>
  </w:num>
  <w:num w:numId="10">
    <w:abstractNumId w:val="105"/>
  </w:num>
  <w:num w:numId="11">
    <w:abstractNumId w:val="86"/>
  </w:num>
  <w:num w:numId="12">
    <w:abstractNumId w:val="144"/>
  </w:num>
  <w:num w:numId="13">
    <w:abstractNumId w:val="120"/>
  </w:num>
  <w:num w:numId="14">
    <w:abstractNumId w:val="98"/>
  </w:num>
  <w:num w:numId="15">
    <w:abstractNumId w:val="85"/>
  </w:num>
  <w:num w:numId="16">
    <w:abstractNumId w:val="117"/>
  </w:num>
  <w:num w:numId="17">
    <w:abstractNumId w:val="89"/>
  </w:num>
  <w:num w:numId="18">
    <w:abstractNumId w:val="112"/>
  </w:num>
  <w:num w:numId="19">
    <w:abstractNumId w:val="70"/>
  </w:num>
  <w:num w:numId="20">
    <w:abstractNumId w:val="69"/>
  </w:num>
  <w:num w:numId="21">
    <w:abstractNumId w:val="140"/>
  </w:num>
  <w:num w:numId="22">
    <w:abstractNumId w:val="124"/>
  </w:num>
  <w:num w:numId="23">
    <w:abstractNumId w:val="162"/>
  </w:num>
  <w:num w:numId="24">
    <w:abstractNumId w:val="87"/>
  </w:num>
  <w:num w:numId="25">
    <w:abstractNumId w:val="123"/>
  </w:num>
  <w:num w:numId="26">
    <w:abstractNumId w:val="114"/>
  </w:num>
  <w:num w:numId="27">
    <w:abstractNumId w:val="76"/>
  </w:num>
  <w:num w:numId="28">
    <w:abstractNumId w:val="107"/>
  </w:num>
  <w:num w:numId="29">
    <w:abstractNumId w:val="72"/>
  </w:num>
  <w:num w:numId="30">
    <w:abstractNumId w:val="166"/>
  </w:num>
  <w:num w:numId="31">
    <w:abstractNumId w:val="113"/>
  </w:num>
  <w:num w:numId="32">
    <w:abstractNumId w:val="95"/>
  </w:num>
  <w:num w:numId="33">
    <w:abstractNumId w:val="92"/>
  </w:num>
  <w:num w:numId="34">
    <w:abstractNumId w:val="77"/>
  </w:num>
  <w:num w:numId="35">
    <w:abstractNumId w:val="88"/>
  </w:num>
  <w:num w:numId="36">
    <w:abstractNumId w:val="170"/>
  </w:num>
  <w:num w:numId="37">
    <w:abstractNumId w:val="71"/>
  </w:num>
  <w:num w:numId="38">
    <w:abstractNumId w:val="101"/>
  </w:num>
  <w:num w:numId="39">
    <w:abstractNumId w:val="78"/>
  </w:num>
  <w:num w:numId="40">
    <w:abstractNumId w:val="143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2"/>
  </w:num>
  <w:num w:numId="43">
    <w:abstractNumId w:val="122"/>
  </w:num>
  <w:num w:numId="44">
    <w:abstractNumId w:val="1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665"/>
    <w:rsid w:val="00005AF2"/>
    <w:rsid w:val="00005F34"/>
    <w:rsid w:val="0000637C"/>
    <w:rsid w:val="00006500"/>
    <w:rsid w:val="000118AC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0A1B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E40AB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852B1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B652E"/>
    <w:rsid w:val="001C3394"/>
    <w:rsid w:val="001C414B"/>
    <w:rsid w:val="001C45CA"/>
    <w:rsid w:val="001C4751"/>
    <w:rsid w:val="001C4B4F"/>
    <w:rsid w:val="001D1006"/>
    <w:rsid w:val="001D2286"/>
    <w:rsid w:val="001D4CEA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27AF4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2B4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0E7B"/>
    <w:rsid w:val="002849F2"/>
    <w:rsid w:val="00285996"/>
    <w:rsid w:val="00287CC0"/>
    <w:rsid w:val="00290384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3EAF"/>
    <w:rsid w:val="00326C4E"/>
    <w:rsid w:val="0032743F"/>
    <w:rsid w:val="003277D9"/>
    <w:rsid w:val="0033073A"/>
    <w:rsid w:val="0033222C"/>
    <w:rsid w:val="003324F2"/>
    <w:rsid w:val="00332ECA"/>
    <w:rsid w:val="00333988"/>
    <w:rsid w:val="00334E40"/>
    <w:rsid w:val="00335490"/>
    <w:rsid w:val="00336AC5"/>
    <w:rsid w:val="0033747D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ED6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2A6D"/>
    <w:rsid w:val="00433A9A"/>
    <w:rsid w:val="00434AF0"/>
    <w:rsid w:val="0043559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4530"/>
    <w:rsid w:val="00497214"/>
    <w:rsid w:val="004974D3"/>
    <w:rsid w:val="004A08A6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122B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1021"/>
    <w:rsid w:val="004D2A17"/>
    <w:rsid w:val="004D4D5A"/>
    <w:rsid w:val="004D65B3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26D4F"/>
    <w:rsid w:val="005318DF"/>
    <w:rsid w:val="0053499B"/>
    <w:rsid w:val="00534D18"/>
    <w:rsid w:val="00536274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0784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3261"/>
    <w:rsid w:val="0067657E"/>
    <w:rsid w:val="00684931"/>
    <w:rsid w:val="006849A6"/>
    <w:rsid w:val="0069034F"/>
    <w:rsid w:val="006912D7"/>
    <w:rsid w:val="006930BF"/>
    <w:rsid w:val="00694DFA"/>
    <w:rsid w:val="006A045C"/>
    <w:rsid w:val="006A0522"/>
    <w:rsid w:val="006A0977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2EA"/>
    <w:rsid w:val="007055E4"/>
    <w:rsid w:val="00705FA3"/>
    <w:rsid w:val="007104F1"/>
    <w:rsid w:val="00710F9F"/>
    <w:rsid w:val="007123FF"/>
    <w:rsid w:val="0071413E"/>
    <w:rsid w:val="00714540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2989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62B"/>
    <w:rsid w:val="00775720"/>
    <w:rsid w:val="00776AA7"/>
    <w:rsid w:val="00780FFA"/>
    <w:rsid w:val="00781AF1"/>
    <w:rsid w:val="00781C6F"/>
    <w:rsid w:val="00782B16"/>
    <w:rsid w:val="0078575F"/>
    <w:rsid w:val="00786986"/>
    <w:rsid w:val="00790A95"/>
    <w:rsid w:val="007952E5"/>
    <w:rsid w:val="007A0012"/>
    <w:rsid w:val="007A1B66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0BD9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38A1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464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56F"/>
    <w:rsid w:val="008A47DF"/>
    <w:rsid w:val="008A5C10"/>
    <w:rsid w:val="008A773B"/>
    <w:rsid w:val="008B20DF"/>
    <w:rsid w:val="008B2F70"/>
    <w:rsid w:val="008B2FD7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30F"/>
    <w:rsid w:val="008E3531"/>
    <w:rsid w:val="008E518F"/>
    <w:rsid w:val="008E72CE"/>
    <w:rsid w:val="008E7E5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24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034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2F16"/>
    <w:rsid w:val="00A44B6D"/>
    <w:rsid w:val="00A450A2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5FE6"/>
    <w:rsid w:val="00A86610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3CFD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3D7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0354"/>
    <w:rsid w:val="00B12ACB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7A6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D6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3023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5648"/>
    <w:rsid w:val="00C6736E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C0D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3F4C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3483E"/>
    <w:rsid w:val="00D418D7"/>
    <w:rsid w:val="00D41F5B"/>
    <w:rsid w:val="00D4224D"/>
    <w:rsid w:val="00D465B0"/>
    <w:rsid w:val="00D46898"/>
    <w:rsid w:val="00D47720"/>
    <w:rsid w:val="00D47C50"/>
    <w:rsid w:val="00D515BC"/>
    <w:rsid w:val="00D51F57"/>
    <w:rsid w:val="00D52003"/>
    <w:rsid w:val="00D537A6"/>
    <w:rsid w:val="00D5465E"/>
    <w:rsid w:val="00D54941"/>
    <w:rsid w:val="00D554A7"/>
    <w:rsid w:val="00D55509"/>
    <w:rsid w:val="00D61335"/>
    <w:rsid w:val="00D61403"/>
    <w:rsid w:val="00D61BA8"/>
    <w:rsid w:val="00D6220E"/>
    <w:rsid w:val="00D62261"/>
    <w:rsid w:val="00D630D9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35DC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73811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9C4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4E03"/>
    <w:rsid w:val="00EB508D"/>
    <w:rsid w:val="00EB664A"/>
    <w:rsid w:val="00EC08CF"/>
    <w:rsid w:val="00EC5033"/>
    <w:rsid w:val="00EC509C"/>
    <w:rsid w:val="00EC60F0"/>
    <w:rsid w:val="00EC6876"/>
    <w:rsid w:val="00EC6948"/>
    <w:rsid w:val="00EC7162"/>
    <w:rsid w:val="00ED0A53"/>
    <w:rsid w:val="00ED49B8"/>
    <w:rsid w:val="00ED4FD9"/>
    <w:rsid w:val="00ED5225"/>
    <w:rsid w:val="00EE1C68"/>
    <w:rsid w:val="00EE2450"/>
    <w:rsid w:val="00EE2ED4"/>
    <w:rsid w:val="00EE308F"/>
    <w:rsid w:val="00EE3A48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0EE0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40E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  <w:style w:type="paragraph" w:customStyle="1" w:styleId="ZnakZnakZnakZnakZnakZnakZnak0">
    <w:name w:val="Znak Znak Znak Znak Znak Znak Znak"/>
    <w:basedOn w:val="Normalny"/>
    <w:rsid w:val="007052EA"/>
    <w:pPr>
      <w:ind w:left="0" w:right="0"/>
    </w:pPr>
    <w:rPr>
      <w:sz w:val="24"/>
      <w:szCs w:val="24"/>
    </w:rPr>
  </w:style>
  <w:style w:type="paragraph" w:customStyle="1" w:styleId="ZnakZnakZnakZnakZnakZnakZnak1">
    <w:name w:val="Znak Znak Znak Znak Znak Znak Znak"/>
    <w:basedOn w:val="Normalny"/>
    <w:rsid w:val="00D3483E"/>
    <w:pPr>
      <w:ind w:left="0" w:right="0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0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2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4893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34186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22</cp:revision>
  <cp:lastPrinted>2021-10-19T08:24:00Z</cp:lastPrinted>
  <dcterms:created xsi:type="dcterms:W3CDTF">2021-10-19T06:55:00Z</dcterms:created>
  <dcterms:modified xsi:type="dcterms:W3CDTF">2021-10-20T07:11:00Z</dcterms:modified>
</cp:coreProperties>
</file>