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2DAA" w14:textId="77777777" w:rsidR="003C1542" w:rsidRDefault="003C1542" w:rsidP="003C1542">
      <w:pPr>
        <w:keepNext/>
        <w:outlineLvl w:val="1"/>
        <w:rPr>
          <w:rFonts w:ascii="Arial" w:hAnsi="Arial" w:cs="Arial"/>
          <w:b/>
          <w:sz w:val="18"/>
          <w:szCs w:val="18"/>
        </w:rPr>
      </w:pPr>
      <w:bookmarkStart w:id="0" w:name="_Toc400450011"/>
      <w:bookmarkStart w:id="1" w:name="_Toc496089024"/>
    </w:p>
    <w:p w14:paraId="198AB61E" w14:textId="23CBCF8C" w:rsidR="003C1542" w:rsidRPr="001865AA" w:rsidRDefault="003C1542" w:rsidP="003C1542">
      <w:pPr>
        <w:keepNext/>
        <w:outlineLvl w:val="1"/>
        <w:rPr>
          <w:rFonts w:ascii="Arial" w:hAnsi="Arial" w:cs="Arial"/>
          <w:sz w:val="18"/>
          <w:szCs w:val="18"/>
        </w:rPr>
      </w:pPr>
      <w:bookmarkStart w:id="2" w:name="_Toc26956820"/>
      <w:r w:rsidRPr="001865AA">
        <w:rPr>
          <w:rFonts w:ascii="Arial" w:hAnsi="Arial" w:cs="Arial"/>
          <w:b/>
          <w:sz w:val="18"/>
          <w:szCs w:val="18"/>
        </w:rPr>
        <w:t>Załącznik nr 3</w:t>
      </w:r>
      <w:r w:rsidR="00BB311D">
        <w:rPr>
          <w:rFonts w:ascii="Arial" w:hAnsi="Arial" w:cs="Arial"/>
          <w:b/>
          <w:sz w:val="18"/>
          <w:szCs w:val="18"/>
        </w:rPr>
        <w:t>a</w:t>
      </w:r>
      <w:r w:rsidRPr="001865AA">
        <w:rPr>
          <w:rFonts w:ascii="Arial" w:hAnsi="Arial" w:cs="Arial"/>
          <w:b/>
          <w:sz w:val="18"/>
          <w:szCs w:val="18"/>
        </w:rPr>
        <w:t xml:space="preserve"> – projekt </w:t>
      </w:r>
      <w:r>
        <w:rPr>
          <w:rFonts w:ascii="Arial" w:hAnsi="Arial" w:cs="Arial"/>
          <w:b/>
          <w:sz w:val="18"/>
          <w:szCs w:val="18"/>
        </w:rPr>
        <w:t>u</w:t>
      </w:r>
      <w:r w:rsidRPr="001865AA">
        <w:rPr>
          <w:rFonts w:ascii="Arial" w:hAnsi="Arial" w:cs="Arial"/>
          <w:b/>
          <w:sz w:val="18"/>
          <w:szCs w:val="18"/>
        </w:rPr>
        <w:t>mowy użyczenia</w:t>
      </w:r>
      <w:bookmarkEnd w:id="0"/>
      <w:bookmarkEnd w:id="1"/>
      <w:bookmarkEnd w:id="2"/>
    </w:p>
    <w:p w14:paraId="79794AD4" w14:textId="77777777" w:rsidR="003C1542" w:rsidRPr="001865AA" w:rsidRDefault="003C1542" w:rsidP="003C1542">
      <w:pPr>
        <w:jc w:val="center"/>
        <w:rPr>
          <w:rFonts w:ascii="Arial" w:hAnsi="Arial" w:cs="Arial"/>
          <w:sz w:val="18"/>
          <w:szCs w:val="18"/>
        </w:rPr>
      </w:pPr>
    </w:p>
    <w:p w14:paraId="3A157E4C" w14:textId="5E7357BD" w:rsidR="00D619FF" w:rsidRPr="00D619FF" w:rsidRDefault="003C1542" w:rsidP="00D619FF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U M O W A nr </w:t>
      </w:r>
      <w:bookmarkStart w:id="3" w:name="_Hlk87609414"/>
      <w:r w:rsidR="00D619FF" w:rsidRPr="00D619FF">
        <w:rPr>
          <w:rFonts w:ascii="Arial" w:hAnsi="Arial" w:cs="Arial"/>
          <w:b/>
          <w:sz w:val="18"/>
          <w:szCs w:val="18"/>
        </w:rPr>
        <w:t>ZP/2501/</w:t>
      </w:r>
      <w:r w:rsidR="0081496D">
        <w:rPr>
          <w:rFonts w:ascii="Arial" w:hAnsi="Arial" w:cs="Arial"/>
          <w:b/>
          <w:sz w:val="18"/>
          <w:szCs w:val="18"/>
        </w:rPr>
        <w:t>……………</w:t>
      </w:r>
      <w:r w:rsidR="00D619FF" w:rsidRPr="00D619FF">
        <w:rPr>
          <w:rFonts w:ascii="Arial" w:hAnsi="Arial" w:cs="Arial"/>
          <w:b/>
          <w:sz w:val="18"/>
          <w:szCs w:val="18"/>
        </w:rPr>
        <w:t>/202</w:t>
      </w:r>
      <w:bookmarkEnd w:id="3"/>
      <w:r w:rsidR="00155A4F">
        <w:rPr>
          <w:rFonts w:ascii="Arial" w:hAnsi="Arial" w:cs="Arial"/>
          <w:b/>
          <w:sz w:val="18"/>
          <w:szCs w:val="18"/>
        </w:rPr>
        <w:t>2</w:t>
      </w:r>
      <w:r w:rsidR="00D619FF" w:rsidRPr="00D619FF">
        <w:rPr>
          <w:rFonts w:ascii="Arial" w:hAnsi="Arial" w:cs="Arial"/>
          <w:b/>
          <w:sz w:val="18"/>
          <w:szCs w:val="18"/>
        </w:rPr>
        <w:t>/U</w:t>
      </w:r>
    </w:p>
    <w:p w14:paraId="3DB0EC57" w14:textId="659B0672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47679E78" w14:textId="28025CD3" w:rsidR="003C1542" w:rsidRPr="001865AA" w:rsidRDefault="003C1542" w:rsidP="003C154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 xml:space="preserve">zawarta dnia </w:t>
      </w:r>
      <w:r w:rsidR="0081496D">
        <w:rPr>
          <w:rFonts w:ascii="Arial" w:hAnsi="Arial" w:cs="Arial"/>
          <w:b/>
          <w:sz w:val="18"/>
          <w:szCs w:val="18"/>
        </w:rPr>
        <w:t>…………….</w:t>
      </w:r>
      <w:r w:rsidRPr="001865AA">
        <w:rPr>
          <w:rFonts w:ascii="Arial" w:hAnsi="Arial" w:cs="Arial"/>
          <w:b/>
          <w:sz w:val="18"/>
          <w:szCs w:val="18"/>
        </w:rPr>
        <w:t>.20</w:t>
      </w:r>
      <w:r>
        <w:rPr>
          <w:rFonts w:ascii="Arial" w:hAnsi="Arial" w:cs="Arial"/>
          <w:b/>
          <w:sz w:val="18"/>
          <w:szCs w:val="18"/>
        </w:rPr>
        <w:t>2</w:t>
      </w:r>
      <w:r w:rsidR="00155A4F">
        <w:rPr>
          <w:rFonts w:ascii="Arial" w:hAnsi="Arial" w:cs="Arial"/>
          <w:b/>
          <w:sz w:val="18"/>
          <w:szCs w:val="18"/>
        </w:rPr>
        <w:t>2</w:t>
      </w:r>
      <w:r w:rsidRPr="001865AA">
        <w:rPr>
          <w:rFonts w:ascii="Arial" w:hAnsi="Arial" w:cs="Arial"/>
          <w:b/>
          <w:sz w:val="18"/>
          <w:szCs w:val="18"/>
        </w:rPr>
        <w:t xml:space="preserve"> r.</w:t>
      </w:r>
      <w:r w:rsidRPr="001865AA">
        <w:rPr>
          <w:rFonts w:ascii="Arial" w:hAnsi="Arial" w:cs="Arial"/>
          <w:sz w:val="18"/>
          <w:szCs w:val="18"/>
        </w:rPr>
        <w:t xml:space="preserve"> w Ciechanowie</w:t>
      </w:r>
    </w:p>
    <w:p w14:paraId="6D374BC4" w14:textId="77777777" w:rsidR="003C1542" w:rsidRPr="001865AA" w:rsidRDefault="003C1542" w:rsidP="003C1542">
      <w:pPr>
        <w:rPr>
          <w:rFonts w:ascii="Arial" w:hAnsi="Arial" w:cs="Arial"/>
          <w:i/>
          <w:sz w:val="18"/>
          <w:szCs w:val="18"/>
        </w:rPr>
      </w:pPr>
      <w:r w:rsidRPr="001865AA">
        <w:rPr>
          <w:rFonts w:ascii="Arial" w:hAnsi="Arial" w:cs="Arial"/>
          <w:i/>
          <w:sz w:val="18"/>
          <w:szCs w:val="18"/>
        </w:rPr>
        <w:t xml:space="preserve">pomiędzy </w:t>
      </w:r>
    </w:p>
    <w:p w14:paraId="2CEE3474" w14:textId="77777777" w:rsidR="00E733E4" w:rsidRPr="00E733E4" w:rsidRDefault="00E733E4" w:rsidP="00E733E4">
      <w:pPr>
        <w:jc w:val="both"/>
        <w:rPr>
          <w:rFonts w:ascii="Arial" w:hAnsi="Arial" w:cs="Arial"/>
          <w:i/>
          <w:sz w:val="18"/>
          <w:szCs w:val="18"/>
        </w:rPr>
      </w:pPr>
      <w:r w:rsidRPr="00E733E4">
        <w:rPr>
          <w:rFonts w:ascii="Arial" w:hAnsi="Arial" w:cs="Arial"/>
          <w:i/>
          <w:sz w:val="18"/>
          <w:szCs w:val="18"/>
        </w:rPr>
        <w:t xml:space="preserve">pomiędzy </w:t>
      </w:r>
    </w:p>
    <w:p w14:paraId="495F0D79" w14:textId="77777777" w:rsidR="00E733E4" w:rsidRPr="00E733E4" w:rsidRDefault="00E733E4" w:rsidP="00E733E4">
      <w:pPr>
        <w:jc w:val="both"/>
        <w:rPr>
          <w:rFonts w:ascii="Arial" w:hAnsi="Arial" w:cs="Arial"/>
          <w:b/>
          <w:sz w:val="18"/>
          <w:szCs w:val="18"/>
        </w:rPr>
      </w:pPr>
      <w:r w:rsidRPr="00E733E4">
        <w:rPr>
          <w:rFonts w:ascii="Arial" w:hAnsi="Arial" w:cs="Arial"/>
          <w:b/>
          <w:sz w:val="18"/>
          <w:szCs w:val="18"/>
        </w:rPr>
        <w:t>Specjalistycznym Szpitalem Wojewódzkim w Ciechanowie</w:t>
      </w:r>
    </w:p>
    <w:p w14:paraId="5E94B1CC" w14:textId="77777777" w:rsidR="00E733E4" w:rsidRPr="00E733E4" w:rsidRDefault="00E733E4" w:rsidP="00E733E4">
      <w:pPr>
        <w:jc w:val="both"/>
        <w:rPr>
          <w:rFonts w:ascii="Arial" w:hAnsi="Arial" w:cs="Arial"/>
          <w:b/>
          <w:sz w:val="18"/>
          <w:szCs w:val="18"/>
        </w:rPr>
      </w:pPr>
      <w:r w:rsidRPr="00E733E4">
        <w:rPr>
          <w:rFonts w:ascii="Arial" w:hAnsi="Arial" w:cs="Arial"/>
          <w:b/>
          <w:sz w:val="18"/>
          <w:szCs w:val="18"/>
        </w:rPr>
        <w:t xml:space="preserve">06-400 Ciechanów, ul. Powstańców Wielkopolskich 2 </w:t>
      </w:r>
    </w:p>
    <w:p w14:paraId="0975CCF5" w14:textId="77777777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>zarejestrowanym w KRS pod nr 0000008892</w:t>
      </w:r>
    </w:p>
    <w:p w14:paraId="0744916C" w14:textId="77777777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6C8B9B79" w14:textId="77777777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42D8567C" w14:textId="77777777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 xml:space="preserve">- Andrzej Juliusz  Kamasa   -  Dyrektor </w:t>
      </w:r>
    </w:p>
    <w:p w14:paraId="007AB1AF" w14:textId="77777777" w:rsidR="00E733E4" w:rsidRPr="00E733E4" w:rsidRDefault="00E733E4" w:rsidP="00E733E4">
      <w:pPr>
        <w:jc w:val="both"/>
        <w:rPr>
          <w:rFonts w:ascii="Arial" w:hAnsi="Arial" w:cs="Arial"/>
          <w:i/>
          <w:sz w:val="18"/>
          <w:szCs w:val="18"/>
        </w:rPr>
      </w:pPr>
      <w:r w:rsidRPr="00E733E4">
        <w:rPr>
          <w:rFonts w:ascii="Arial" w:hAnsi="Arial" w:cs="Arial"/>
          <w:i/>
          <w:sz w:val="18"/>
          <w:szCs w:val="18"/>
        </w:rPr>
        <w:t>a</w:t>
      </w:r>
    </w:p>
    <w:p w14:paraId="1C69ECA8" w14:textId="77777777" w:rsidR="0081496D" w:rsidRPr="0081496D" w:rsidRDefault="0081496D" w:rsidP="00E733E4">
      <w:pPr>
        <w:jc w:val="both"/>
        <w:rPr>
          <w:rFonts w:ascii="Arial" w:hAnsi="Arial" w:cs="Arial"/>
          <w:bCs/>
          <w:sz w:val="18"/>
          <w:szCs w:val="18"/>
        </w:rPr>
      </w:pPr>
      <w:bookmarkStart w:id="4" w:name="_Hlk62639727"/>
      <w:r w:rsidRPr="0081496D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  <w:bookmarkEnd w:id="4"/>
    </w:p>
    <w:p w14:paraId="7DFF49DB" w14:textId="1FABC9D0" w:rsidR="00E733E4" w:rsidRPr="0081496D" w:rsidRDefault="0081496D" w:rsidP="00E733E4">
      <w:pPr>
        <w:jc w:val="both"/>
        <w:rPr>
          <w:rFonts w:ascii="Arial" w:hAnsi="Arial" w:cs="Arial"/>
          <w:bCs/>
          <w:sz w:val="18"/>
          <w:szCs w:val="18"/>
        </w:rPr>
      </w:pPr>
      <w:r w:rsidRPr="0081496D">
        <w:rPr>
          <w:rFonts w:ascii="Arial" w:hAnsi="Arial" w:cs="Arial"/>
          <w:bCs/>
          <w:sz w:val="18"/>
          <w:szCs w:val="18"/>
        </w:rPr>
        <w:t>………………………………………………………………</w:t>
      </w:r>
    </w:p>
    <w:p w14:paraId="45C15B1C" w14:textId="1AF12E49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 xml:space="preserve">Zarejestrowaną w KRS pod numerem </w:t>
      </w:r>
      <w:r w:rsidR="0081496D">
        <w:rPr>
          <w:rFonts w:ascii="Arial" w:hAnsi="Arial" w:cs="Arial"/>
          <w:sz w:val="18"/>
          <w:szCs w:val="18"/>
        </w:rPr>
        <w:t>…………………</w:t>
      </w:r>
    </w:p>
    <w:p w14:paraId="25D10CA0" w14:textId="78C96B37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 xml:space="preserve">NIP: </w:t>
      </w:r>
      <w:r w:rsidR="0081496D">
        <w:rPr>
          <w:rFonts w:ascii="Arial" w:hAnsi="Arial" w:cs="Arial"/>
          <w:sz w:val="18"/>
          <w:szCs w:val="18"/>
        </w:rPr>
        <w:t>……………………</w:t>
      </w:r>
      <w:r w:rsidRPr="00E733E4">
        <w:rPr>
          <w:rFonts w:ascii="Arial" w:hAnsi="Arial" w:cs="Arial"/>
          <w:sz w:val="18"/>
          <w:szCs w:val="18"/>
        </w:rPr>
        <w:t>, REGON:</w:t>
      </w:r>
      <w:r w:rsidR="0081496D">
        <w:rPr>
          <w:rFonts w:ascii="Arial" w:hAnsi="Arial" w:cs="Arial"/>
          <w:sz w:val="18"/>
          <w:szCs w:val="18"/>
        </w:rPr>
        <w:t>……………………….</w:t>
      </w:r>
    </w:p>
    <w:p w14:paraId="5FDE2C97" w14:textId="4141F62E" w:rsid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  <w:r w:rsidRPr="00E733E4">
        <w:rPr>
          <w:rFonts w:ascii="Arial" w:hAnsi="Arial" w:cs="Arial"/>
          <w:sz w:val="18"/>
          <w:szCs w:val="18"/>
        </w:rPr>
        <w:t>zwaną dalej „Wykonawcą" reprezentowaną przez:</w:t>
      </w:r>
    </w:p>
    <w:p w14:paraId="1A8E095F" w14:textId="560A4000" w:rsid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</w:p>
    <w:p w14:paraId="62462C92" w14:textId="77777777" w:rsidR="00E733E4" w:rsidRPr="00E733E4" w:rsidRDefault="00E733E4" w:rsidP="00E733E4">
      <w:pPr>
        <w:jc w:val="both"/>
        <w:rPr>
          <w:rFonts w:ascii="Arial" w:hAnsi="Arial" w:cs="Arial"/>
          <w:sz w:val="18"/>
          <w:szCs w:val="18"/>
        </w:rPr>
      </w:pPr>
    </w:p>
    <w:p w14:paraId="1430F10F" w14:textId="297F42E6" w:rsidR="003C1542" w:rsidRPr="001865AA" w:rsidRDefault="00E733E4" w:rsidP="003C154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-----------------------------------------------------------------</w:t>
      </w:r>
    </w:p>
    <w:p w14:paraId="349C841F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</w:p>
    <w:p w14:paraId="75536E25" w14:textId="77777777" w:rsidR="00E733E4" w:rsidRDefault="003C1542" w:rsidP="003C1542">
      <w:pPr>
        <w:widowControl w:val="0"/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1865AA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znak sprawy </w:t>
      </w:r>
      <w:r>
        <w:rPr>
          <w:rFonts w:ascii="Arial" w:hAnsi="Arial" w:cs="Arial"/>
          <w:snapToGrid w:val="0"/>
          <w:sz w:val="18"/>
          <w:szCs w:val="18"/>
        </w:rPr>
        <w:t>ZP/2501/</w:t>
      </w:r>
      <w:r w:rsidR="00880E91">
        <w:rPr>
          <w:rFonts w:ascii="Arial" w:hAnsi="Arial" w:cs="Arial"/>
          <w:snapToGrid w:val="0"/>
          <w:sz w:val="18"/>
          <w:szCs w:val="18"/>
        </w:rPr>
        <w:t>100</w:t>
      </w:r>
      <w:r>
        <w:rPr>
          <w:rFonts w:ascii="Arial" w:hAnsi="Arial" w:cs="Arial"/>
          <w:snapToGrid w:val="0"/>
          <w:sz w:val="18"/>
          <w:szCs w:val="18"/>
        </w:rPr>
        <w:t>/</w:t>
      </w:r>
      <w:r w:rsidR="003B1D47">
        <w:rPr>
          <w:rFonts w:ascii="Arial" w:hAnsi="Arial" w:cs="Arial"/>
          <w:snapToGrid w:val="0"/>
          <w:sz w:val="18"/>
          <w:szCs w:val="18"/>
        </w:rPr>
        <w:t>21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, prowadzonego w trybie przetargu nieograniczonego na podstawie ustawy Prawo zamówień publicznych z dnia </w:t>
      </w:r>
      <w:r w:rsidR="003B1D47">
        <w:rPr>
          <w:rFonts w:ascii="Arial" w:hAnsi="Arial" w:cs="Arial"/>
          <w:snapToGrid w:val="0"/>
          <w:sz w:val="18"/>
          <w:szCs w:val="18"/>
        </w:rPr>
        <w:t>11 września 2019 r. (t.j. Dz.U. 2019 poz. 2019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z późn. zm.), w związku z zawartą  przez Strony Umow</w:t>
      </w:r>
      <w:r>
        <w:rPr>
          <w:rFonts w:ascii="Arial" w:hAnsi="Arial" w:cs="Arial"/>
          <w:snapToGrid w:val="0"/>
          <w:sz w:val="18"/>
          <w:szCs w:val="18"/>
        </w:rPr>
        <w:t>ą</w:t>
      </w:r>
      <w:r w:rsidRPr="001865AA">
        <w:rPr>
          <w:rFonts w:ascii="Arial" w:hAnsi="Arial" w:cs="Arial"/>
          <w:snapToGrid w:val="0"/>
          <w:sz w:val="18"/>
          <w:szCs w:val="18"/>
        </w:rPr>
        <w:t xml:space="preserve"> Dostawy Nr</w:t>
      </w:r>
      <w:r w:rsidR="00E733E4" w:rsidRPr="00E733E4">
        <w:rPr>
          <w:rFonts w:ascii="Arial" w:hAnsi="Arial" w:cs="Arial"/>
          <w:b/>
          <w:sz w:val="18"/>
          <w:szCs w:val="18"/>
        </w:rPr>
        <w:t xml:space="preserve"> </w:t>
      </w:r>
      <w:r w:rsidR="00E733E4" w:rsidRPr="00E733E4">
        <w:rPr>
          <w:rFonts w:ascii="Arial" w:hAnsi="Arial" w:cs="Arial"/>
          <w:b/>
          <w:snapToGrid w:val="0"/>
          <w:sz w:val="18"/>
          <w:szCs w:val="18"/>
        </w:rPr>
        <w:t>ZP/2501/168/2021</w:t>
      </w:r>
      <w:r w:rsidR="00E733E4">
        <w:rPr>
          <w:rFonts w:ascii="Arial" w:hAnsi="Arial" w:cs="Arial"/>
          <w:b/>
          <w:snapToGrid w:val="0"/>
          <w:sz w:val="18"/>
          <w:szCs w:val="18"/>
        </w:rPr>
        <w:t xml:space="preserve"> </w:t>
      </w:r>
    </w:p>
    <w:p w14:paraId="73857186" w14:textId="276C48D5" w:rsidR="003C1542" w:rsidRPr="001865AA" w:rsidRDefault="00E733E4" w:rsidP="003C1542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E733E4">
        <w:rPr>
          <w:rFonts w:ascii="Arial" w:hAnsi="Arial" w:cs="Arial"/>
          <w:bCs/>
          <w:snapToGrid w:val="0"/>
          <w:sz w:val="18"/>
          <w:szCs w:val="18"/>
        </w:rPr>
        <w:t>z</w:t>
      </w:r>
      <w:r w:rsidR="003C1542" w:rsidRPr="00E733E4">
        <w:rPr>
          <w:rFonts w:ascii="Arial" w:hAnsi="Arial" w:cs="Arial"/>
          <w:bCs/>
          <w:snapToGrid w:val="0"/>
          <w:sz w:val="18"/>
          <w:szCs w:val="18"/>
        </w:rPr>
        <w:t xml:space="preserve"> </w:t>
      </w:r>
      <w:r w:rsidR="003C1542" w:rsidRPr="00E733E4">
        <w:rPr>
          <w:rFonts w:ascii="Arial" w:hAnsi="Arial" w:cs="Arial"/>
          <w:snapToGrid w:val="0"/>
          <w:sz w:val="18"/>
          <w:szCs w:val="18"/>
        </w:rPr>
        <w:t>dni</w:t>
      </w:r>
      <w:r>
        <w:rPr>
          <w:rFonts w:ascii="Arial" w:hAnsi="Arial" w:cs="Arial"/>
          <w:snapToGrid w:val="0"/>
          <w:sz w:val="18"/>
          <w:szCs w:val="18"/>
        </w:rPr>
        <w:t xml:space="preserve">a </w:t>
      </w:r>
      <w:r w:rsidRPr="00E733E4">
        <w:rPr>
          <w:rFonts w:ascii="Arial" w:hAnsi="Arial" w:cs="Arial"/>
          <w:snapToGrid w:val="0"/>
          <w:sz w:val="18"/>
          <w:szCs w:val="18"/>
        </w:rPr>
        <w:t xml:space="preserve">16.11.2021 r </w:t>
      </w:r>
      <w:r w:rsidR="003C1542" w:rsidRPr="00E733E4">
        <w:rPr>
          <w:rFonts w:ascii="Arial" w:hAnsi="Arial" w:cs="Arial"/>
          <w:snapToGrid w:val="0"/>
          <w:sz w:val="18"/>
          <w:szCs w:val="18"/>
        </w:rPr>
        <w:t>,</w:t>
      </w:r>
      <w:r w:rsidR="003C1542" w:rsidRPr="001865AA">
        <w:rPr>
          <w:rFonts w:ascii="Arial" w:hAnsi="Arial" w:cs="Arial"/>
          <w:snapToGrid w:val="0"/>
          <w:sz w:val="18"/>
          <w:szCs w:val="18"/>
        </w:rPr>
        <w:t xml:space="preserve">  zostaje zawarta umowa o następującej treści:</w:t>
      </w:r>
    </w:p>
    <w:p w14:paraId="616120D5" w14:textId="77777777" w:rsidR="003C1542" w:rsidRPr="001865AA" w:rsidRDefault="003C1542" w:rsidP="003C1542">
      <w:pPr>
        <w:shd w:val="clear" w:color="auto" w:fill="FFFFFF"/>
        <w:spacing w:before="120"/>
        <w:ind w:left="3680" w:right="3674"/>
        <w:jc w:val="center"/>
        <w:rPr>
          <w:rFonts w:ascii="Arial" w:hAnsi="Arial" w:cs="Arial"/>
          <w:b/>
          <w:bCs/>
          <w:color w:val="000000"/>
          <w:spacing w:val="-14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§1 </w:t>
      </w:r>
    </w:p>
    <w:p w14:paraId="66356EA8" w14:textId="77777777" w:rsidR="003C1542" w:rsidRPr="001865AA" w:rsidRDefault="003C1542" w:rsidP="003C1542">
      <w:pPr>
        <w:shd w:val="clear" w:color="auto" w:fill="FFFFFF"/>
        <w:tabs>
          <w:tab w:val="left" w:pos="9676"/>
        </w:tabs>
        <w:ind w:right="-4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Przedmiot Umowy</w:t>
      </w:r>
    </w:p>
    <w:p w14:paraId="2AE316B9" w14:textId="40AE53BC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left" w:pos="293"/>
          <w:tab w:val="num" w:pos="360"/>
          <w:tab w:val="left" w:leader="dot" w:pos="7027"/>
        </w:tabs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6"/>
          <w:sz w:val="18"/>
          <w:szCs w:val="18"/>
        </w:rPr>
        <w:t xml:space="preserve"> Użyczający  oświadcza, iż jest właścicielem   </w:t>
      </w:r>
      <w:r w:rsidRPr="00E733E4">
        <w:rPr>
          <w:rFonts w:ascii="Arial" w:hAnsi="Arial" w:cs="Arial"/>
          <w:color w:val="000000"/>
          <w:spacing w:val="6"/>
          <w:sz w:val="18"/>
          <w:szCs w:val="18"/>
          <w:highlight w:val="yellow"/>
        </w:rPr>
        <w:t>……………………………………….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 xml:space="preserve">nr seryjny/fabryczny, rok produkcji </w:t>
      </w:r>
      <w:r w:rsidRPr="00E733E4">
        <w:rPr>
          <w:rFonts w:ascii="Arial" w:hAnsi="Arial" w:cs="Arial"/>
          <w:color w:val="000000"/>
          <w:spacing w:val="3"/>
          <w:sz w:val="18"/>
          <w:szCs w:val="18"/>
          <w:highlight w:val="yellow"/>
        </w:rPr>
        <w:t>……………..,</w:t>
      </w:r>
      <w:r w:rsidRPr="001865AA">
        <w:rPr>
          <w:rFonts w:ascii="Arial" w:hAnsi="Arial" w:cs="Arial"/>
          <w:color w:val="000000"/>
          <w:spacing w:val="3"/>
          <w:sz w:val="18"/>
          <w:szCs w:val="18"/>
        </w:rPr>
        <w:t xml:space="preserve"> zwanym dalej urządzeniem.</w:t>
      </w:r>
    </w:p>
    <w:p w14:paraId="64EB7C10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2"/>
          <w:sz w:val="18"/>
          <w:szCs w:val="18"/>
        </w:rPr>
        <w:t>Użyczający  zobowiązuje się do dostarczenia urządzenia Biorącemu do używania. Użytkowanie jest bezpłatne.</w:t>
      </w:r>
    </w:p>
    <w:p w14:paraId="39036F3E" w14:textId="77777777" w:rsidR="003C1542" w:rsidRPr="001865AA" w:rsidRDefault="003C1542" w:rsidP="003C1542">
      <w:pPr>
        <w:numPr>
          <w:ilvl w:val="0"/>
          <w:numId w:val="5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Użyczający zobowiązuje się do:</w:t>
      </w:r>
    </w:p>
    <w:p w14:paraId="53CF79E9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12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Montażu i uruchomienia urządzenia,</w:t>
      </w:r>
    </w:p>
    <w:p w14:paraId="5984B80F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>Przeprowadzenia szkolenia personelu dotyczącego obsługi urządzenia</w:t>
      </w:r>
    </w:p>
    <w:p w14:paraId="5395FE2D" w14:textId="77777777" w:rsidR="003C1542" w:rsidRPr="001865AA" w:rsidRDefault="003C1542" w:rsidP="003C1542">
      <w:pPr>
        <w:widowControl w:val="0"/>
        <w:numPr>
          <w:ilvl w:val="1"/>
          <w:numId w:val="1"/>
        </w:numPr>
        <w:shd w:val="clear" w:color="auto" w:fill="FFFFFF"/>
        <w:tabs>
          <w:tab w:val="left" w:pos="528"/>
          <w:tab w:val="num" w:pos="720"/>
        </w:tabs>
        <w:autoSpaceDE w:val="0"/>
        <w:autoSpaceDN w:val="0"/>
        <w:adjustRightInd w:val="0"/>
        <w:spacing w:line="250" w:lineRule="exact"/>
        <w:ind w:left="72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 xml:space="preserve">Przekazania Zamawiającemu (w jęz. polskim) szczegółowych instrukcji obsługi i konserwacji </w:t>
      </w:r>
      <w:r w:rsidRPr="001865AA">
        <w:rPr>
          <w:rFonts w:ascii="Arial" w:hAnsi="Arial" w:cs="Arial"/>
          <w:color w:val="000000"/>
          <w:spacing w:val="-1"/>
          <w:sz w:val="18"/>
          <w:szCs w:val="18"/>
        </w:rPr>
        <w:t>urządzenia,</w:t>
      </w:r>
    </w:p>
    <w:p w14:paraId="3C44DF50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 xml:space="preserve">Wszystkie koszty związane z dostawą i montażem urządzenia,  szkoleniem pracowników, a także utrzymaniem urządzenia w sprawności technicznej  obciążają Użyczającego. </w:t>
      </w:r>
    </w:p>
    <w:p w14:paraId="3937C72C" w14:textId="77777777" w:rsidR="003C1542" w:rsidRPr="001865AA" w:rsidRDefault="003C1542" w:rsidP="003C1542">
      <w:pPr>
        <w:numPr>
          <w:ilvl w:val="0"/>
          <w:numId w:val="6"/>
        </w:numPr>
        <w:shd w:val="clear" w:color="auto" w:fill="FFFFFF"/>
        <w:tabs>
          <w:tab w:val="num" w:pos="360"/>
        </w:tabs>
        <w:spacing w:line="250" w:lineRule="exact"/>
        <w:ind w:left="36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 celu utrzymania urządzenia w ciągłej sprawności Użyczający zobowiązuje się w szczególności do:</w:t>
      </w:r>
    </w:p>
    <w:p w14:paraId="2BE0A4EC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wykonywania przeglądów okresowych przewidzianych przez producenta urządzenia,</w:t>
      </w:r>
    </w:p>
    <w:p w14:paraId="6423C594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napraw,</w:t>
      </w:r>
    </w:p>
    <w:p w14:paraId="4B5FA26B" w14:textId="77777777" w:rsidR="003C1542" w:rsidRPr="001865AA" w:rsidRDefault="003C1542" w:rsidP="003C1542">
      <w:pPr>
        <w:numPr>
          <w:ilvl w:val="1"/>
          <w:numId w:val="6"/>
        </w:numPr>
        <w:shd w:val="clear" w:color="auto" w:fill="FFFFFF"/>
        <w:tabs>
          <w:tab w:val="num" w:pos="720"/>
        </w:tabs>
        <w:spacing w:line="250" w:lineRule="exact"/>
        <w:ind w:hanging="1080"/>
        <w:rPr>
          <w:rFonts w:ascii="Arial" w:hAnsi="Arial" w:cs="Arial"/>
          <w:color w:val="000000"/>
          <w:spacing w:val="-2"/>
          <w:sz w:val="18"/>
          <w:szCs w:val="18"/>
        </w:rPr>
      </w:pPr>
      <w:r w:rsidRPr="001865AA">
        <w:rPr>
          <w:rFonts w:ascii="Arial" w:hAnsi="Arial" w:cs="Arial"/>
          <w:color w:val="000000"/>
          <w:spacing w:val="-2"/>
          <w:sz w:val="18"/>
          <w:szCs w:val="18"/>
        </w:rPr>
        <w:t>dostawy części i materiałów zużywalnych, dostawy których zakup nie obejmuje .</w:t>
      </w:r>
    </w:p>
    <w:p w14:paraId="2EE6D30A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§2 </w:t>
      </w:r>
    </w:p>
    <w:p w14:paraId="683AFD3F" w14:textId="77777777" w:rsidR="003C1542" w:rsidRPr="001865AA" w:rsidRDefault="003C1542" w:rsidP="003C1542">
      <w:pPr>
        <w:shd w:val="clear" w:color="auto" w:fill="FFFFFF"/>
        <w:spacing w:before="34" w:line="240" w:lineRule="exact"/>
        <w:ind w:left="3360" w:right="3350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Termin realizacji Umowy</w:t>
      </w:r>
    </w:p>
    <w:p w14:paraId="3A125931" w14:textId="1E0D2222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before="5" w:line="24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pacing w:val="4"/>
          <w:sz w:val="18"/>
          <w:szCs w:val="18"/>
        </w:rPr>
        <w:t xml:space="preserve">Urządzenie zostanie przekazane Biorącemu do użytkowania na podstawie protokołu zdawczo – odbiorczego, </w:t>
      </w:r>
      <w:r w:rsidRPr="001865AA">
        <w:rPr>
          <w:rFonts w:ascii="Arial" w:hAnsi="Arial" w:cs="Arial"/>
          <w:b/>
          <w:bCs/>
          <w:color w:val="000000"/>
          <w:spacing w:val="4"/>
          <w:sz w:val="18"/>
          <w:szCs w:val="18"/>
        </w:rPr>
        <w:t xml:space="preserve">w 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terminie do </w:t>
      </w:r>
      <w:r w:rsidR="003B1D47" w:rsidRPr="00E733E4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>……</w:t>
      </w:r>
      <w:r w:rsidRPr="001865AA">
        <w:rPr>
          <w:rFonts w:ascii="Arial" w:hAnsi="Arial" w:cs="Arial"/>
          <w:b/>
          <w:bCs/>
          <w:color w:val="000000"/>
          <w:sz w:val="18"/>
          <w:szCs w:val="18"/>
        </w:rPr>
        <w:t xml:space="preserve"> dni od daty zawarcia Umowy.</w:t>
      </w:r>
    </w:p>
    <w:p w14:paraId="6CF47794" w14:textId="7726C684" w:rsidR="003C1542" w:rsidRPr="001865AA" w:rsidRDefault="003C1542" w:rsidP="003C1542">
      <w:pPr>
        <w:numPr>
          <w:ilvl w:val="0"/>
          <w:numId w:val="7"/>
        </w:numPr>
        <w:shd w:val="clear" w:color="auto" w:fill="FFFFFF"/>
        <w:tabs>
          <w:tab w:val="clear" w:pos="57"/>
          <w:tab w:val="num" w:pos="426"/>
        </w:tabs>
        <w:spacing w:line="250" w:lineRule="exact"/>
        <w:ind w:left="284" w:hanging="284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Umowa obowiązuje  w okresie </w:t>
      </w:r>
      <w:r w:rsidR="003B1D47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1</w:t>
      </w:r>
      <w:r w:rsidR="00363B0F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>2</w:t>
      </w:r>
      <w:r w:rsidRPr="001865AA">
        <w:rPr>
          <w:rFonts w:ascii="Arial" w:hAnsi="Arial" w:cs="Arial"/>
          <w:b/>
          <w:bCs/>
          <w:color w:val="000000"/>
          <w:spacing w:val="1"/>
          <w:sz w:val="18"/>
          <w:szCs w:val="18"/>
        </w:rPr>
        <w:t xml:space="preserve"> miesięcy, licząc od daty zawarcia Umowy.</w:t>
      </w:r>
    </w:p>
    <w:p w14:paraId="799C4D3E" w14:textId="77777777" w:rsidR="003C1542" w:rsidRPr="001865AA" w:rsidRDefault="003C1542" w:rsidP="003C1542">
      <w:pPr>
        <w:shd w:val="clear" w:color="auto" w:fill="FFFFFF"/>
        <w:spacing w:before="48" w:line="221" w:lineRule="exact"/>
        <w:ind w:left="3235" w:right="3240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§3 </w:t>
      </w:r>
    </w:p>
    <w:p w14:paraId="7C4C33B0" w14:textId="77777777" w:rsidR="003C1542" w:rsidRPr="001865AA" w:rsidRDefault="003C1542" w:rsidP="003C1542">
      <w:pPr>
        <w:shd w:val="clear" w:color="auto" w:fill="FFFFFF"/>
        <w:spacing w:before="48" w:line="226" w:lineRule="exact"/>
        <w:ind w:left="3058" w:right="3058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 w:rsidRPr="001865AA"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Awarie urządzenia</w:t>
      </w:r>
    </w:p>
    <w:p w14:paraId="1267E3FF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tabs>
          <w:tab w:val="left" w:pos="336"/>
          <w:tab w:val="left" w:leader="dot" w:pos="7358"/>
        </w:tabs>
        <w:spacing w:line="250" w:lineRule="exact"/>
        <w:rPr>
          <w:rFonts w:ascii="Arial" w:hAnsi="Arial" w:cs="Arial"/>
          <w:color w:val="000000"/>
          <w:sz w:val="18"/>
          <w:szCs w:val="18"/>
        </w:rPr>
      </w:pPr>
      <w:r w:rsidRPr="001865AA">
        <w:rPr>
          <w:rFonts w:ascii="Arial" w:hAnsi="Arial" w:cs="Arial"/>
          <w:color w:val="000000"/>
          <w:spacing w:val="1"/>
          <w:sz w:val="18"/>
          <w:szCs w:val="18"/>
        </w:rPr>
        <w:t>Zgłoszenia awarii dokonywane będą przez Biorącego do używania telefonicznie, faxem lub pocztą elektroniczną:</w:t>
      </w:r>
    </w:p>
    <w:p w14:paraId="36A26742" w14:textId="77777777" w:rsidR="003C1542" w:rsidRPr="00E733E4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  <w:highlight w:val="yellow"/>
        </w:rPr>
      </w:pPr>
      <w:r w:rsidRPr="001865AA">
        <w:rPr>
          <w:rFonts w:ascii="Arial" w:hAnsi="Arial" w:cs="Arial"/>
          <w:color w:val="000000"/>
          <w:sz w:val="18"/>
          <w:szCs w:val="18"/>
        </w:rPr>
        <w:t>tel</w:t>
      </w:r>
      <w:r w:rsidRPr="00E733E4">
        <w:rPr>
          <w:rFonts w:ascii="Arial" w:hAnsi="Arial" w:cs="Arial"/>
          <w:color w:val="000000"/>
          <w:sz w:val="18"/>
          <w:szCs w:val="18"/>
          <w:highlight w:val="yellow"/>
        </w:rPr>
        <w:t>………………….</w:t>
      </w:r>
    </w:p>
    <w:p w14:paraId="0F601C9B" w14:textId="77777777" w:rsidR="003C1542" w:rsidRPr="00E733E4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  <w:highlight w:val="yellow"/>
        </w:rPr>
      </w:pPr>
      <w:r w:rsidRPr="00E733E4">
        <w:rPr>
          <w:rFonts w:ascii="Arial" w:hAnsi="Arial" w:cs="Arial"/>
          <w:color w:val="000000"/>
          <w:sz w:val="18"/>
          <w:szCs w:val="18"/>
          <w:highlight w:val="yellow"/>
        </w:rPr>
        <w:t>faks………………..</w:t>
      </w:r>
    </w:p>
    <w:p w14:paraId="753620AD" w14:textId="77777777" w:rsidR="003C1542" w:rsidRPr="00E733E4" w:rsidRDefault="003C1542" w:rsidP="003C1542">
      <w:pPr>
        <w:numPr>
          <w:ilvl w:val="1"/>
          <w:numId w:val="3"/>
        </w:numPr>
        <w:shd w:val="clear" w:color="auto" w:fill="FFFFFF"/>
        <w:tabs>
          <w:tab w:val="left" w:pos="336"/>
          <w:tab w:val="num" w:pos="720"/>
          <w:tab w:val="left" w:leader="dot" w:pos="7358"/>
        </w:tabs>
        <w:spacing w:line="250" w:lineRule="exact"/>
        <w:ind w:hanging="1085"/>
        <w:rPr>
          <w:rFonts w:ascii="Arial" w:hAnsi="Arial" w:cs="Arial"/>
          <w:color w:val="000000"/>
          <w:sz w:val="18"/>
          <w:szCs w:val="18"/>
          <w:highlight w:val="yellow"/>
        </w:rPr>
      </w:pPr>
      <w:r w:rsidRPr="00E733E4">
        <w:rPr>
          <w:rFonts w:ascii="Arial" w:hAnsi="Arial" w:cs="Arial"/>
          <w:color w:val="000000"/>
          <w:sz w:val="18"/>
          <w:szCs w:val="18"/>
          <w:highlight w:val="yellow"/>
        </w:rPr>
        <w:t>e-mail……………..</w:t>
      </w:r>
    </w:p>
    <w:p w14:paraId="389079CB" w14:textId="77777777" w:rsidR="003C1542" w:rsidRPr="001865AA" w:rsidRDefault="003C1542" w:rsidP="003C1542">
      <w:pPr>
        <w:numPr>
          <w:ilvl w:val="0"/>
          <w:numId w:val="3"/>
        </w:numPr>
        <w:shd w:val="clear" w:color="auto" w:fill="FFFFFF"/>
        <w:spacing w:line="250" w:lineRule="exact"/>
        <w:ind w:left="284" w:right="5" w:hanging="284"/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color w:val="000000"/>
          <w:sz w:val="18"/>
          <w:szCs w:val="18"/>
        </w:rPr>
        <w:t xml:space="preserve">Ustala się </w:t>
      </w:r>
      <w:r w:rsidRPr="001865AA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Czas reakcji serwisu po zgłoszeniu awarii – max.24 godz. robocze. tj. od poniedziałku do piątku, w godz. od 08:00 do 15:00. Przez czas reakcji serwisu rozumie się przystąpienie do naprawy urządzenia w </w:t>
      </w:r>
      <w:r w:rsidRPr="001865AA">
        <w:rPr>
          <w:rFonts w:ascii="Arial" w:hAnsi="Arial" w:cs="Arial"/>
          <w:bCs/>
          <w:color w:val="000000"/>
          <w:spacing w:val="2"/>
          <w:sz w:val="18"/>
          <w:szCs w:val="18"/>
        </w:rPr>
        <w:lastRenderedPageBreak/>
        <w:t>siedzibie Zamawiającego. Odstępstwo od określonego wyżej terminu może nastąpić jedynie za zgodą Zamawiającego</w:t>
      </w:r>
    </w:p>
    <w:p w14:paraId="199D3EC9" w14:textId="77777777" w:rsidR="003C1542" w:rsidRPr="001865AA" w:rsidRDefault="003C1542" w:rsidP="003C1542">
      <w:pPr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naprawy trwaj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cej powyżej 3 dni roboczych Użyczający zobowi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zany jest wstawi</w:t>
      </w:r>
      <w:r w:rsidRPr="001865AA">
        <w:rPr>
          <w:rFonts w:ascii="Arial" w:eastAsia="TimesNewRoman" w:hAnsi="Arial" w:cs="Arial"/>
          <w:sz w:val="18"/>
          <w:szCs w:val="18"/>
        </w:rPr>
        <w:t>ć Biorącemu do używania</w:t>
      </w:r>
      <w:r w:rsidRPr="001865AA">
        <w:rPr>
          <w:rFonts w:ascii="Arial" w:hAnsi="Arial" w:cs="Arial"/>
          <w:sz w:val="18"/>
          <w:szCs w:val="18"/>
        </w:rPr>
        <w:t xml:space="preserve"> na czas naprawy urz</w:t>
      </w:r>
      <w:r w:rsidRPr="001865AA">
        <w:rPr>
          <w:rFonts w:ascii="Arial" w:eastAsia="TimesNewRoman" w:hAnsi="Arial" w:cs="Arial"/>
          <w:sz w:val="18"/>
          <w:szCs w:val="18"/>
        </w:rPr>
        <w:t>ą</w:t>
      </w:r>
      <w:r w:rsidRPr="001865AA">
        <w:rPr>
          <w:rFonts w:ascii="Arial" w:hAnsi="Arial" w:cs="Arial"/>
          <w:sz w:val="18"/>
          <w:szCs w:val="18"/>
        </w:rPr>
        <w:t>dzenie zast</w:t>
      </w:r>
      <w:r w:rsidRPr="001865AA">
        <w:rPr>
          <w:rFonts w:ascii="Arial" w:eastAsia="TimesNewRoman" w:hAnsi="Arial" w:cs="Arial"/>
          <w:sz w:val="18"/>
          <w:szCs w:val="18"/>
        </w:rPr>
        <w:t>ę</w:t>
      </w:r>
      <w:r w:rsidRPr="001865AA">
        <w:rPr>
          <w:rFonts w:ascii="Arial" w:hAnsi="Arial" w:cs="Arial"/>
          <w:sz w:val="18"/>
          <w:szCs w:val="18"/>
        </w:rPr>
        <w:t>pcze, o tym samym przeznaczeniu i wolne od wad.</w:t>
      </w:r>
    </w:p>
    <w:p w14:paraId="407E56EC" w14:textId="77777777" w:rsidR="003C1542" w:rsidRPr="001865AA" w:rsidRDefault="003C1542" w:rsidP="003C1542">
      <w:pPr>
        <w:shd w:val="clear" w:color="auto" w:fill="FFFFFF"/>
        <w:ind w:left="3385" w:right="3396"/>
        <w:jc w:val="center"/>
        <w:rPr>
          <w:rFonts w:ascii="Arial" w:hAnsi="Arial" w:cs="Arial"/>
          <w:b/>
          <w:bCs/>
          <w:color w:val="000000"/>
          <w:spacing w:val="-9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§4 </w:t>
      </w:r>
    </w:p>
    <w:p w14:paraId="49D97486" w14:textId="77777777" w:rsidR="003C1542" w:rsidRPr="001865AA" w:rsidRDefault="003C1542" w:rsidP="003C1542">
      <w:pPr>
        <w:shd w:val="clear" w:color="auto" w:fill="FFFFFF"/>
        <w:spacing w:before="53" w:line="221" w:lineRule="exact"/>
        <w:ind w:left="3384" w:right="3394"/>
        <w:jc w:val="center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Zwrot urządzenia</w:t>
      </w:r>
    </w:p>
    <w:p w14:paraId="36581BE3" w14:textId="77777777" w:rsidR="003C1542" w:rsidRPr="00DB76CC" w:rsidRDefault="003C1542" w:rsidP="003C154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250" w:lineRule="exact"/>
        <w:ind w:left="142" w:hanging="142"/>
        <w:rPr>
          <w:rFonts w:ascii="Arial" w:hAnsi="Arial" w:cs="Arial"/>
          <w:b/>
          <w:bCs/>
          <w:color w:val="000000"/>
          <w:spacing w:val="-13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Biorący do używania nie może bez pisemnej zgody Użyczającego  oddać urządzenia osobie </w:t>
      </w:r>
      <w:r w:rsidRPr="00DB76CC">
        <w:rPr>
          <w:rFonts w:ascii="Arial" w:hAnsi="Arial" w:cs="Arial"/>
          <w:color w:val="000000"/>
          <w:sz w:val="18"/>
          <w:szCs w:val="18"/>
        </w:rPr>
        <w:t>trzeciej do używania, ani go poddzierżawiać.</w:t>
      </w:r>
    </w:p>
    <w:p w14:paraId="6D3299D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1"/>
          <w:sz w:val="18"/>
          <w:szCs w:val="18"/>
        </w:rPr>
        <w:t>Biorący do używania, po upływie okresu na jaki Umowa została zawarta, zwróci urządzenie w stanie niepogorszonym, z wyjątkiem zużycia wynikającego z bieżącej eksploatacji lub zwróci gdy wygaśnie Umowa sprzedaży</w:t>
      </w:r>
    </w:p>
    <w:p w14:paraId="4943FCA2" w14:textId="77777777" w:rsidR="003C1542" w:rsidRPr="00DB76CC" w:rsidRDefault="003C1542" w:rsidP="003C1542">
      <w:pPr>
        <w:pStyle w:val="Akapitzlist"/>
        <w:numPr>
          <w:ilvl w:val="0"/>
          <w:numId w:val="8"/>
        </w:numPr>
        <w:shd w:val="clear" w:color="auto" w:fill="FFFFFF"/>
        <w:tabs>
          <w:tab w:val="left" w:pos="211"/>
        </w:tabs>
        <w:spacing w:line="250" w:lineRule="exact"/>
        <w:ind w:left="142" w:right="403" w:hanging="142"/>
        <w:rPr>
          <w:rFonts w:ascii="Arial" w:hAnsi="Arial" w:cs="Arial"/>
          <w:sz w:val="18"/>
          <w:szCs w:val="18"/>
        </w:rPr>
      </w:pPr>
      <w:r w:rsidRPr="00DB76CC">
        <w:rPr>
          <w:rFonts w:ascii="Arial" w:hAnsi="Arial" w:cs="Arial"/>
          <w:color w:val="000000"/>
          <w:spacing w:val="-2"/>
          <w:sz w:val="18"/>
          <w:szCs w:val="18"/>
        </w:rPr>
        <w:t xml:space="preserve">Zwrot urządzenia zostanie dokonany na podstawie protokołu </w:t>
      </w:r>
      <w:r w:rsidRPr="00DB76CC">
        <w:rPr>
          <w:rFonts w:ascii="Arial" w:hAnsi="Arial" w:cs="Arial"/>
          <w:color w:val="000000"/>
          <w:spacing w:val="-1"/>
          <w:sz w:val="18"/>
          <w:szCs w:val="18"/>
        </w:rPr>
        <w:t>przekazania.</w:t>
      </w:r>
    </w:p>
    <w:p w14:paraId="503FA9B1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§5</w:t>
      </w:r>
    </w:p>
    <w:p w14:paraId="355DD926" w14:textId="77777777" w:rsidR="003C1542" w:rsidRPr="001865AA" w:rsidRDefault="003C1542" w:rsidP="003C1542">
      <w:pPr>
        <w:jc w:val="center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b/>
          <w:sz w:val="18"/>
          <w:szCs w:val="18"/>
        </w:rPr>
        <w:t>Postanowienia końcowe</w:t>
      </w:r>
    </w:p>
    <w:p w14:paraId="6C604538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444C5AF2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b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Ewentualne kwestie sporne wynikłe w trakcie realizacji niniejszej Umowy Strony rozstrzygać będą polubownie.</w:t>
      </w:r>
    </w:p>
    <w:p w14:paraId="4049DB71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6C745C9C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W sprawach nieuregulowanych niniejszą umową stosuje się przepisy Kodeksu cywilnego oraz ustawy o zakładach opieki zdrowotnej.</w:t>
      </w:r>
    </w:p>
    <w:p w14:paraId="4711AF5A" w14:textId="77777777" w:rsidR="003C1542" w:rsidRPr="001865AA" w:rsidRDefault="003C1542" w:rsidP="003C1542">
      <w:pPr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>Umowa została sporządzona w dwóch jednobrzmiących egzemplarzach, po jednym dla każdej  ze Stron.</w:t>
      </w:r>
    </w:p>
    <w:p w14:paraId="0C80F214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</w:p>
    <w:p w14:paraId="49D3AFB3" w14:textId="77777777" w:rsidR="003C1542" w:rsidRPr="001865AA" w:rsidRDefault="003C1542" w:rsidP="003C1542">
      <w:pPr>
        <w:rPr>
          <w:rFonts w:ascii="Arial" w:hAnsi="Arial" w:cs="Arial"/>
          <w:sz w:val="18"/>
          <w:szCs w:val="18"/>
        </w:rPr>
      </w:pP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  <w:r w:rsidRPr="001865AA">
        <w:rPr>
          <w:rFonts w:ascii="Arial" w:hAnsi="Arial" w:cs="Arial"/>
          <w:sz w:val="18"/>
          <w:szCs w:val="18"/>
        </w:rPr>
        <w:tab/>
      </w:r>
    </w:p>
    <w:p w14:paraId="590835FA" w14:textId="5A79D80C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BIORĄCY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UŻYCZAJĄCY</w:t>
      </w:r>
    </w:p>
    <w:p w14:paraId="2B0B8A65" w14:textId="77777777" w:rsidR="003C1542" w:rsidRPr="001865AA" w:rsidRDefault="003C1542" w:rsidP="003C1542">
      <w:pPr>
        <w:rPr>
          <w:rFonts w:ascii="Arial" w:hAnsi="Arial" w:cs="Arial"/>
          <w:b/>
          <w:spacing w:val="40"/>
          <w:sz w:val="18"/>
          <w:szCs w:val="18"/>
        </w:rPr>
      </w:pPr>
      <w:r w:rsidRPr="001865AA">
        <w:rPr>
          <w:rFonts w:ascii="Arial" w:hAnsi="Arial" w:cs="Arial"/>
          <w:b/>
          <w:spacing w:val="40"/>
          <w:sz w:val="18"/>
          <w:szCs w:val="18"/>
        </w:rPr>
        <w:t>do używania</w:t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</w:r>
      <w:r w:rsidRPr="001865AA">
        <w:rPr>
          <w:rFonts w:ascii="Arial" w:hAnsi="Arial" w:cs="Arial"/>
          <w:b/>
          <w:spacing w:val="40"/>
          <w:sz w:val="18"/>
          <w:szCs w:val="18"/>
        </w:rPr>
        <w:tab/>
        <w:t xml:space="preserve">       </w:t>
      </w:r>
    </w:p>
    <w:p w14:paraId="60DBD9F5" w14:textId="77777777" w:rsidR="00413189" w:rsidRDefault="00413189"/>
    <w:sectPr w:rsidR="00413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42"/>
    <w:rsid w:val="00155A4F"/>
    <w:rsid w:val="00277ABE"/>
    <w:rsid w:val="00363B0F"/>
    <w:rsid w:val="003B1D47"/>
    <w:rsid w:val="003C1542"/>
    <w:rsid w:val="00413189"/>
    <w:rsid w:val="006C2FD2"/>
    <w:rsid w:val="0081496D"/>
    <w:rsid w:val="00880E91"/>
    <w:rsid w:val="00BB311D"/>
    <w:rsid w:val="00D52CAD"/>
    <w:rsid w:val="00D619FF"/>
    <w:rsid w:val="00D96C9F"/>
    <w:rsid w:val="00E53744"/>
    <w:rsid w:val="00E7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9BC"/>
  <w15:chartTrackingRefBased/>
  <w15:docId w15:val="{2F42DD70-87CC-4841-89F6-3A735F94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C1542"/>
    <w:pPr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12</cp:revision>
  <cp:lastPrinted>2021-11-12T10:02:00Z</cp:lastPrinted>
  <dcterms:created xsi:type="dcterms:W3CDTF">2021-09-20T12:12:00Z</dcterms:created>
  <dcterms:modified xsi:type="dcterms:W3CDTF">2021-11-24T10:30:00Z</dcterms:modified>
</cp:coreProperties>
</file>