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996C0" w14:textId="77777777" w:rsidR="00537E0F" w:rsidRDefault="00537E0F" w:rsidP="00537E0F">
      <w:pPr>
        <w:rPr>
          <w:rFonts w:ascii="Arial Narrow" w:hAnsi="Arial Narrow" w:cs="Tahoma"/>
          <w:b/>
          <w:bCs/>
          <w:sz w:val="22"/>
          <w:szCs w:val="22"/>
        </w:rPr>
      </w:pPr>
      <w:r w:rsidRPr="00537E0F">
        <w:rPr>
          <w:rFonts w:ascii="Arial Narrow" w:hAnsi="Arial Narrow" w:cs="Tahoma"/>
          <w:b/>
          <w:bCs/>
          <w:sz w:val="22"/>
          <w:szCs w:val="22"/>
        </w:rPr>
        <w:t xml:space="preserve">Załącznik nr 2b </w:t>
      </w:r>
    </w:p>
    <w:p w14:paraId="765A5544" w14:textId="7603484D" w:rsidR="008376F3" w:rsidRPr="00205F05" w:rsidRDefault="008376F3" w:rsidP="00537E0F">
      <w:pPr>
        <w:rPr>
          <w:rFonts w:ascii="Arial Narrow" w:hAnsi="Arial Narrow" w:cs="Tahoma"/>
          <w:b/>
          <w:bCs/>
          <w:sz w:val="22"/>
          <w:szCs w:val="22"/>
        </w:rPr>
      </w:pPr>
      <w:r w:rsidRPr="00205F05">
        <w:rPr>
          <w:rFonts w:ascii="Arial Narrow" w:hAnsi="Arial Narrow" w:cs="Tahoma"/>
          <w:b/>
          <w:bCs/>
          <w:sz w:val="22"/>
          <w:szCs w:val="22"/>
        </w:rPr>
        <w:t>D</w:t>
      </w:r>
      <w:r>
        <w:rPr>
          <w:rFonts w:ascii="Arial Narrow" w:hAnsi="Arial Narrow" w:cs="Tahoma"/>
          <w:b/>
          <w:bCs/>
          <w:sz w:val="22"/>
          <w:szCs w:val="22"/>
        </w:rPr>
        <w:t>zierżawa</w:t>
      </w:r>
      <w:r w:rsidRPr="00205F05">
        <w:rPr>
          <w:rFonts w:ascii="Arial Narrow" w:hAnsi="Arial Narrow" w:cs="Tahoma"/>
          <w:b/>
          <w:bCs/>
          <w:sz w:val="22"/>
          <w:szCs w:val="22"/>
        </w:rPr>
        <w:t xml:space="preserve"> </w:t>
      </w:r>
      <w:r>
        <w:rPr>
          <w:rFonts w:ascii="Arial Narrow" w:hAnsi="Arial Narrow" w:cs="Tahoma"/>
          <w:b/>
          <w:bCs/>
          <w:sz w:val="22"/>
          <w:szCs w:val="22"/>
        </w:rPr>
        <w:t>aparatu do biopsji próżniowej pod</w:t>
      </w:r>
      <w:r w:rsidRPr="00205F05">
        <w:rPr>
          <w:rFonts w:ascii="Arial Narrow" w:hAnsi="Arial Narrow" w:cs="Tahoma"/>
          <w:b/>
          <w:bCs/>
          <w:sz w:val="22"/>
          <w:szCs w:val="22"/>
        </w:rPr>
        <w:t xml:space="preserve"> USG </w:t>
      </w:r>
      <w:r>
        <w:rPr>
          <w:rFonts w:ascii="Arial Narrow" w:hAnsi="Arial Narrow" w:cs="Tahoma"/>
          <w:b/>
          <w:bCs/>
          <w:sz w:val="22"/>
          <w:szCs w:val="22"/>
        </w:rPr>
        <w:t>i RTG, wraz z sukcesywnym zakupem materiałów zużywalnych</w:t>
      </w:r>
    </w:p>
    <w:p w14:paraId="2FAC9DE4" w14:textId="77777777" w:rsidR="008376F3" w:rsidRDefault="008376F3" w:rsidP="008376F3">
      <w:pPr>
        <w:rPr>
          <w:rFonts w:ascii="Arial Narrow" w:eastAsiaTheme="minorHAnsi" w:hAnsi="Arial Narrow"/>
          <w:b/>
          <w:bCs/>
          <w:sz w:val="22"/>
          <w:szCs w:val="22"/>
        </w:rPr>
      </w:pPr>
    </w:p>
    <w:p w14:paraId="24AC14D6" w14:textId="61941BE2" w:rsidR="008376F3" w:rsidRPr="00424299" w:rsidRDefault="008376F3" w:rsidP="008376F3">
      <w:pPr>
        <w:rPr>
          <w:rFonts w:ascii="Arial Narrow" w:eastAsiaTheme="minorHAnsi" w:hAnsi="Arial Narrow"/>
          <w:b/>
          <w:bCs/>
          <w:sz w:val="22"/>
          <w:szCs w:val="22"/>
        </w:rPr>
      </w:pPr>
      <w:r w:rsidRPr="00424299">
        <w:rPr>
          <w:rFonts w:ascii="Arial Narrow" w:eastAsiaTheme="minorHAnsi" w:hAnsi="Arial Narrow"/>
          <w:b/>
          <w:bCs/>
          <w:sz w:val="22"/>
          <w:szCs w:val="22"/>
        </w:rPr>
        <w:t>Parametry techniczno-funkcjonalne</w:t>
      </w:r>
      <w:r>
        <w:rPr>
          <w:rFonts w:ascii="Arial Narrow" w:eastAsiaTheme="minorHAnsi" w:hAnsi="Arial Narrow"/>
          <w:b/>
          <w:bCs/>
          <w:sz w:val="22"/>
          <w:szCs w:val="22"/>
        </w:rPr>
        <w:t xml:space="preserve"> aparatu biopsyjnego:</w:t>
      </w:r>
    </w:p>
    <w:p w14:paraId="78A8246A" w14:textId="77777777" w:rsidR="008376F3" w:rsidRPr="00C35B72" w:rsidRDefault="008376F3" w:rsidP="008376F3">
      <w:pPr>
        <w:ind w:left="709"/>
        <w:jc w:val="both"/>
        <w:rPr>
          <w:rFonts w:ascii="Arial Narrow" w:eastAsiaTheme="minorHAnsi" w:hAnsi="Arial Narrow"/>
          <w:sz w:val="22"/>
          <w:szCs w:val="22"/>
        </w:rPr>
      </w:pPr>
    </w:p>
    <w:tbl>
      <w:tblPr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3"/>
        <w:gridCol w:w="5386"/>
        <w:gridCol w:w="1276"/>
        <w:gridCol w:w="1701"/>
      </w:tblGrid>
      <w:tr w:rsidR="008376F3" w:rsidRPr="00C35B72" w14:paraId="200ECD17" w14:textId="77777777" w:rsidTr="00AF3D1E">
        <w:trPr>
          <w:trHeight w:hRule="exact" w:val="1316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89EC11" w14:textId="77777777" w:rsidR="008376F3" w:rsidRPr="00C35B72" w:rsidRDefault="008376F3" w:rsidP="00AF3D1E">
            <w:pPr>
              <w:autoSpaceDN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35B72">
              <w:rPr>
                <w:rFonts w:ascii="Arial Narrow" w:hAnsi="Arial Narrow"/>
                <w:b/>
                <w:sz w:val="22"/>
                <w:szCs w:val="22"/>
              </w:rPr>
              <w:t>Lp.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32483A" w14:textId="77777777" w:rsidR="008376F3" w:rsidRPr="00C35B72" w:rsidRDefault="008376F3" w:rsidP="00AF3D1E">
            <w:pPr>
              <w:autoSpaceDN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35B72">
              <w:rPr>
                <w:rFonts w:ascii="Arial Narrow" w:hAnsi="Arial Narrow"/>
                <w:b/>
                <w:sz w:val="22"/>
                <w:szCs w:val="22"/>
              </w:rPr>
              <w:t xml:space="preserve">Dane podstawowe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9C32B" w14:textId="77777777" w:rsidR="008376F3" w:rsidRPr="00C35B72" w:rsidRDefault="008376F3" w:rsidP="00AF3D1E">
            <w:pPr>
              <w:autoSpaceDN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35B72">
              <w:rPr>
                <w:rFonts w:ascii="Arial Narrow" w:hAnsi="Arial Narrow"/>
                <w:b/>
                <w:sz w:val="22"/>
                <w:szCs w:val="22"/>
              </w:rPr>
              <w:t xml:space="preserve">Wartość wymagana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912A41" w14:textId="77777777" w:rsidR="008376F3" w:rsidRPr="00C35B72" w:rsidRDefault="008376F3" w:rsidP="00AF3D1E">
            <w:pPr>
              <w:autoSpaceDN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35B72">
              <w:rPr>
                <w:rFonts w:ascii="Arial Narrow" w:hAnsi="Arial Narrow"/>
                <w:b/>
                <w:sz w:val="22"/>
                <w:szCs w:val="22"/>
              </w:rPr>
              <w:t>Potwierdzenie spełnienia</w:t>
            </w:r>
          </w:p>
        </w:tc>
      </w:tr>
      <w:tr w:rsidR="008376F3" w:rsidRPr="00C35B72" w14:paraId="09BB55D6" w14:textId="77777777" w:rsidTr="00AF3D1E">
        <w:trPr>
          <w:trHeight w:hRule="exact" w:val="576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DEBE26" w14:textId="77777777" w:rsidR="008376F3" w:rsidRPr="00C35B72" w:rsidRDefault="008376F3" w:rsidP="00AF3D1E">
            <w:pPr>
              <w:autoSpaceDN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 xml:space="preserve">      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31ACFE" w14:textId="77777777" w:rsidR="008376F3" w:rsidRPr="00C35B72" w:rsidRDefault="008376F3" w:rsidP="00AF3D1E">
            <w:pPr>
              <w:autoSpaceDN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Producent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C66969" w14:textId="77777777" w:rsidR="008376F3" w:rsidRPr="00C35B72" w:rsidRDefault="008376F3" w:rsidP="00AF3D1E">
            <w:pPr>
              <w:autoSpaceDN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Podać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C6B284" w14:textId="77777777" w:rsidR="008376F3" w:rsidRPr="00C35B72" w:rsidRDefault="008376F3" w:rsidP="00AF3D1E">
            <w:pPr>
              <w:autoSpaceDN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376F3" w:rsidRPr="00C35B72" w14:paraId="4E348329" w14:textId="77777777" w:rsidTr="00AF3D1E">
        <w:trPr>
          <w:trHeight w:val="482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D8AB16" w14:textId="77777777" w:rsidR="008376F3" w:rsidRPr="00C35B72" w:rsidRDefault="008376F3" w:rsidP="00AF3D1E">
            <w:pPr>
              <w:tabs>
                <w:tab w:val="left" w:pos="360"/>
              </w:tabs>
              <w:autoSpaceDN/>
              <w:ind w:left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285B9B" w14:textId="77777777" w:rsidR="008376F3" w:rsidRPr="00C35B72" w:rsidRDefault="008376F3" w:rsidP="00AF3D1E">
            <w:pPr>
              <w:widowControl w:val="0"/>
              <w:autoSpaceDE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Rok produkcji: 2021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4F49D0" w14:textId="77777777" w:rsidR="008376F3" w:rsidRPr="00C35B72" w:rsidRDefault="008376F3" w:rsidP="00AF3D1E">
            <w:pPr>
              <w:autoSpaceDN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Podać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CF77D2" w14:textId="77777777" w:rsidR="008376F3" w:rsidRPr="00C35B72" w:rsidRDefault="008376F3" w:rsidP="00AF3D1E">
            <w:pPr>
              <w:numPr>
                <w:ilvl w:val="12"/>
                <w:numId w:val="0"/>
              </w:numPr>
              <w:autoSpaceDN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76F3" w:rsidRPr="00C35B72" w14:paraId="0BF41601" w14:textId="77777777" w:rsidTr="00AF3D1E">
        <w:trPr>
          <w:trHeight w:val="482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98ADDC" w14:textId="77777777" w:rsidR="008376F3" w:rsidRPr="00C35B72" w:rsidRDefault="008376F3" w:rsidP="00AF3D1E">
            <w:pPr>
              <w:tabs>
                <w:tab w:val="left" w:pos="360"/>
              </w:tabs>
              <w:autoSpaceDN/>
              <w:ind w:left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52B554" w14:textId="77777777" w:rsidR="008376F3" w:rsidRPr="00C35B72" w:rsidRDefault="008376F3" w:rsidP="00AF3D1E">
            <w:pPr>
              <w:widowControl w:val="0"/>
              <w:autoSpaceDE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Kraj pochodzenia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031A48" w14:textId="77777777" w:rsidR="008376F3" w:rsidRPr="00C35B72" w:rsidRDefault="008376F3" w:rsidP="00AF3D1E">
            <w:pPr>
              <w:autoSpaceDN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Podać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13E98F" w14:textId="77777777" w:rsidR="008376F3" w:rsidRPr="00C35B72" w:rsidRDefault="008376F3" w:rsidP="00AF3D1E">
            <w:pPr>
              <w:numPr>
                <w:ilvl w:val="12"/>
                <w:numId w:val="0"/>
              </w:numPr>
              <w:autoSpaceDN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76F3" w:rsidRPr="00C35B72" w14:paraId="5DB319EC" w14:textId="77777777" w:rsidTr="00AF3D1E">
        <w:trPr>
          <w:trHeight w:val="482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FCCC00" w14:textId="77777777" w:rsidR="008376F3" w:rsidRPr="00C35B72" w:rsidRDefault="008376F3" w:rsidP="00AF3D1E">
            <w:pPr>
              <w:tabs>
                <w:tab w:val="left" w:pos="360"/>
              </w:tabs>
              <w:autoSpaceDN/>
              <w:ind w:left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AF936" w14:textId="77777777" w:rsidR="008376F3" w:rsidRPr="00C35B72" w:rsidRDefault="008376F3" w:rsidP="00AF3D1E">
            <w:pPr>
              <w:widowControl w:val="0"/>
              <w:autoSpaceDE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Urządzenie fabrycznie nowe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A764F5" w14:textId="77777777" w:rsidR="008376F3" w:rsidRPr="00C35B72" w:rsidRDefault="008376F3" w:rsidP="00AF3D1E">
            <w:pPr>
              <w:autoSpaceDN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D8EAC3" w14:textId="77777777" w:rsidR="008376F3" w:rsidRPr="00C35B72" w:rsidRDefault="008376F3" w:rsidP="00AF3D1E">
            <w:pPr>
              <w:numPr>
                <w:ilvl w:val="12"/>
                <w:numId w:val="0"/>
              </w:numPr>
              <w:autoSpaceDN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76F3" w:rsidRPr="00C35B72" w14:paraId="27902D8B" w14:textId="77777777" w:rsidTr="00AF3D1E">
        <w:trPr>
          <w:trHeight w:val="482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F65FD5" w14:textId="77777777" w:rsidR="008376F3" w:rsidRPr="00C35B72" w:rsidRDefault="008376F3" w:rsidP="00AF3D1E">
            <w:pPr>
              <w:tabs>
                <w:tab w:val="left" w:pos="360"/>
              </w:tabs>
              <w:autoSpaceDN/>
              <w:ind w:left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C733D7" w14:textId="77777777" w:rsidR="008376F3" w:rsidRPr="00C35B72" w:rsidRDefault="008376F3" w:rsidP="00AF3D1E">
            <w:pPr>
              <w:widowControl w:val="0"/>
              <w:autoSpaceDE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Nazwa, typ, model urządzenia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1C8132" w14:textId="77777777" w:rsidR="008376F3" w:rsidRPr="00C35B72" w:rsidRDefault="008376F3" w:rsidP="00AF3D1E">
            <w:pPr>
              <w:autoSpaceDN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Podać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951695" w14:textId="77777777" w:rsidR="008376F3" w:rsidRPr="00C35B72" w:rsidRDefault="008376F3" w:rsidP="00AF3D1E">
            <w:pPr>
              <w:numPr>
                <w:ilvl w:val="12"/>
                <w:numId w:val="0"/>
              </w:numPr>
              <w:autoSpaceDN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76F3" w:rsidRPr="00C35B72" w14:paraId="3D2C96B5" w14:textId="77777777" w:rsidTr="00AF3D1E">
        <w:trPr>
          <w:trHeight w:val="482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2FF80C" w14:textId="77777777" w:rsidR="008376F3" w:rsidRPr="00C35B72" w:rsidRDefault="008376F3" w:rsidP="00AF3D1E">
            <w:pPr>
              <w:tabs>
                <w:tab w:val="left" w:pos="360"/>
              </w:tabs>
              <w:autoSpaceDN/>
              <w:ind w:left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4BDA4D" w14:textId="77777777" w:rsidR="008376F3" w:rsidRPr="00C35B72" w:rsidRDefault="008376F3" w:rsidP="00AF3D1E">
            <w:pPr>
              <w:widowControl w:val="0"/>
              <w:autoSpaceDE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 xml:space="preserve">Dokumenty dopuszczające do użytkowania, zgodnie z ustawą </w:t>
            </w:r>
          </w:p>
          <w:p w14:paraId="61026BB3" w14:textId="77777777" w:rsidR="008376F3" w:rsidRPr="00C35B72" w:rsidRDefault="008376F3" w:rsidP="00AF3D1E">
            <w:pPr>
              <w:widowControl w:val="0"/>
              <w:autoSpaceDE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z dnia 20 maja 2010r. o wyrobach medycznych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EAA6EB" w14:textId="77777777" w:rsidR="008376F3" w:rsidRPr="00C35B72" w:rsidRDefault="008376F3" w:rsidP="00AF3D1E">
            <w:pPr>
              <w:autoSpaceDN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1246A3" w14:textId="77777777" w:rsidR="008376F3" w:rsidRPr="00C35B72" w:rsidRDefault="008376F3" w:rsidP="00AF3D1E">
            <w:pPr>
              <w:numPr>
                <w:ilvl w:val="12"/>
                <w:numId w:val="0"/>
              </w:numPr>
              <w:autoSpaceDN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76F3" w:rsidRPr="00C35B72" w14:paraId="687201DB" w14:textId="77777777" w:rsidTr="00AF3D1E">
        <w:trPr>
          <w:trHeight w:val="482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9E8022" w14:textId="77777777" w:rsidR="008376F3" w:rsidRPr="00C35B72" w:rsidRDefault="008376F3" w:rsidP="00AF3D1E">
            <w:pPr>
              <w:tabs>
                <w:tab w:val="left" w:pos="360"/>
              </w:tabs>
              <w:autoSpaceDN/>
              <w:ind w:left="36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A68526" w14:textId="77777777" w:rsidR="008376F3" w:rsidRPr="00C35B72" w:rsidRDefault="008376F3" w:rsidP="00AF3D1E">
            <w:pPr>
              <w:widowControl w:val="0"/>
              <w:autoSpaceDE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35B72">
              <w:rPr>
                <w:rFonts w:ascii="Arial Narrow" w:hAnsi="Arial Narrow"/>
                <w:b/>
                <w:sz w:val="22"/>
                <w:szCs w:val="22"/>
              </w:rPr>
              <w:t>Parametry techniczne</w:t>
            </w:r>
            <w:r>
              <w:rPr>
                <w:rFonts w:ascii="Arial Narrow" w:hAnsi="Arial Narrow"/>
                <w:b/>
                <w:sz w:val="22"/>
                <w:szCs w:val="22"/>
              </w:rPr>
              <w:t>, w tym wymagania jakościowe: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4ED2C1" w14:textId="77777777" w:rsidR="008376F3" w:rsidRPr="00C35B72" w:rsidRDefault="008376F3" w:rsidP="00AF3D1E">
            <w:pPr>
              <w:autoSpaceDN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F808B0" w14:textId="77777777" w:rsidR="008376F3" w:rsidRPr="00C35B72" w:rsidRDefault="008376F3" w:rsidP="00AF3D1E">
            <w:pPr>
              <w:numPr>
                <w:ilvl w:val="12"/>
                <w:numId w:val="0"/>
              </w:numPr>
              <w:autoSpaceDN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376F3" w:rsidRPr="00C35B72" w14:paraId="503071FB" w14:textId="77777777" w:rsidTr="00AF3D1E">
        <w:trPr>
          <w:trHeight w:val="482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BE180E" w14:textId="77777777" w:rsidR="008376F3" w:rsidRPr="00C35B72" w:rsidRDefault="008376F3" w:rsidP="00AF3D1E">
            <w:pPr>
              <w:tabs>
                <w:tab w:val="left" w:pos="360"/>
              </w:tabs>
              <w:autoSpaceDN/>
              <w:ind w:left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ADC7B3" w14:textId="77777777" w:rsidR="008376F3" w:rsidRPr="00C35B72" w:rsidRDefault="008376F3" w:rsidP="00AF3D1E">
            <w:pPr>
              <w:widowControl w:val="0"/>
              <w:autoSpaceDE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System z wbudowaną pompą próżniową z systemem ssąco płuczącym oraz automatycznym przesuwem pobieranych fragmentów tkankowych w pojemnik umożliwiający wzrokową kontrole poszczególnych wycinków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D2E62F" w14:textId="77777777" w:rsidR="008376F3" w:rsidRPr="00C35B72" w:rsidRDefault="008376F3" w:rsidP="00AF3D1E">
            <w:pPr>
              <w:autoSpaceDN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56FD8" w14:textId="77777777" w:rsidR="008376F3" w:rsidRPr="00C35B72" w:rsidRDefault="008376F3" w:rsidP="00AF3D1E">
            <w:pPr>
              <w:numPr>
                <w:ilvl w:val="12"/>
                <w:numId w:val="0"/>
              </w:numPr>
              <w:autoSpaceDN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76F3" w:rsidRPr="00C35B72" w14:paraId="568F04CE" w14:textId="77777777" w:rsidTr="00AF3D1E">
        <w:trPr>
          <w:trHeight w:val="482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919315" w14:textId="77777777" w:rsidR="008376F3" w:rsidRPr="00C35B72" w:rsidRDefault="008376F3" w:rsidP="00AF3D1E">
            <w:pPr>
              <w:tabs>
                <w:tab w:val="left" w:pos="360"/>
              </w:tabs>
              <w:autoSpaceDN/>
              <w:ind w:left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C471DC" w14:textId="77777777" w:rsidR="008376F3" w:rsidRPr="00C35B72" w:rsidRDefault="008376F3" w:rsidP="00AF3D1E">
            <w:pPr>
              <w:widowControl w:val="0"/>
              <w:autoSpaceDE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Możliwość wykonania zabiegu pod kontrolą USG</w:t>
            </w:r>
            <w:r>
              <w:rPr>
                <w:rFonts w:ascii="Arial Narrow" w:hAnsi="Arial Narrow"/>
                <w:sz w:val="22"/>
                <w:szCs w:val="22"/>
              </w:rPr>
              <w:t xml:space="preserve"> i RTG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50C7AE" w14:textId="77777777" w:rsidR="008376F3" w:rsidRPr="00C35B72" w:rsidRDefault="008376F3" w:rsidP="00AF3D1E">
            <w:pPr>
              <w:autoSpaceDN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095858" w14:textId="77777777" w:rsidR="008376F3" w:rsidRPr="00C35B72" w:rsidRDefault="008376F3" w:rsidP="00AF3D1E">
            <w:pPr>
              <w:numPr>
                <w:ilvl w:val="12"/>
                <w:numId w:val="0"/>
              </w:numPr>
              <w:autoSpaceDN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76F3" w:rsidRPr="00C35B72" w14:paraId="1EC119FA" w14:textId="77777777" w:rsidTr="00AF3D1E">
        <w:trPr>
          <w:trHeight w:val="482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B82EB3" w14:textId="77777777" w:rsidR="008376F3" w:rsidRPr="00C35B72" w:rsidRDefault="008376F3" w:rsidP="00AF3D1E">
            <w:pPr>
              <w:tabs>
                <w:tab w:val="left" w:pos="360"/>
              </w:tabs>
              <w:autoSpaceDN/>
              <w:ind w:left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E45706" w14:textId="77777777" w:rsidR="008376F3" w:rsidRPr="00C35B72" w:rsidRDefault="008376F3" w:rsidP="00AF3D1E">
            <w:pPr>
              <w:widowControl w:val="0"/>
              <w:autoSpaceDE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Zasilanie sieciowe 230V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EB84C0" w14:textId="77777777" w:rsidR="008376F3" w:rsidRPr="00C35B72" w:rsidRDefault="008376F3" w:rsidP="00AF3D1E">
            <w:pPr>
              <w:autoSpaceDN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50B874" w14:textId="77777777" w:rsidR="008376F3" w:rsidRPr="00C35B72" w:rsidRDefault="008376F3" w:rsidP="00AF3D1E">
            <w:pPr>
              <w:numPr>
                <w:ilvl w:val="12"/>
                <w:numId w:val="0"/>
              </w:numPr>
              <w:autoSpaceDN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76F3" w:rsidRPr="00C35B72" w14:paraId="7E9D1AC7" w14:textId="77777777" w:rsidTr="00AF3D1E">
        <w:trPr>
          <w:trHeight w:val="482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0E4B82" w14:textId="77777777" w:rsidR="008376F3" w:rsidRPr="00C35B72" w:rsidRDefault="008376F3" w:rsidP="00AF3D1E">
            <w:pPr>
              <w:tabs>
                <w:tab w:val="left" w:pos="360"/>
              </w:tabs>
              <w:autoSpaceDN/>
              <w:ind w:left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73A333" w14:textId="77777777" w:rsidR="008376F3" w:rsidRPr="00C35B72" w:rsidRDefault="008376F3" w:rsidP="00AF3D1E">
            <w:pPr>
              <w:widowControl w:val="0"/>
              <w:autoSpaceDE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Obsługa urządzenia przy pomocy interfejsu na ekranie dotykowym monitora w j. polskim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48C7CD" w14:textId="77777777" w:rsidR="008376F3" w:rsidRPr="00C35B72" w:rsidRDefault="008376F3" w:rsidP="00AF3D1E">
            <w:pPr>
              <w:autoSpaceDN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25C903" w14:textId="77777777" w:rsidR="008376F3" w:rsidRPr="00C35B72" w:rsidRDefault="008376F3" w:rsidP="00AF3D1E">
            <w:pPr>
              <w:numPr>
                <w:ilvl w:val="12"/>
                <w:numId w:val="0"/>
              </w:numPr>
              <w:autoSpaceDN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76F3" w:rsidRPr="00C35B72" w14:paraId="7B06238A" w14:textId="77777777" w:rsidTr="00AF3D1E">
        <w:trPr>
          <w:trHeight w:val="482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194851" w14:textId="77777777" w:rsidR="008376F3" w:rsidRPr="00C35B72" w:rsidRDefault="008376F3" w:rsidP="00AF3D1E">
            <w:pPr>
              <w:tabs>
                <w:tab w:val="left" w:pos="360"/>
              </w:tabs>
              <w:autoSpaceDN/>
              <w:ind w:left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F83E4B" w14:textId="77777777" w:rsidR="008376F3" w:rsidRPr="00C35B72" w:rsidRDefault="008376F3" w:rsidP="00AF3D1E">
            <w:pPr>
              <w:widowControl w:val="0"/>
              <w:autoSpaceDE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 xml:space="preserve">Min. dwa tryby prędkości pracy noża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7A8841" w14:textId="77777777" w:rsidR="008376F3" w:rsidRPr="00C35B72" w:rsidRDefault="008376F3" w:rsidP="00AF3D1E">
            <w:pPr>
              <w:autoSpaceDN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CA0A9D" w14:textId="77777777" w:rsidR="008376F3" w:rsidRPr="00C35B72" w:rsidRDefault="008376F3" w:rsidP="00AF3D1E">
            <w:pPr>
              <w:numPr>
                <w:ilvl w:val="12"/>
                <w:numId w:val="0"/>
              </w:numPr>
              <w:autoSpaceDN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76F3" w:rsidRPr="00C35B72" w14:paraId="58603929" w14:textId="77777777" w:rsidTr="00AF3D1E">
        <w:trPr>
          <w:trHeight w:val="482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8E64BD" w14:textId="77777777" w:rsidR="008376F3" w:rsidRPr="00C35B72" w:rsidRDefault="008376F3" w:rsidP="00AF3D1E">
            <w:pPr>
              <w:tabs>
                <w:tab w:val="left" w:pos="360"/>
              </w:tabs>
              <w:autoSpaceDN/>
              <w:ind w:left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BB6706" w14:textId="77777777" w:rsidR="008376F3" w:rsidRPr="00C35B72" w:rsidRDefault="008376F3" w:rsidP="00AF3D1E">
            <w:pPr>
              <w:widowControl w:val="0"/>
              <w:autoSpaceDE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 xml:space="preserve">Min. pięciostopniowa regulowana siła ssania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6C2C24" w14:textId="77777777" w:rsidR="008376F3" w:rsidRPr="00C35B72" w:rsidRDefault="008376F3" w:rsidP="00AF3D1E">
            <w:pPr>
              <w:autoSpaceDN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64E8D" w14:textId="77777777" w:rsidR="008376F3" w:rsidRPr="00C35B72" w:rsidRDefault="008376F3" w:rsidP="00AF3D1E">
            <w:pPr>
              <w:numPr>
                <w:ilvl w:val="12"/>
                <w:numId w:val="0"/>
              </w:numPr>
              <w:autoSpaceDN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76F3" w:rsidRPr="00C35B72" w14:paraId="3E4BF9CE" w14:textId="77777777" w:rsidTr="00AF3D1E">
        <w:trPr>
          <w:trHeight w:val="482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7DADBD" w14:textId="77777777" w:rsidR="008376F3" w:rsidRPr="00C35B72" w:rsidRDefault="008376F3" w:rsidP="00AF3D1E">
            <w:pPr>
              <w:tabs>
                <w:tab w:val="left" w:pos="360"/>
              </w:tabs>
              <w:autoSpaceDN/>
              <w:ind w:left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7F2652" w14:textId="77777777" w:rsidR="008376F3" w:rsidRPr="00C35B72" w:rsidRDefault="008376F3" w:rsidP="00AF3D1E">
            <w:pPr>
              <w:widowControl w:val="0"/>
              <w:autoSpaceDE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Możliwość podłączenia igieł biopsyjnych w rozmiarze: 8G i l0G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EDD89A" w14:textId="77777777" w:rsidR="008376F3" w:rsidRPr="00C35B72" w:rsidRDefault="008376F3" w:rsidP="00AF3D1E">
            <w:pPr>
              <w:autoSpaceDN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9B6A5B" w14:textId="77777777" w:rsidR="008376F3" w:rsidRPr="00C35B72" w:rsidRDefault="008376F3" w:rsidP="00AF3D1E">
            <w:pPr>
              <w:numPr>
                <w:ilvl w:val="12"/>
                <w:numId w:val="0"/>
              </w:numPr>
              <w:autoSpaceDN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76F3" w:rsidRPr="00C35B72" w14:paraId="4412125F" w14:textId="77777777" w:rsidTr="00AF3D1E">
        <w:trPr>
          <w:trHeight w:val="482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BB1806" w14:textId="77777777" w:rsidR="008376F3" w:rsidRPr="00C35B72" w:rsidRDefault="008376F3" w:rsidP="00AF3D1E">
            <w:pPr>
              <w:tabs>
                <w:tab w:val="left" w:pos="360"/>
              </w:tabs>
              <w:autoSpaceDN/>
              <w:ind w:left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955CE5" w14:textId="77777777" w:rsidR="008376F3" w:rsidRPr="00C35B72" w:rsidRDefault="008376F3" w:rsidP="00AF3D1E">
            <w:pPr>
              <w:widowControl w:val="0"/>
              <w:autoSpaceDE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Możliwość podania znieczulenia w trakcie biopsji przez dreny bez konieczności wyciągania igły z piersi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19984D" w14:textId="77777777" w:rsidR="008376F3" w:rsidRPr="00C35B72" w:rsidRDefault="008376F3" w:rsidP="00AF3D1E">
            <w:pPr>
              <w:autoSpaceDN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F4BD62" w14:textId="77777777" w:rsidR="008376F3" w:rsidRPr="00C35B72" w:rsidRDefault="008376F3" w:rsidP="00AF3D1E">
            <w:pPr>
              <w:numPr>
                <w:ilvl w:val="12"/>
                <w:numId w:val="0"/>
              </w:numPr>
              <w:autoSpaceDN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76F3" w:rsidRPr="00C35B72" w14:paraId="1499832D" w14:textId="77777777" w:rsidTr="00AF3D1E">
        <w:trPr>
          <w:trHeight w:val="482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57A214" w14:textId="77777777" w:rsidR="008376F3" w:rsidRPr="00C35B72" w:rsidRDefault="008376F3" w:rsidP="00AF3D1E">
            <w:pPr>
              <w:tabs>
                <w:tab w:val="left" w:pos="360"/>
              </w:tabs>
              <w:autoSpaceDN/>
              <w:ind w:left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F18B65" w14:textId="77777777" w:rsidR="008376F3" w:rsidRPr="00C35B72" w:rsidRDefault="008376F3" w:rsidP="00AF3D1E">
            <w:pPr>
              <w:widowControl w:val="0"/>
              <w:autoSpaceDE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System rotacyjny noża tnącego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7D6906" w14:textId="77777777" w:rsidR="008376F3" w:rsidRPr="00C35B72" w:rsidRDefault="008376F3" w:rsidP="00AF3D1E">
            <w:pPr>
              <w:autoSpaceDN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3B53">
              <w:rPr>
                <w:rFonts w:ascii="Arial Narrow" w:hAnsi="Arial Narrow" w:cs="Calibri"/>
                <w:sz w:val="22"/>
                <w:szCs w:val="22"/>
              </w:rPr>
              <w:t>Parametr oceniany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2E206" w14:textId="77777777" w:rsidR="008376F3" w:rsidRDefault="008376F3" w:rsidP="00AF3D1E">
            <w:pPr>
              <w:numPr>
                <w:ilvl w:val="12"/>
                <w:numId w:val="0"/>
              </w:numPr>
              <w:autoSpaceDN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Tak- 10 pkt.</w:t>
            </w:r>
          </w:p>
          <w:p w14:paraId="2E15C7AA" w14:textId="77777777" w:rsidR="008376F3" w:rsidRPr="00C35B72" w:rsidRDefault="008376F3" w:rsidP="00AF3D1E">
            <w:pPr>
              <w:numPr>
                <w:ilvl w:val="12"/>
                <w:numId w:val="0"/>
              </w:numPr>
              <w:autoSpaceDN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NIE – 0 pkt.</w:t>
            </w:r>
          </w:p>
        </w:tc>
      </w:tr>
      <w:tr w:rsidR="008376F3" w:rsidRPr="00C35B72" w14:paraId="62D67CF7" w14:textId="77777777" w:rsidTr="00AF3D1E">
        <w:trPr>
          <w:trHeight w:val="482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A1496" w14:textId="77777777" w:rsidR="008376F3" w:rsidRPr="00C35B72" w:rsidRDefault="008376F3" w:rsidP="00AF3D1E">
            <w:pPr>
              <w:tabs>
                <w:tab w:val="left" w:pos="360"/>
              </w:tabs>
              <w:autoSpaceDN/>
              <w:ind w:left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04A406" w14:textId="77777777" w:rsidR="008376F3" w:rsidRPr="00C35B72" w:rsidRDefault="008376F3" w:rsidP="00AF3D1E">
            <w:pPr>
              <w:widowControl w:val="0"/>
              <w:autoSpaceDE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 xml:space="preserve">Możliwość natychmiastowego zatrzymania noża tnącego w każdym momencie biopsji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153260" w14:textId="77777777" w:rsidR="008376F3" w:rsidRPr="00C35B72" w:rsidRDefault="008376F3" w:rsidP="00AF3D1E">
            <w:pPr>
              <w:autoSpaceDN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3A6F8E" w14:textId="77777777" w:rsidR="008376F3" w:rsidRPr="00C35B72" w:rsidRDefault="008376F3" w:rsidP="00AF3D1E">
            <w:pPr>
              <w:numPr>
                <w:ilvl w:val="12"/>
                <w:numId w:val="0"/>
              </w:numPr>
              <w:autoSpaceDN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76F3" w:rsidRPr="00C35B72" w14:paraId="6805953F" w14:textId="77777777" w:rsidTr="00AF3D1E">
        <w:trPr>
          <w:trHeight w:val="482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84FC86" w14:textId="77777777" w:rsidR="008376F3" w:rsidRPr="00C35B72" w:rsidRDefault="008376F3" w:rsidP="00AF3D1E">
            <w:pPr>
              <w:tabs>
                <w:tab w:val="left" w:pos="360"/>
              </w:tabs>
              <w:autoSpaceDN/>
              <w:ind w:left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D896FD" w14:textId="77777777" w:rsidR="008376F3" w:rsidRPr="00C35B72" w:rsidRDefault="008376F3" w:rsidP="00AF3D1E">
            <w:pPr>
              <w:widowControl w:val="0"/>
              <w:autoSpaceDE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Regulacja długości komory biopsyjnej w tej samej igle, bez wyjmowania igły z piersi. min. 3 zakresy długości komory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2560D8" w14:textId="77777777" w:rsidR="008376F3" w:rsidRPr="00C35B72" w:rsidRDefault="008376F3" w:rsidP="00AF3D1E">
            <w:pPr>
              <w:autoSpaceDN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011EC1" w14:textId="77777777" w:rsidR="008376F3" w:rsidRPr="00C35B72" w:rsidRDefault="008376F3" w:rsidP="00AF3D1E">
            <w:pPr>
              <w:numPr>
                <w:ilvl w:val="12"/>
                <w:numId w:val="0"/>
              </w:numPr>
              <w:autoSpaceDN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76F3" w:rsidRPr="00C35B72" w14:paraId="58E9E8DF" w14:textId="77777777" w:rsidTr="00AF3D1E">
        <w:trPr>
          <w:trHeight w:val="482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3B8880" w14:textId="77777777" w:rsidR="008376F3" w:rsidRPr="00C35B72" w:rsidRDefault="008376F3" w:rsidP="00AF3D1E">
            <w:pPr>
              <w:tabs>
                <w:tab w:val="left" w:pos="360"/>
              </w:tabs>
              <w:autoSpaceDN/>
              <w:ind w:left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F05E95" w14:textId="77777777" w:rsidR="008376F3" w:rsidRPr="00C35B72" w:rsidRDefault="008376F3" w:rsidP="00AF3D1E">
            <w:pPr>
              <w:widowControl w:val="0"/>
              <w:autoSpaceDE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Skalpelowy system wprowadzania igły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6949EE" w14:textId="77777777" w:rsidR="008376F3" w:rsidRPr="00C35B72" w:rsidRDefault="008376F3" w:rsidP="00AF3D1E">
            <w:pPr>
              <w:autoSpaceDN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3B53">
              <w:rPr>
                <w:rFonts w:ascii="Arial Narrow" w:hAnsi="Arial Narrow" w:cs="Calibri"/>
                <w:sz w:val="22"/>
                <w:szCs w:val="22"/>
              </w:rPr>
              <w:t>Parametr oceniany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45F418" w14:textId="77777777" w:rsidR="008376F3" w:rsidRPr="00B63B53" w:rsidRDefault="008376F3" w:rsidP="00AF3D1E">
            <w:pPr>
              <w:numPr>
                <w:ilvl w:val="12"/>
                <w:numId w:val="0"/>
              </w:num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Tak-10 pkt.</w:t>
            </w:r>
          </w:p>
          <w:p w14:paraId="77B2253E" w14:textId="77777777" w:rsidR="008376F3" w:rsidRPr="00B63B53" w:rsidRDefault="008376F3" w:rsidP="00AF3D1E">
            <w:pPr>
              <w:numPr>
                <w:ilvl w:val="12"/>
                <w:numId w:val="0"/>
              </w:num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Nie- 0 pkt.</w:t>
            </w:r>
          </w:p>
          <w:p w14:paraId="084BA447" w14:textId="77777777" w:rsidR="008376F3" w:rsidRPr="00C35B72" w:rsidRDefault="008376F3" w:rsidP="00AF3D1E">
            <w:pPr>
              <w:numPr>
                <w:ilvl w:val="12"/>
                <w:numId w:val="0"/>
              </w:numPr>
              <w:autoSpaceDN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76F3" w:rsidRPr="00C35B72" w14:paraId="57CF12E0" w14:textId="77777777" w:rsidTr="00AF3D1E">
        <w:trPr>
          <w:trHeight w:val="482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978BE1" w14:textId="77777777" w:rsidR="008376F3" w:rsidRPr="00C35B72" w:rsidRDefault="008376F3" w:rsidP="00AF3D1E">
            <w:pPr>
              <w:tabs>
                <w:tab w:val="left" w:pos="360"/>
              </w:tabs>
              <w:autoSpaceDN/>
              <w:ind w:left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DDFA8C" w14:textId="77777777" w:rsidR="008376F3" w:rsidRPr="00C35B72" w:rsidRDefault="008376F3" w:rsidP="00AF3D1E">
            <w:pPr>
              <w:widowControl w:val="0"/>
              <w:autoSpaceDE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Moduł kontrolny wspomagany dwiema liniami podciśnienia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E1B576" w14:textId="77777777" w:rsidR="008376F3" w:rsidRPr="00C35B72" w:rsidRDefault="008376F3" w:rsidP="00AF3D1E">
            <w:pPr>
              <w:autoSpaceDN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FB393A" w14:textId="77777777" w:rsidR="008376F3" w:rsidRPr="00C35B72" w:rsidRDefault="008376F3" w:rsidP="00AF3D1E">
            <w:pPr>
              <w:numPr>
                <w:ilvl w:val="12"/>
                <w:numId w:val="0"/>
              </w:numPr>
              <w:autoSpaceDN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76F3" w:rsidRPr="00C35B72" w14:paraId="7C7428F0" w14:textId="77777777" w:rsidTr="00AF3D1E">
        <w:trPr>
          <w:trHeight w:val="482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140D0B" w14:textId="77777777" w:rsidR="008376F3" w:rsidRPr="00C35B72" w:rsidRDefault="008376F3" w:rsidP="00AF3D1E">
            <w:pPr>
              <w:tabs>
                <w:tab w:val="left" w:pos="360"/>
              </w:tabs>
              <w:autoSpaceDN/>
              <w:ind w:left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lastRenderedPageBreak/>
              <w:t>15.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452787" w14:textId="77777777" w:rsidR="008376F3" w:rsidRPr="00C35B72" w:rsidRDefault="008376F3" w:rsidP="00AF3D1E">
            <w:pPr>
              <w:widowControl w:val="0"/>
              <w:autoSpaceDE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Możliwość wyboru sterowania ruchem noża tnącego za pomocą: przycisków nożnych, pilota lub bezpośrednio na uchwycie rękojeści.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0A394A" w14:textId="77777777" w:rsidR="008376F3" w:rsidRPr="00C35B72" w:rsidRDefault="008376F3" w:rsidP="00AF3D1E">
            <w:pPr>
              <w:autoSpaceDN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449E27" w14:textId="77777777" w:rsidR="008376F3" w:rsidRPr="00C35B72" w:rsidRDefault="008376F3" w:rsidP="00AF3D1E">
            <w:pPr>
              <w:numPr>
                <w:ilvl w:val="12"/>
                <w:numId w:val="0"/>
              </w:numPr>
              <w:autoSpaceDN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76F3" w:rsidRPr="00C35B72" w14:paraId="1E07DF49" w14:textId="77777777" w:rsidTr="00AF3D1E">
        <w:trPr>
          <w:trHeight w:val="549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537940" w14:textId="77777777" w:rsidR="008376F3" w:rsidRPr="00C35B72" w:rsidRDefault="008376F3" w:rsidP="00AF3D1E">
            <w:pPr>
              <w:tabs>
                <w:tab w:val="left" w:pos="360"/>
              </w:tabs>
              <w:autoSpaceDN/>
              <w:ind w:left="3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5F3BAF" w14:textId="77777777" w:rsidR="008376F3" w:rsidRPr="00C35B72" w:rsidRDefault="008376F3" w:rsidP="00AF3D1E">
            <w:pPr>
              <w:widowControl w:val="0"/>
              <w:autoSpaceDE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35B72">
              <w:rPr>
                <w:rFonts w:ascii="Arial Narrow" w:hAnsi="Arial Narrow"/>
                <w:b/>
                <w:sz w:val="22"/>
                <w:szCs w:val="22"/>
              </w:rPr>
              <w:t>Wymagania pozostałe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815B3A" w14:textId="77777777" w:rsidR="008376F3" w:rsidRPr="00C35B72" w:rsidRDefault="008376F3" w:rsidP="00AF3D1E">
            <w:pPr>
              <w:autoSpaceDN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9591D1" w14:textId="77777777" w:rsidR="008376F3" w:rsidRPr="00C35B72" w:rsidRDefault="008376F3" w:rsidP="00AF3D1E">
            <w:pPr>
              <w:numPr>
                <w:ilvl w:val="12"/>
                <w:numId w:val="0"/>
              </w:numPr>
              <w:autoSpaceDN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76F3" w:rsidRPr="00C35B72" w14:paraId="2F09FE0F" w14:textId="77777777" w:rsidTr="00AF3D1E">
        <w:trPr>
          <w:trHeight w:val="482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DBDC6" w14:textId="77777777" w:rsidR="008376F3" w:rsidRPr="00C35B72" w:rsidRDefault="008376F3" w:rsidP="00AF3D1E">
            <w:pPr>
              <w:tabs>
                <w:tab w:val="left" w:pos="360"/>
              </w:tabs>
              <w:autoSpaceDN/>
              <w:ind w:left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362EFE" w14:textId="77777777" w:rsidR="008376F3" w:rsidRPr="00C35B72" w:rsidRDefault="008376F3" w:rsidP="00AF3D1E">
            <w:pPr>
              <w:widowControl w:val="0"/>
              <w:autoSpaceDE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Czas reakcji serwisu od zgłoszenia (podjęcie naprawy) - nie dłuższy niż 48 godzin ( w dni robocze)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B5ACD9" w14:textId="1396AB19" w:rsidR="008376F3" w:rsidRPr="00C35B72" w:rsidRDefault="00DC26FB" w:rsidP="00AF3D1E">
            <w:pPr>
              <w:autoSpaceDN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B4F438" w14:textId="77777777" w:rsidR="008376F3" w:rsidRPr="00C35B72" w:rsidRDefault="008376F3" w:rsidP="00AF3D1E">
            <w:pPr>
              <w:numPr>
                <w:ilvl w:val="12"/>
                <w:numId w:val="0"/>
              </w:numPr>
              <w:autoSpaceDN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76F3" w:rsidRPr="00C35B72" w14:paraId="11CBCEF5" w14:textId="77777777" w:rsidTr="00AF3D1E">
        <w:trPr>
          <w:trHeight w:val="361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6446B7" w14:textId="77777777" w:rsidR="008376F3" w:rsidRPr="00C35B72" w:rsidRDefault="008376F3" w:rsidP="00AF3D1E">
            <w:pPr>
              <w:tabs>
                <w:tab w:val="left" w:pos="360"/>
              </w:tabs>
              <w:autoSpaceDN/>
              <w:ind w:left="3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F995F8" w14:textId="77777777" w:rsidR="008376F3" w:rsidRPr="00C35B72" w:rsidRDefault="008376F3" w:rsidP="00AF3D1E">
            <w:pPr>
              <w:widowControl w:val="0"/>
              <w:autoSpaceDE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FB53D6" w14:textId="77777777" w:rsidR="008376F3" w:rsidRPr="00C35B72" w:rsidRDefault="008376F3" w:rsidP="00AF3D1E">
            <w:pPr>
              <w:autoSpaceDN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CC259C" w14:textId="77777777" w:rsidR="008376F3" w:rsidRPr="00C35B72" w:rsidRDefault="008376F3" w:rsidP="00AF3D1E">
            <w:pPr>
              <w:numPr>
                <w:ilvl w:val="12"/>
                <w:numId w:val="0"/>
              </w:numPr>
              <w:autoSpaceDN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76F3" w:rsidRPr="00C35B72" w14:paraId="03DC6FE7" w14:textId="77777777" w:rsidTr="00AF3D1E">
        <w:trPr>
          <w:trHeight w:val="707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CF3517" w14:textId="77777777" w:rsidR="008376F3" w:rsidRPr="00C35B72" w:rsidRDefault="008376F3" w:rsidP="00AF3D1E">
            <w:pPr>
              <w:tabs>
                <w:tab w:val="left" w:pos="360"/>
              </w:tabs>
              <w:autoSpaceDN/>
              <w:ind w:left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49403" w14:textId="77777777" w:rsidR="008376F3" w:rsidRPr="00C35B72" w:rsidRDefault="008376F3" w:rsidP="00AF3D1E">
            <w:pPr>
              <w:widowControl w:val="0"/>
              <w:autoSpaceDE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Serwis gwarancyjny i pogwarancyjny zlokalizowany  w miejscu zapewniającym wymagany przez Zamawiającego czas reakcji serwisu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1F1D11" w14:textId="77777777" w:rsidR="008376F3" w:rsidRPr="00C35B72" w:rsidRDefault="008376F3" w:rsidP="00AF3D1E">
            <w:pPr>
              <w:autoSpaceDN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AAF742" w14:textId="77777777" w:rsidR="008376F3" w:rsidRPr="00C35B72" w:rsidRDefault="008376F3" w:rsidP="00AF3D1E">
            <w:pPr>
              <w:numPr>
                <w:ilvl w:val="12"/>
                <w:numId w:val="0"/>
              </w:numPr>
              <w:autoSpaceDN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76F3" w:rsidRPr="00C35B72" w14:paraId="60B630A0" w14:textId="77777777" w:rsidTr="00AF3D1E">
        <w:trPr>
          <w:trHeight w:val="482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BDAAFD" w14:textId="77777777" w:rsidR="008376F3" w:rsidRPr="00C35B72" w:rsidRDefault="008376F3" w:rsidP="00AF3D1E">
            <w:pPr>
              <w:tabs>
                <w:tab w:val="left" w:pos="360"/>
              </w:tabs>
              <w:autoSpaceDN/>
              <w:ind w:left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557CFC" w14:textId="77777777" w:rsidR="008376F3" w:rsidRPr="00C35B72" w:rsidRDefault="008376F3" w:rsidP="00AF3D1E">
            <w:pPr>
              <w:widowControl w:val="0"/>
              <w:autoSpaceDE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Okres zagwarantowania dostępności części zamiennych                  od daty sprzedaży – co najmniej 10 lat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A8978D" w14:textId="77777777" w:rsidR="008376F3" w:rsidRPr="00C35B72" w:rsidRDefault="008376F3" w:rsidP="00AF3D1E">
            <w:pPr>
              <w:autoSpaceDN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CAEB6C" w14:textId="77777777" w:rsidR="008376F3" w:rsidRPr="00C35B72" w:rsidRDefault="008376F3" w:rsidP="00AF3D1E">
            <w:pPr>
              <w:numPr>
                <w:ilvl w:val="12"/>
                <w:numId w:val="0"/>
              </w:numPr>
              <w:autoSpaceDN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76F3" w:rsidRPr="00C35B72" w14:paraId="32F87616" w14:textId="77777777" w:rsidTr="00AF3D1E">
        <w:trPr>
          <w:trHeight w:val="482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745247" w14:textId="77777777" w:rsidR="008376F3" w:rsidRPr="00C35B72" w:rsidRDefault="008376F3" w:rsidP="00AF3D1E">
            <w:pPr>
              <w:tabs>
                <w:tab w:val="left" w:pos="360"/>
              </w:tabs>
              <w:autoSpaceDN/>
              <w:ind w:left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854AB5" w14:textId="77777777" w:rsidR="008376F3" w:rsidRPr="00C35B72" w:rsidRDefault="008376F3" w:rsidP="00AF3D1E">
            <w:pPr>
              <w:widowControl w:val="0"/>
              <w:autoSpaceDE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 xml:space="preserve">Dokumentacja techniczna urządzenia </w:t>
            </w:r>
          </w:p>
          <w:p w14:paraId="618FBE38" w14:textId="77777777" w:rsidR="008376F3" w:rsidRPr="00C35B72" w:rsidRDefault="008376F3" w:rsidP="00AF3D1E">
            <w:pPr>
              <w:widowControl w:val="0"/>
              <w:autoSpaceDE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 xml:space="preserve">(dostawa ze sprzętem 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815A96" w14:textId="77777777" w:rsidR="008376F3" w:rsidRPr="00C35B72" w:rsidRDefault="008376F3" w:rsidP="00AF3D1E">
            <w:pPr>
              <w:autoSpaceDN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D0A15" w14:textId="77777777" w:rsidR="008376F3" w:rsidRPr="00C35B72" w:rsidRDefault="008376F3" w:rsidP="00AF3D1E">
            <w:pPr>
              <w:numPr>
                <w:ilvl w:val="12"/>
                <w:numId w:val="0"/>
              </w:numPr>
              <w:autoSpaceDN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376F3" w:rsidRPr="00C35B72" w14:paraId="1E1C0A7C" w14:textId="77777777" w:rsidTr="00AF3D1E">
        <w:trPr>
          <w:trHeight w:val="482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6F526" w14:textId="77777777" w:rsidR="008376F3" w:rsidRPr="00C35B72" w:rsidRDefault="008376F3" w:rsidP="00AF3D1E">
            <w:pPr>
              <w:tabs>
                <w:tab w:val="left" w:pos="360"/>
              </w:tabs>
              <w:autoSpaceDN/>
              <w:ind w:left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876D66" w14:textId="77777777" w:rsidR="008376F3" w:rsidRPr="00C35B72" w:rsidRDefault="008376F3" w:rsidP="00AF3D1E">
            <w:pPr>
              <w:widowControl w:val="0"/>
              <w:autoSpaceDE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Instrukcja obsługi w języku polskim, paszport techniczny (dostawa ze sprzętem),  Deklaracja zgodności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7CBD8B" w14:textId="77777777" w:rsidR="008376F3" w:rsidRPr="00C35B72" w:rsidRDefault="008376F3" w:rsidP="00AF3D1E">
            <w:pPr>
              <w:autoSpaceDN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805A7B" w14:textId="77777777" w:rsidR="008376F3" w:rsidRPr="00C35B72" w:rsidRDefault="008376F3" w:rsidP="00AF3D1E">
            <w:pPr>
              <w:numPr>
                <w:ilvl w:val="12"/>
                <w:numId w:val="0"/>
              </w:numPr>
              <w:autoSpaceDN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76F3" w:rsidRPr="00C35B72" w14:paraId="5366F621" w14:textId="77777777" w:rsidTr="00AF3D1E">
        <w:trPr>
          <w:trHeight w:val="482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CAFCCE" w14:textId="77777777" w:rsidR="008376F3" w:rsidRPr="00C35B72" w:rsidRDefault="008376F3" w:rsidP="00AF3D1E">
            <w:pPr>
              <w:tabs>
                <w:tab w:val="left" w:pos="360"/>
              </w:tabs>
              <w:autoSpaceDN/>
              <w:ind w:left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5148CB" w14:textId="77777777" w:rsidR="008376F3" w:rsidRPr="00C35B72" w:rsidRDefault="008376F3" w:rsidP="00AF3D1E">
            <w:pPr>
              <w:widowControl w:val="0"/>
              <w:autoSpaceDE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Montaż i szkolenie personelu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628B68" w14:textId="77777777" w:rsidR="008376F3" w:rsidRPr="00C35B72" w:rsidRDefault="008376F3" w:rsidP="00AF3D1E">
            <w:pPr>
              <w:autoSpaceDN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35B72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8AF1B2" w14:textId="77777777" w:rsidR="008376F3" w:rsidRPr="00C35B72" w:rsidRDefault="008376F3" w:rsidP="00AF3D1E">
            <w:pPr>
              <w:numPr>
                <w:ilvl w:val="12"/>
                <w:numId w:val="0"/>
              </w:numPr>
              <w:autoSpaceDN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0308420" w14:textId="77777777" w:rsidR="00F17805" w:rsidRDefault="00F17805"/>
    <w:sectPr w:rsidR="00F17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F3"/>
    <w:rsid w:val="00537E0F"/>
    <w:rsid w:val="008376F3"/>
    <w:rsid w:val="00DC26FB"/>
    <w:rsid w:val="00F1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601E"/>
  <w15:chartTrackingRefBased/>
  <w15:docId w15:val="{80741F2B-1574-465E-8B6F-610C5E91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6F3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346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Kiszkurno</dc:creator>
  <cp:keywords/>
  <dc:description/>
  <cp:lastModifiedBy>Specjalistyczny Szpital w Ciechanowie Specjalistyczny Szpital w Ciechanowie</cp:lastModifiedBy>
  <cp:revision>3</cp:revision>
  <cp:lastPrinted>2021-12-22T09:44:00Z</cp:lastPrinted>
  <dcterms:created xsi:type="dcterms:W3CDTF">2021-11-25T10:09:00Z</dcterms:created>
  <dcterms:modified xsi:type="dcterms:W3CDTF">2021-12-22T09:50:00Z</dcterms:modified>
</cp:coreProperties>
</file>