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74B491C8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5B219B">
        <w:rPr>
          <w:rFonts w:ascii="Arial" w:hAnsi="Arial" w:cs="Arial"/>
          <w:color w:val="00000A"/>
          <w:sz w:val="18"/>
          <w:szCs w:val="18"/>
        </w:rPr>
        <w:t>04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5B219B">
        <w:rPr>
          <w:rFonts w:ascii="Arial" w:hAnsi="Arial" w:cs="Arial"/>
          <w:color w:val="00000A"/>
          <w:sz w:val="18"/>
          <w:szCs w:val="18"/>
        </w:rPr>
        <w:t>01</w:t>
      </w:r>
      <w:r w:rsidRPr="00B50ACE">
        <w:rPr>
          <w:rFonts w:ascii="Arial" w:hAnsi="Arial" w:cs="Arial"/>
          <w:color w:val="00000A"/>
          <w:sz w:val="18"/>
          <w:szCs w:val="18"/>
        </w:rPr>
        <w:t>.202</w:t>
      </w:r>
      <w:r w:rsidR="005B219B">
        <w:rPr>
          <w:rFonts w:ascii="Arial" w:hAnsi="Arial" w:cs="Arial"/>
          <w:color w:val="00000A"/>
          <w:sz w:val="18"/>
          <w:szCs w:val="18"/>
        </w:rPr>
        <w:t>2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6E05B543" w14:textId="2BCA98C4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0D429E">
        <w:rPr>
          <w:rFonts w:ascii="Arial" w:hAnsi="Arial" w:cs="Arial"/>
          <w:color w:val="00000A"/>
          <w:sz w:val="18"/>
          <w:szCs w:val="18"/>
        </w:rPr>
        <w:t>1</w:t>
      </w:r>
      <w:r w:rsidR="005B219B">
        <w:rPr>
          <w:rFonts w:ascii="Arial" w:hAnsi="Arial" w:cs="Arial"/>
          <w:color w:val="00000A"/>
          <w:sz w:val="18"/>
          <w:szCs w:val="18"/>
        </w:rPr>
        <w:t>35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6B6D6C34" w14:textId="410A6F73" w:rsidR="00BC6C6A" w:rsidRPr="00BC6C6A" w:rsidRDefault="00BC6C6A" w:rsidP="00BC6C6A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BC6C6A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</w:t>
      </w:r>
      <w:r w:rsidR="003F6B1F" w:rsidRPr="003F6B1F">
        <w:rPr>
          <w:rFonts w:ascii="Arial" w:hAnsi="Arial" w:cs="Arial"/>
          <w:color w:val="00000A"/>
          <w:sz w:val="18"/>
          <w:szCs w:val="18"/>
          <w:lang w:eastAsia="zh-CN"/>
        </w:rPr>
        <w:t>w trybie podstawowym bez negocjacji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na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5B219B">
        <w:rPr>
          <w:rFonts w:ascii="Arial" w:hAnsi="Arial" w:cs="Arial"/>
          <w:b/>
          <w:sz w:val="18"/>
          <w:szCs w:val="18"/>
          <w:lang w:eastAsia="zh-CN"/>
        </w:rPr>
        <w:t>leku okulistycznego</w:t>
      </w:r>
      <w:r w:rsidR="00D96AF2" w:rsidRPr="00D96AF2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5B219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22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12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.2021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D96AF2" w:rsidRP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2021/BZP </w:t>
      </w:r>
      <w:r w:rsidR="005B219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00326115</w:t>
      </w:r>
      <w:r w:rsidR="00D96AF2" w:rsidRP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/01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FDCEE5D" w14:textId="77777777" w:rsidR="00BC6C6A" w:rsidRPr="00BC6C6A" w:rsidRDefault="00BC6C6A" w:rsidP="00BC6C6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BC6C6A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670"/>
        <w:gridCol w:w="4111"/>
      </w:tblGrid>
      <w:tr w:rsidR="006E2AD8" w14:paraId="729F1EF7" w14:textId="77777777" w:rsidTr="006E2AD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DE2D85" w14:textId="77777777" w:rsidR="006E2AD8" w:rsidRDefault="006E2A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1BD3F5" w14:textId="77777777" w:rsidR="006E2AD8" w:rsidRDefault="006E2A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E2AD8" w14:paraId="568F2371" w14:textId="77777777" w:rsidTr="006E2AD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73D613" w14:textId="67A0C73B" w:rsidR="006E2AD8" w:rsidRDefault="006E2AD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AFLIBERCT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BE5351" w14:textId="77777777" w:rsidR="006E2AD8" w:rsidRDefault="006E2A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418 000,50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0D429E"/>
    <w:rsid w:val="001262BB"/>
    <w:rsid w:val="001C3863"/>
    <w:rsid w:val="00256015"/>
    <w:rsid w:val="00350E0C"/>
    <w:rsid w:val="003834CD"/>
    <w:rsid w:val="003D3DA5"/>
    <w:rsid w:val="003F6B1F"/>
    <w:rsid w:val="00411B95"/>
    <w:rsid w:val="00411D20"/>
    <w:rsid w:val="00520DC2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28</cp:revision>
  <cp:lastPrinted>2021-02-17T10:50:00Z</cp:lastPrinted>
  <dcterms:created xsi:type="dcterms:W3CDTF">2021-02-17T06:58:00Z</dcterms:created>
  <dcterms:modified xsi:type="dcterms:W3CDTF">2022-01-04T08:28:00Z</dcterms:modified>
</cp:coreProperties>
</file>