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68191862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180198">
        <w:rPr>
          <w:rFonts w:ascii="Arial" w:hAnsi="Arial" w:cs="Arial"/>
          <w:color w:val="00000A"/>
          <w:sz w:val="18"/>
          <w:szCs w:val="18"/>
          <w:lang w:eastAsia="zh-CN"/>
        </w:rPr>
        <w:t>9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.2022 r.</w:t>
      </w:r>
    </w:p>
    <w:p w14:paraId="5863B693" w14:textId="35816D7C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180198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/22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767672E4" w14:textId="6542E7BF" w:rsidR="00180198" w:rsidRPr="00180198" w:rsidRDefault="00180198" w:rsidP="00180198">
      <w:pPr>
        <w:ind w:hanging="425"/>
        <w:jc w:val="center"/>
        <w:rPr>
          <w:rFonts w:ascii="Arial" w:hAnsi="Arial" w:cs="Arial"/>
          <w:color w:val="00000A"/>
          <w:sz w:val="18"/>
          <w:szCs w:val="18"/>
        </w:rPr>
      </w:pPr>
      <w:r w:rsidRPr="00180198"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 w:rsidRPr="00180198">
        <w:rPr>
          <w:rFonts w:ascii="Arial" w:hAnsi="Arial" w:cs="Arial"/>
          <w:color w:val="00000A"/>
          <w:sz w:val="18"/>
          <w:szCs w:val="18"/>
        </w:rPr>
        <w:t xml:space="preserve"> przetargu </w:t>
      </w:r>
      <w:r>
        <w:rPr>
          <w:rFonts w:ascii="Arial" w:hAnsi="Arial" w:cs="Arial"/>
          <w:color w:val="00000A"/>
          <w:sz w:val="18"/>
          <w:szCs w:val="18"/>
        </w:rPr>
        <w:t>w trybie podstawowym bez negocjacji</w:t>
      </w:r>
      <w:r w:rsidRPr="00180198">
        <w:rPr>
          <w:rFonts w:ascii="Arial" w:hAnsi="Arial" w:cs="Arial"/>
          <w:color w:val="00000A"/>
          <w:sz w:val="18"/>
          <w:szCs w:val="18"/>
        </w:rPr>
        <w:t xml:space="preserve"> na </w:t>
      </w:r>
      <w:r w:rsidRPr="00180198">
        <w:rPr>
          <w:rFonts w:ascii="Arial" w:hAnsi="Arial" w:cs="Arial"/>
          <w:b/>
          <w:bCs/>
          <w:color w:val="00000A"/>
          <w:sz w:val="18"/>
          <w:szCs w:val="18"/>
        </w:rPr>
        <w:t xml:space="preserve">dostawę </w:t>
      </w:r>
      <w:r w:rsidRPr="00180198">
        <w:rPr>
          <w:rFonts w:ascii="Arial" w:hAnsi="Arial" w:cs="Arial"/>
          <w:b/>
          <w:sz w:val="18"/>
          <w:szCs w:val="18"/>
        </w:rPr>
        <w:t xml:space="preserve">leków w programie lekowym stwardnienia rozsianego i trójkomorowych worków do żywienia pozajelitowego noworodków </w:t>
      </w:r>
      <w:r w:rsidRPr="00180198"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Pr="00180198">
        <w:rPr>
          <w:rFonts w:ascii="Arial" w:hAnsi="Arial" w:cs="Arial"/>
          <w:b/>
          <w:bCs/>
          <w:color w:val="00000A"/>
          <w:sz w:val="18"/>
          <w:szCs w:val="18"/>
        </w:rPr>
        <w:t>01.02.2022</w:t>
      </w:r>
      <w:r w:rsidRPr="00180198">
        <w:rPr>
          <w:rFonts w:ascii="Arial" w:hAnsi="Arial" w:cs="Arial"/>
          <w:color w:val="00000A"/>
          <w:sz w:val="18"/>
          <w:szCs w:val="18"/>
        </w:rPr>
        <w:t xml:space="preserve"> r. w </w:t>
      </w:r>
      <w:r w:rsidRPr="00180198"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 w:rsidRPr="00180198"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Pr="00180198">
        <w:rPr>
          <w:rFonts w:ascii="Arial" w:hAnsi="Arial" w:cs="Arial"/>
          <w:b/>
          <w:bCs/>
          <w:color w:val="00000A"/>
          <w:sz w:val="18"/>
          <w:szCs w:val="18"/>
        </w:rPr>
        <w:t xml:space="preserve">2022/BZP 00042623/01 </w:t>
      </w:r>
      <w:r w:rsidRPr="00180198">
        <w:rPr>
          <w:rFonts w:ascii="Arial" w:hAnsi="Arial" w:cs="Arial"/>
          <w:color w:val="00000A"/>
          <w:sz w:val="18"/>
          <w:szCs w:val="18"/>
        </w:rPr>
        <w:t>oraz</w:t>
      </w:r>
    </w:p>
    <w:p w14:paraId="392280E0" w14:textId="77777777" w:rsidR="00180198" w:rsidRPr="00180198" w:rsidRDefault="00180198" w:rsidP="00180198">
      <w:pPr>
        <w:ind w:left="284" w:hanging="142"/>
        <w:jc w:val="center"/>
        <w:rPr>
          <w:rFonts w:ascii="Arial" w:hAnsi="Arial" w:cs="Arial"/>
          <w:color w:val="00000A"/>
          <w:sz w:val="18"/>
          <w:szCs w:val="18"/>
        </w:rPr>
      </w:pPr>
      <w:r w:rsidRPr="00180198"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 w:rsidRPr="00180198">
          <w:rPr>
            <w:rFonts w:ascii="Arial" w:hAnsi="Arial" w:cs="Arial"/>
            <w:color w:val="000000"/>
            <w:sz w:val="18"/>
            <w:szCs w:val="18"/>
            <w:u w:val="single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77" w:type="pct"/>
        <w:tblLook w:val="04A0" w:firstRow="1" w:lastRow="0" w:firstColumn="1" w:lastColumn="0" w:noHBand="0" w:noVBand="1"/>
      </w:tblPr>
      <w:tblGrid>
        <w:gridCol w:w="5521"/>
        <w:gridCol w:w="3402"/>
      </w:tblGrid>
      <w:tr w:rsidR="00180198" w14:paraId="02743615" w14:textId="77777777" w:rsidTr="00180198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FED88A0" w14:textId="77777777" w:rsidR="00180198" w:rsidRDefault="001801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007487A" w14:textId="77777777" w:rsidR="00180198" w:rsidRDefault="001801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180198" w14:paraId="4DBBAA78" w14:textId="77777777" w:rsidTr="00180198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4B7B3A" w14:textId="77777777" w:rsidR="00180198" w:rsidRDefault="001801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INTERFERON BETA 1B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FCC5A94" w14:textId="77777777" w:rsidR="00180198" w:rsidRDefault="001801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562 788,00</w:t>
            </w:r>
          </w:p>
        </w:tc>
      </w:tr>
      <w:tr w:rsidR="00180198" w14:paraId="12239225" w14:textId="77777777" w:rsidTr="00180198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879B1B" w14:textId="77777777" w:rsidR="00180198" w:rsidRDefault="001801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ALEMTUZUMAB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3A42DA" w14:textId="77777777" w:rsidR="00180198" w:rsidRDefault="001801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271 123,20</w:t>
            </w:r>
          </w:p>
        </w:tc>
      </w:tr>
      <w:tr w:rsidR="00180198" w14:paraId="624C53FF" w14:textId="77777777" w:rsidTr="00180198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AA4D1C" w14:textId="77777777" w:rsidR="00180198" w:rsidRDefault="001801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TERYFLUNOMID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5E08B4A" w14:textId="77777777" w:rsidR="00180198" w:rsidRDefault="001801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99 198,00</w:t>
            </w:r>
          </w:p>
        </w:tc>
      </w:tr>
      <w:tr w:rsidR="00180198" w14:paraId="451C8BF7" w14:textId="77777777" w:rsidTr="00180198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53F4DBB" w14:textId="77777777" w:rsidR="00180198" w:rsidRDefault="001801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ŻYWIENIE POZAJELITOWE NOWORODKÓW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D7AD35" w14:textId="77777777" w:rsidR="00180198" w:rsidRDefault="001801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56 160,00</w:t>
            </w:r>
          </w:p>
        </w:tc>
      </w:tr>
    </w:tbl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81BFD"/>
    <w:rsid w:val="000B2BF3"/>
    <w:rsid w:val="000C1FB4"/>
    <w:rsid w:val="000D429E"/>
    <w:rsid w:val="001262BB"/>
    <w:rsid w:val="00180198"/>
    <w:rsid w:val="001C3863"/>
    <w:rsid w:val="001D7B14"/>
    <w:rsid w:val="00256015"/>
    <w:rsid w:val="00350E0C"/>
    <w:rsid w:val="003834CD"/>
    <w:rsid w:val="003D3DA5"/>
    <w:rsid w:val="00411B95"/>
    <w:rsid w:val="00411D20"/>
    <w:rsid w:val="00505B00"/>
    <w:rsid w:val="00520DC2"/>
    <w:rsid w:val="00574423"/>
    <w:rsid w:val="005B219B"/>
    <w:rsid w:val="00696D13"/>
    <w:rsid w:val="006E2AD8"/>
    <w:rsid w:val="006E7821"/>
    <w:rsid w:val="007973A3"/>
    <w:rsid w:val="00A37D8A"/>
    <w:rsid w:val="00A70018"/>
    <w:rsid w:val="00B50ACE"/>
    <w:rsid w:val="00BA5CD3"/>
    <w:rsid w:val="00BC6C6A"/>
    <w:rsid w:val="00BF33F2"/>
    <w:rsid w:val="00C76057"/>
    <w:rsid w:val="00D96AF2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32</cp:revision>
  <cp:lastPrinted>2021-02-17T10:50:00Z</cp:lastPrinted>
  <dcterms:created xsi:type="dcterms:W3CDTF">2021-02-17T06:58:00Z</dcterms:created>
  <dcterms:modified xsi:type="dcterms:W3CDTF">2022-02-09T07:34:00Z</dcterms:modified>
</cp:coreProperties>
</file>