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4CF4" w14:textId="77777777" w:rsidR="009B114A" w:rsidRPr="008C1FAA" w:rsidRDefault="009B114A" w:rsidP="009B114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C1FAA">
        <w:rPr>
          <w:rFonts w:ascii="Arial" w:hAnsi="Arial" w:cs="Arial"/>
          <w:b/>
          <w:bCs/>
          <w:sz w:val="18"/>
          <w:szCs w:val="18"/>
        </w:rPr>
        <w:t>Zestaw komputerowy z monitorem</w:t>
      </w:r>
    </w:p>
    <w:p w14:paraId="65F0F339" w14:textId="77777777" w:rsidR="009B114A" w:rsidRPr="008C1FAA" w:rsidRDefault="009B114A" w:rsidP="009B114A">
      <w:pPr>
        <w:rPr>
          <w:rFonts w:ascii="Arial" w:hAnsi="Arial" w:cs="Arial"/>
          <w:sz w:val="18"/>
          <w:szCs w:val="18"/>
        </w:rPr>
      </w:pPr>
    </w:p>
    <w:tbl>
      <w:tblPr>
        <w:tblW w:w="4600" w:type="pct"/>
        <w:tblInd w:w="4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669"/>
        <w:gridCol w:w="5670"/>
        <w:gridCol w:w="998"/>
      </w:tblGrid>
      <w:tr w:rsidR="009B114A" w:rsidRPr="008C1FAA" w14:paraId="411DE049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AFAF9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Komponent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0248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Minimalne wymagania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6EFE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zgodności</w:t>
            </w:r>
            <w:r w:rsidRPr="008C1FAA">
              <w:rPr>
                <w:rFonts w:ascii="Arial" w:eastAsia="MingLiU" w:hAnsi="Arial" w:cs="Arial"/>
                <w:sz w:val="18"/>
                <w:szCs w:val="18"/>
              </w:rPr>
              <w:br/>
            </w:r>
            <w:r w:rsidRPr="008C1FAA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9B114A" w:rsidRPr="008C1FAA" w14:paraId="47B8724E" w14:textId="77777777" w:rsidTr="00E14D16">
        <w:trPr>
          <w:trHeight w:val="261"/>
        </w:trPr>
        <w:tc>
          <w:tcPr>
            <w:tcW w:w="83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2321E12" w14:textId="33AE4BFD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Sprzęt fabrycznie nowy, rok produkcji 20</w:t>
            </w:r>
            <w:r w:rsidR="0036284F" w:rsidRPr="008C1FAA">
              <w:rPr>
                <w:rFonts w:ascii="Arial" w:hAnsi="Arial" w:cs="Arial"/>
                <w:sz w:val="18"/>
                <w:szCs w:val="18"/>
              </w:rPr>
              <w:t>2</w:t>
            </w:r>
            <w:r w:rsidR="003B62FA" w:rsidRPr="008C1F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114A" w:rsidRPr="008C1FAA" w14:paraId="71EDDF84" w14:textId="77777777" w:rsidTr="008C1FAA">
        <w:trPr>
          <w:trHeight w:val="373"/>
        </w:trPr>
        <w:tc>
          <w:tcPr>
            <w:tcW w:w="833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05E50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08E25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Oferowany produkt: </w:t>
            </w:r>
          </w:p>
          <w:p w14:paraId="24C9EF4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022F0F86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4D1E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1543A3" w14:textId="44857D8B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Standard ATX</w:t>
            </w:r>
            <w:r w:rsidR="005F43F1" w:rsidRPr="008C1FAA">
              <w:rPr>
                <w:rFonts w:ascii="Arial" w:hAnsi="Arial" w:cs="Arial"/>
                <w:sz w:val="18"/>
                <w:szCs w:val="18"/>
              </w:rPr>
              <w:t xml:space="preserve"> lub </w:t>
            </w:r>
            <w:proofErr w:type="spellStart"/>
            <w:r w:rsidR="005F43F1" w:rsidRPr="008C1FAA">
              <w:rPr>
                <w:rFonts w:ascii="Arial" w:hAnsi="Arial" w:cs="Arial"/>
                <w:sz w:val="18"/>
                <w:szCs w:val="18"/>
              </w:rPr>
              <w:t>mATX</w:t>
            </w:r>
            <w:proofErr w:type="spellEnd"/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0B1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7130334A" w14:textId="77777777" w:rsidTr="008C1FAA">
        <w:trPr>
          <w:trHeight w:val="266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349C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45886" w14:textId="01177134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bCs/>
                <w:sz w:val="18"/>
                <w:szCs w:val="18"/>
              </w:rPr>
              <w:t xml:space="preserve">Procesor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3B62FA" w:rsidRPr="008C1FAA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rdzeni, 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 xml:space="preserve">od 2.90 GHz do 4.30 GHz, 12 MB cache,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osiągający w teście 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 xml:space="preserve"> CPU Mark wynik min. </w:t>
            </w:r>
            <w:r w:rsidR="003B62FA" w:rsidRPr="008C1FAA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12000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punktów (wynik zaproponowanego procesora musi znajdować się na stronie: </w:t>
            </w:r>
            <w:hyperlink r:id="rId6" w:history="1">
              <w:r w:rsidR="002505C9" w:rsidRPr="008C1FAA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http://www.cpubenchmark.net/desktop.html</w:t>
              </w:r>
            </w:hyperlink>
            <w:r w:rsidRPr="008C1FAA">
              <w:rPr>
                <w:rFonts w:ascii="Arial" w:hAnsi="Arial" w:cs="Arial"/>
                <w:sz w:val="18"/>
                <w:szCs w:val="18"/>
              </w:rPr>
              <w:t>)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BE1C5FC" w14:textId="1F538B14" w:rsidR="002505C9" w:rsidRPr="008C1FAA" w:rsidRDefault="002505C9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Chipset Intel B460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7546F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5B65FF1E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2C9B9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RAM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5AA816" w14:textId="3535C49E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4906E0" w:rsidRPr="008C1FAA">
              <w:rPr>
                <w:rFonts w:ascii="Arial" w:hAnsi="Arial" w:cs="Arial"/>
                <w:sz w:val="18"/>
                <w:szCs w:val="18"/>
              </w:rPr>
              <w:t>16</w:t>
            </w:r>
            <w:r w:rsidRPr="008C1FAA">
              <w:rPr>
                <w:rFonts w:ascii="Arial" w:hAnsi="Arial" w:cs="Arial"/>
                <w:sz w:val="18"/>
                <w:szCs w:val="18"/>
              </w:rPr>
              <w:t>GB DDR4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 xml:space="preserve"> (2x8GB Dual Channel)</w:t>
            </w:r>
            <w:r w:rsidR="002B50D8" w:rsidRPr="008C1FAA">
              <w:rPr>
                <w:rFonts w:ascii="Arial" w:hAnsi="Arial" w:cs="Arial"/>
                <w:sz w:val="18"/>
                <w:szCs w:val="18"/>
              </w:rPr>
              <w:t xml:space="preserve"> 3200 MHz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, z możliwością rozbudowy do min </w:t>
            </w:r>
            <w:r w:rsidR="00A43E3C" w:rsidRPr="008C1FAA">
              <w:rPr>
                <w:rFonts w:ascii="Arial" w:hAnsi="Arial" w:cs="Arial"/>
                <w:sz w:val="18"/>
                <w:szCs w:val="18"/>
              </w:rPr>
              <w:t>32</w:t>
            </w:r>
            <w:r w:rsidRPr="008C1FAA">
              <w:rPr>
                <w:rFonts w:ascii="Arial" w:hAnsi="Arial" w:cs="Arial"/>
                <w:sz w:val="18"/>
                <w:szCs w:val="18"/>
              </w:rPr>
              <w:t>GB, przynajmniej jeden slot wolny do przyszłej rozbudowy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EF037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8904ED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915E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Napęd optyczny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C98632" w14:textId="77777777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DVD+/-RW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2E192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4C9791DF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8EE4A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7559A" w14:textId="3F811E9D" w:rsidR="009B114A" w:rsidRPr="008C1FAA" w:rsidRDefault="00CB3F0B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LAN 10/100/1000 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 xml:space="preserve"> 5 (802.11 a/b/g/n/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ac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CBDAD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18D6F4E6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C3E61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Dyski twarde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EBE2D" w14:textId="71B6D144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500</w:t>
            </w:r>
            <w:r w:rsidRPr="008C1FAA">
              <w:rPr>
                <w:rFonts w:ascii="Arial" w:hAnsi="Arial" w:cs="Arial"/>
                <w:sz w:val="18"/>
                <w:szCs w:val="18"/>
              </w:rPr>
              <w:t>GB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E2E" w:rsidRPr="008C1FAA">
              <w:rPr>
                <w:rFonts w:ascii="Arial" w:hAnsi="Arial" w:cs="Arial"/>
                <w:sz w:val="18"/>
                <w:szCs w:val="18"/>
              </w:rPr>
              <w:t>M.2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 xml:space="preserve"> 2280, możliwość montażu dodatkowego dysku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B2724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862DDF" w14:textId="77777777" w:rsidTr="008C1FAA">
        <w:trPr>
          <w:trHeight w:val="665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97DCCA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graficzna</w:t>
            </w:r>
          </w:p>
          <w:p w14:paraId="3A203BB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FC5A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96E8044" w14:textId="7F551C21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Intel HD Graphics, zintegrowana, obsługiwan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a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rozdzielczoś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min.: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1920x1080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F3BA06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7853D3" w14:textId="77777777" w:rsidTr="008C1FAA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A874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Porty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54CCB" w14:textId="5CC22B66" w:rsidR="009B114A" w:rsidRPr="008C1FAA" w:rsidRDefault="006F7BD6" w:rsidP="00CB3F0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Złącza wyjścia/wejścia dźwięku</w:t>
            </w:r>
            <w:r w:rsidR="00E14D16" w:rsidRPr="008C1FAA">
              <w:rPr>
                <w:rFonts w:ascii="Arial" w:hAnsi="Arial" w:cs="Arial"/>
                <w:sz w:val="18"/>
                <w:szCs w:val="18"/>
              </w:rPr>
              <w:t>, USB 2.0 min 4 sztuki, USB 3.0 min 4 sztuki, HDMI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74770" w:rsidRPr="008C1FAA">
              <w:rPr>
                <w:rFonts w:ascii="Arial" w:hAnsi="Arial" w:cs="Arial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FEDF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6F79CEAD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34A9A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dźwiękowa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5E64EE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HD Audio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52EDC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B044F5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AB0B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95B3A" w14:textId="482FD099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350</w:t>
            </w:r>
            <w:r w:rsidRPr="008C1FAA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0DB39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525C329F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24A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9BAB4" w14:textId="718AFB4E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CE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>, Certyfikat 80Plus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7C447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8B31AC9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0ED50E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Warunki gwarancji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04503" w14:textId="3524E807" w:rsidR="009B114A" w:rsidRPr="008C1FAA" w:rsidRDefault="00C74770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Min. t</w:t>
            </w:r>
            <w:r w:rsidR="009B114A" w:rsidRPr="008C1FAA">
              <w:rPr>
                <w:rFonts w:ascii="Arial" w:hAnsi="Arial" w:cs="Arial"/>
                <w:sz w:val="18"/>
                <w:szCs w:val="18"/>
              </w:rPr>
              <w:t>rzy lat</w:t>
            </w:r>
            <w:r w:rsidRPr="008C1FAA">
              <w:rPr>
                <w:rFonts w:ascii="Arial" w:hAnsi="Arial" w:cs="Arial"/>
                <w:sz w:val="18"/>
                <w:szCs w:val="18"/>
              </w:rPr>
              <w:t>a</w:t>
            </w:r>
            <w:r w:rsidR="009B114A" w:rsidRPr="008C1FAA">
              <w:rPr>
                <w:rFonts w:ascii="Arial" w:hAnsi="Arial" w:cs="Arial"/>
                <w:sz w:val="18"/>
                <w:szCs w:val="18"/>
              </w:rPr>
              <w:t xml:space="preserve"> gwarancji.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34768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23D131A1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78ED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Dokumentacja użytkownika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CF0D9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Zamawiający wymaga dokumentacji w języku polskim </w:t>
            </w:r>
          </w:p>
          <w:p w14:paraId="56494AFF" w14:textId="322E519A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Możliwość telefonicznego sprawdzenia konfiguracji sprzętowej </w:t>
            </w:r>
            <w:r w:rsidR="00D838CD" w:rsidRPr="008C1FAA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Pr="008C1FAA">
              <w:rPr>
                <w:rFonts w:ascii="Arial" w:hAnsi="Arial" w:cs="Arial"/>
                <w:sz w:val="18"/>
                <w:szCs w:val="18"/>
              </w:rPr>
              <w:t>warunków gwarancji po podaniu numeru seryjnego bezpośrednio u producenta lub jego przedstawiciela.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EFD1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4CA924AA" w14:textId="77777777" w:rsidTr="008C1FAA">
        <w:trPr>
          <w:trHeight w:val="398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B69BD2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289C4C7" w14:textId="2E113462" w:rsidR="009B114A" w:rsidRPr="008C1FAA" w:rsidRDefault="00052A30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Microsoft Windows 1</w:t>
            </w:r>
            <w:r w:rsidR="00D838CD" w:rsidRPr="008C1FAA">
              <w:rPr>
                <w:rFonts w:ascii="Arial" w:hAnsi="Arial" w:cs="Arial"/>
                <w:sz w:val="18"/>
                <w:szCs w:val="18"/>
              </w:rPr>
              <w:t>1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Pro PL (wersja 64-bitowa)</w:t>
            </w:r>
            <w:r w:rsidR="00644B09" w:rsidRPr="008C1FA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4ED0B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0299EBC0" w14:textId="77777777" w:rsidTr="008C1FAA">
        <w:trPr>
          <w:trHeight w:val="598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FF06C1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Akcesoria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56FA27F" w14:textId="799914E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Klawiatura USB z czytnikiem </w:t>
            </w:r>
            <w:r w:rsidR="00C14BF5" w:rsidRPr="008C1FAA">
              <w:rPr>
                <w:rFonts w:ascii="Arial" w:hAnsi="Arial" w:cs="Arial"/>
                <w:sz w:val="18"/>
                <w:szCs w:val="18"/>
              </w:rPr>
              <w:t>S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mart </w:t>
            </w:r>
            <w:r w:rsidR="00C14BF5" w:rsidRPr="008C1FAA">
              <w:rPr>
                <w:rFonts w:ascii="Arial" w:hAnsi="Arial" w:cs="Arial"/>
                <w:sz w:val="18"/>
                <w:szCs w:val="18"/>
              </w:rPr>
              <w:t>C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ard, Mysz optyczna USB z </w:t>
            </w:r>
            <w:r w:rsidRPr="008C1FAA">
              <w:rPr>
                <w:rFonts w:ascii="Arial" w:hAnsi="Arial" w:cs="Arial"/>
                <w:bCs/>
                <w:sz w:val="18"/>
                <w:szCs w:val="18"/>
              </w:rPr>
              <w:t>rolką (</w:t>
            </w:r>
            <w:proofErr w:type="spellStart"/>
            <w:r w:rsidRPr="008C1FAA">
              <w:rPr>
                <w:rFonts w:ascii="Arial" w:hAnsi="Arial" w:cs="Arial"/>
                <w:bCs/>
                <w:sz w:val="18"/>
                <w:szCs w:val="18"/>
              </w:rPr>
              <w:t>scroll</w:t>
            </w:r>
            <w:proofErr w:type="spellEnd"/>
            <w:r w:rsidRPr="008C1FA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8C1FAA">
              <w:rPr>
                <w:rFonts w:ascii="Arial" w:hAnsi="Arial" w:cs="Arial"/>
                <w:sz w:val="18"/>
                <w:szCs w:val="18"/>
              </w:rPr>
              <w:t>, pełne okablowanie do podłączenia komputera do instalacji elektrycznej</w:t>
            </w:r>
            <w:r w:rsidR="00C14BF5" w:rsidRPr="008C1FAA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sieci komputerowej.</w:t>
            </w:r>
          </w:p>
          <w:p w14:paraId="76B9AA71" w14:textId="77777777" w:rsidR="009B114A" w:rsidRPr="008C1FAA" w:rsidRDefault="009B114A" w:rsidP="00CB77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BCC95C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75A9CFA" w14:textId="77777777" w:rsidTr="008C1FAA">
        <w:trPr>
          <w:trHeight w:val="1152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5F5E80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FBB9BAF" w14:textId="74E4D902" w:rsidR="00AA2F7C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3F0B" w:rsidRPr="008C1FAA">
              <w:rPr>
                <w:rFonts w:ascii="Arial" w:hAnsi="Arial" w:cs="Arial"/>
                <w:sz w:val="18"/>
                <w:szCs w:val="18"/>
              </w:rPr>
              <w:t>co najmniej 27’’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, matryca matowa, proporcje 16:9, jasność min. 300 cd/m2, kontrast min. 1000:1, czas reakcji max. 8ms, częstotliwość odświeżania min. 60 </w:t>
            </w:r>
            <w:proofErr w:type="spellStart"/>
            <w:r w:rsidR="00E478E8" w:rsidRPr="008C1FAA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, rozdzielczość natywna 1920x1080 </w:t>
            </w:r>
            <w:proofErr w:type="spellStart"/>
            <w:r w:rsidR="00E478E8" w:rsidRPr="008C1FAA">
              <w:rPr>
                <w:rFonts w:ascii="Arial" w:hAnsi="Arial" w:cs="Arial"/>
                <w:sz w:val="18"/>
                <w:szCs w:val="18"/>
              </w:rPr>
              <w:t>px</w:t>
            </w:r>
            <w:proofErr w:type="spellEnd"/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, HDMI + </w:t>
            </w:r>
            <w:proofErr w:type="spellStart"/>
            <w:r w:rsidR="00E478E8" w:rsidRPr="008C1FAA">
              <w:rPr>
                <w:rFonts w:ascii="Arial" w:hAnsi="Arial" w:cs="Arial"/>
                <w:sz w:val="18"/>
                <w:szCs w:val="18"/>
              </w:rPr>
              <w:t>DisplayPort</w:t>
            </w:r>
            <w:proofErr w:type="spellEnd"/>
            <w:r w:rsidR="00E478E8" w:rsidRPr="008C1FAA">
              <w:rPr>
                <w:rFonts w:ascii="Arial" w:hAnsi="Arial" w:cs="Arial"/>
                <w:sz w:val="18"/>
                <w:szCs w:val="18"/>
              </w:rPr>
              <w:t>, komplet kabli do połączenia z komputerem, wbudowane głośniki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B506C6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8E8" w:rsidRPr="008C1FAA" w14:paraId="338836BE" w14:textId="77777777" w:rsidTr="008C1FAA">
        <w:trPr>
          <w:trHeight w:val="509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84776A" w14:textId="61F2C86E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8E5FB78" w14:textId="65F357FA" w:rsidR="00E478E8" w:rsidRPr="008C1FAA" w:rsidRDefault="00E478E8" w:rsidP="00E478E8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Bluetooth, partycja 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>, możliwość zabezpieczenia linką (</w:t>
            </w:r>
            <w:proofErr w:type="spellStart"/>
            <w:r w:rsidRPr="008C1FAA">
              <w:rPr>
                <w:rFonts w:ascii="Arial" w:hAnsi="Arial" w:cs="Arial"/>
                <w:sz w:val="18"/>
                <w:szCs w:val="18"/>
              </w:rPr>
              <w:t>Kensington</w:t>
            </w:r>
            <w:proofErr w:type="spellEnd"/>
            <w:r w:rsidRPr="008C1FAA">
              <w:rPr>
                <w:rFonts w:ascii="Arial" w:hAnsi="Arial" w:cs="Arial"/>
                <w:sz w:val="18"/>
                <w:szCs w:val="18"/>
              </w:rPr>
              <w:t xml:space="preserve"> Lock)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9ECFBE5" w14:textId="77777777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9CECD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1B624F2E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60F18ED7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4E22D77D" w14:textId="2584565A" w:rsidR="00390514" w:rsidRPr="00390514" w:rsidRDefault="00390514" w:rsidP="00390514">
      <w:pPr>
        <w:widowControl w:val="0"/>
        <w:suppressAutoHyphens/>
        <w:rPr>
          <w:rFonts w:eastAsia="Lucida Sans Unicode"/>
          <w:kern w:val="2"/>
          <w:lang w:eastAsia="zh-CN"/>
        </w:rPr>
      </w:pPr>
      <w:r w:rsidRPr="00390514">
        <w:rPr>
          <w:rFonts w:eastAsia="Symbol"/>
          <w:i/>
          <w:kern w:val="2"/>
          <w:sz w:val="18"/>
          <w:szCs w:val="18"/>
          <w:lang w:eastAsia="zh-CN"/>
        </w:rPr>
        <w:t xml:space="preserve">.................................., </w:t>
      </w:r>
      <w:r w:rsidRPr="00390514">
        <w:rPr>
          <w:rFonts w:eastAsia="Symbol"/>
          <w:kern w:val="2"/>
          <w:sz w:val="18"/>
          <w:szCs w:val="18"/>
          <w:lang w:eastAsia="zh-CN"/>
        </w:rPr>
        <w:t xml:space="preserve">data ...........2022 r.          </w:t>
      </w:r>
    </w:p>
    <w:p w14:paraId="29B1B858" w14:textId="77777777" w:rsidR="00390514" w:rsidRPr="00390514" w:rsidRDefault="00390514" w:rsidP="00390514">
      <w:pPr>
        <w:widowControl w:val="0"/>
        <w:suppressAutoHyphens/>
        <w:rPr>
          <w:rFonts w:eastAsia="Lucida Sans Unicode"/>
          <w:kern w:val="2"/>
          <w:lang w:eastAsia="zh-CN"/>
        </w:rPr>
      </w:pPr>
      <w:r w:rsidRPr="00390514">
        <w:rPr>
          <w:i/>
          <w:kern w:val="2"/>
          <w:sz w:val="16"/>
          <w:szCs w:val="16"/>
          <w:lang w:eastAsia="zh-CN"/>
        </w:rPr>
        <w:t xml:space="preserve">       </w:t>
      </w:r>
      <w:r w:rsidRPr="00390514">
        <w:rPr>
          <w:rFonts w:eastAsia="Symbol"/>
          <w:i/>
          <w:kern w:val="2"/>
          <w:sz w:val="16"/>
          <w:szCs w:val="16"/>
          <w:lang w:eastAsia="zh-CN"/>
        </w:rPr>
        <w:t xml:space="preserve">(miejscowość) </w:t>
      </w:r>
      <w:r w:rsidRPr="00390514">
        <w:rPr>
          <w:rFonts w:eastAsia="Symbol"/>
          <w:kern w:val="2"/>
          <w:sz w:val="16"/>
          <w:szCs w:val="16"/>
          <w:lang w:eastAsia="zh-CN"/>
        </w:rPr>
        <w:t xml:space="preserve">   </w:t>
      </w:r>
    </w:p>
    <w:p w14:paraId="21F9CAF5" w14:textId="77777777" w:rsidR="00390514" w:rsidRPr="00390514" w:rsidRDefault="00390514" w:rsidP="00390514">
      <w:pPr>
        <w:ind w:left="5220" w:hanging="5078"/>
        <w:jc w:val="both"/>
        <w:rPr>
          <w:rFonts w:ascii="Arial" w:hAnsi="Arial" w:cs="Arial"/>
          <w:sz w:val="20"/>
          <w:szCs w:val="20"/>
          <w:lang w:eastAsia="zh-CN"/>
        </w:rPr>
      </w:pPr>
      <w:r w:rsidRPr="00390514">
        <w:rPr>
          <w:rFonts w:ascii="Arial" w:eastAsia="Arial" w:hAnsi="Arial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…………………………………………</w:t>
      </w:r>
      <w:r w:rsidRPr="00390514">
        <w:rPr>
          <w:rFonts w:ascii="Arial" w:eastAsia="Symbol" w:hAnsi="Arial" w:cs="Arial"/>
          <w:sz w:val="16"/>
          <w:szCs w:val="16"/>
          <w:lang w:eastAsia="zh-CN"/>
        </w:rPr>
        <w:t xml:space="preserve">..                                                                          </w:t>
      </w:r>
      <w:r w:rsidRPr="00390514">
        <w:rPr>
          <w:rFonts w:ascii="Arial" w:eastAsia="Symbol" w:hAnsi="Arial" w:cs="Arial"/>
          <w:i/>
          <w:sz w:val="16"/>
          <w:szCs w:val="20"/>
          <w:lang w:eastAsia="zh-CN"/>
        </w:rPr>
        <w:t>podpisy z pieczątkami imiennymi osób wskazanych</w:t>
      </w:r>
    </w:p>
    <w:p w14:paraId="06EBDB52" w14:textId="77777777" w:rsidR="00390514" w:rsidRPr="00390514" w:rsidRDefault="00390514" w:rsidP="00390514">
      <w:pPr>
        <w:suppressAutoHyphens/>
        <w:ind w:left="5220" w:hanging="5078"/>
        <w:rPr>
          <w:rFonts w:eastAsia="Symbol"/>
          <w:sz w:val="16"/>
          <w:szCs w:val="16"/>
          <w:lang w:eastAsia="zh-CN"/>
        </w:rPr>
      </w:pPr>
      <w:r w:rsidRPr="00390514"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</w:t>
      </w:r>
      <w:r w:rsidRPr="00390514">
        <w:rPr>
          <w:rFonts w:eastAsia="Symbol"/>
          <w:sz w:val="16"/>
          <w:szCs w:val="16"/>
          <w:lang w:eastAsia="zh-CN"/>
        </w:rPr>
        <w:t xml:space="preserve">w dokumencie uprawniającym do występowania w obrocie                                      prawnym lub posiadających pełnomocnictwo) </w:t>
      </w:r>
    </w:p>
    <w:p w14:paraId="6E2D4B8D" w14:textId="77777777" w:rsidR="00491F32" w:rsidRPr="009B114A" w:rsidRDefault="00491F32" w:rsidP="0099509E">
      <w:pPr>
        <w:pStyle w:val="gmail-msonospacing"/>
        <w:shd w:val="clear" w:color="auto" w:fill="FFFFFF"/>
      </w:pPr>
    </w:p>
    <w:sectPr w:rsidR="00491F32" w:rsidRPr="009B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75E5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4A"/>
    <w:rsid w:val="00052A30"/>
    <w:rsid w:val="00052E2E"/>
    <w:rsid w:val="00056BF6"/>
    <w:rsid w:val="000F5418"/>
    <w:rsid w:val="001D7355"/>
    <w:rsid w:val="002505C9"/>
    <w:rsid w:val="002B50D8"/>
    <w:rsid w:val="002F5D65"/>
    <w:rsid w:val="0036284F"/>
    <w:rsid w:val="00390514"/>
    <w:rsid w:val="003B62FA"/>
    <w:rsid w:val="00414FC5"/>
    <w:rsid w:val="004906E0"/>
    <w:rsid w:val="00491F32"/>
    <w:rsid w:val="00496F18"/>
    <w:rsid w:val="005C2840"/>
    <w:rsid w:val="005C7CD2"/>
    <w:rsid w:val="005F43F1"/>
    <w:rsid w:val="00644B09"/>
    <w:rsid w:val="006F7BD6"/>
    <w:rsid w:val="007A6ED9"/>
    <w:rsid w:val="008C1FAA"/>
    <w:rsid w:val="008F26EC"/>
    <w:rsid w:val="0099509E"/>
    <w:rsid w:val="009B114A"/>
    <w:rsid w:val="00A43E3C"/>
    <w:rsid w:val="00AA2F7C"/>
    <w:rsid w:val="00BE0967"/>
    <w:rsid w:val="00C14BF5"/>
    <w:rsid w:val="00C74770"/>
    <w:rsid w:val="00CB3F0B"/>
    <w:rsid w:val="00D838CD"/>
    <w:rsid w:val="00E14D16"/>
    <w:rsid w:val="00E3374A"/>
    <w:rsid w:val="00E478E8"/>
    <w:rsid w:val="00E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DD4"/>
  <w15:chartTrackingRefBased/>
  <w15:docId w15:val="{1B1A8165-6462-4B01-A628-13B9DF6F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9B114A"/>
    <w:rPr>
      <w:rFonts w:ascii="Arial" w:hAnsi="Arial" w:cs="Arial"/>
    </w:rPr>
  </w:style>
  <w:style w:type="paragraph" w:customStyle="1" w:styleId="gmail-msonospacing">
    <w:name w:val="gmail-msonospacing"/>
    <w:basedOn w:val="Normalny"/>
    <w:rsid w:val="00BE096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505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desktop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8F7D-465D-46AF-9B8B-79D49BA9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Ciechanów</dc:creator>
  <cp:keywords/>
  <dc:description/>
  <cp:lastModifiedBy>Katarzyna Jakimiec</cp:lastModifiedBy>
  <cp:revision>9</cp:revision>
  <dcterms:created xsi:type="dcterms:W3CDTF">2022-02-16T11:18:00Z</dcterms:created>
  <dcterms:modified xsi:type="dcterms:W3CDTF">2022-03-01T07:04:00Z</dcterms:modified>
</cp:coreProperties>
</file>