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80940C" w14:textId="79809492" w:rsidR="001D55A5" w:rsidRDefault="001D55A5">
      <w:r>
        <w:rPr>
          <w:rFonts w:ascii="Arial" w:eastAsia="Arial" w:hAnsi="Arial" w:cs="Arial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7003A6">
        <w:rPr>
          <w:rFonts w:ascii="Arial" w:hAnsi="Arial" w:cs="Arial"/>
          <w:color w:val="00000A"/>
          <w:sz w:val="18"/>
          <w:szCs w:val="18"/>
        </w:rPr>
        <w:t>15</w:t>
      </w:r>
      <w:r>
        <w:rPr>
          <w:rFonts w:ascii="Arial" w:hAnsi="Arial" w:cs="Arial"/>
          <w:color w:val="00000A"/>
          <w:sz w:val="18"/>
          <w:szCs w:val="18"/>
        </w:rPr>
        <w:t>.</w:t>
      </w:r>
      <w:r w:rsidR="00045C23">
        <w:rPr>
          <w:rFonts w:ascii="Arial" w:hAnsi="Arial" w:cs="Arial"/>
          <w:color w:val="00000A"/>
          <w:sz w:val="18"/>
          <w:szCs w:val="18"/>
        </w:rPr>
        <w:t>0</w:t>
      </w:r>
      <w:r w:rsidR="007003A6">
        <w:rPr>
          <w:rFonts w:ascii="Arial" w:hAnsi="Arial" w:cs="Arial"/>
          <w:color w:val="00000A"/>
          <w:sz w:val="18"/>
          <w:szCs w:val="18"/>
        </w:rPr>
        <w:t>3</w:t>
      </w:r>
      <w:r>
        <w:rPr>
          <w:rFonts w:ascii="Arial" w:hAnsi="Arial" w:cs="Arial"/>
          <w:color w:val="00000A"/>
          <w:sz w:val="18"/>
          <w:szCs w:val="18"/>
        </w:rPr>
        <w:t>.202</w:t>
      </w:r>
      <w:r w:rsidR="00045C23">
        <w:rPr>
          <w:rFonts w:ascii="Arial" w:hAnsi="Arial" w:cs="Arial"/>
          <w:color w:val="00000A"/>
          <w:sz w:val="18"/>
          <w:szCs w:val="18"/>
        </w:rPr>
        <w:t>2</w:t>
      </w:r>
      <w:r>
        <w:rPr>
          <w:rFonts w:ascii="Arial" w:hAnsi="Arial" w:cs="Arial"/>
          <w:color w:val="00000A"/>
          <w:sz w:val="18"/>
          <w:szCs w:val="18"/>
        </w:rPr>
        <w:t xml:space="preserve"> r.</w:t>
      </w:r>
    </w:p>
    <w:p w14:paraId="3BBC42DD" w14:textId="3B7B9B8E" w:rsidR="001D55A5" w:rsidRDefault="001D55A5">
      <w:pPr>
        <w:spacing w:before="280"/>
      </w:pPr>
      <w:r>
        <w:rPr>
          <w:rFonts w:ascii="Arial" w:hAnsi="Arial" w:cs="Arial"/>
          <w:color w:val="00000A"/>
          <w:sz w:val="18"/>
          <w:szCs w:val="18"/>
        </w:rPr>
        <w:t>AT - ZP/2501/</w:t>
      </w:r>
      <w:r w:rsidR="00172CDD">
        <w:rPr>
          <w:rFonts w:ascii="Arial" w:hAnsi="Arial" w:cs="Arial"/>
          <w:color w:val="00000A"/>
          <w:sz w:val="18"/>
          <w:szCs w:val="18"/>
        </w:rPr>
        <w:t>37</w:t>
      </w:r>
      <w:r>
        <w:rPr>
          <w:rFonts w:ascii="Arial" w:hAnsi="Arial" w:cs="Arial"/>
          <w:color w:val="00000A"/>
          <w:sz w:val="18"/>
          <w:szCs w:val="18"/>
        </w:rPr>
        <w:t>/2</w:t>
      </w:r>
      <w:r w:rsidR="00045C23">
        <w:rPr>
          <w:rFonts w:ascii="Arial" w:hAnsi="Arial" w:cs="Arial"/>
          <w:color w:val="00000A"/>
          <w:sz w:val="18"/>
          <w:szCs w:val="18"/>
        </w:rPr>
        <w:t>2</w:t>
      </w:r>
      <w:r>
        <w:rPr>
          <w:rFonts w:ascii="Arial" w:hAnsi="Arial" w:cs="Arial"/>
          <w:color w:val="00000A"/>
          <w:sz w:val="18"/>
          <w:szCs w:val="18"/>
        </w:rPr>
        <w:t xml:space="preserve"> </w:t>
      </w:r>
    </w:p>
    <w:p w14:paraId="405DDC18" w14:textId="77777777" w:rsidR="001D55A5" w:rsidRDefault="001D55A5">
      <w:pPr>
        <w:spacing w:before="280"/>
        <w:jc w:val="center"/>
      </w:pPr>
      <w:r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6BD16D51" w14:textId="77777777" w:rsidR="001D55A5" w:rsidRDefault="001D55A5">
      <w:pPr>
        <w:spacing w:before="280"/>
        <w:rPr>
          <w:rFonts w:ascii="Arial" w:hAnsi="Arial" w:cs="Arial"/>
          <w:b/>
          <w:bCs/>
          <w:color w:val="00000A"/>
          <w:sz w:val="18"/>
          <w:szCs w:val="18"/>
        </w:rPr>
      </w:pPr>
    </w:p>
    <w:p w14:paraId="43E7DAB0" w14:textId="26CA0D98" w:rsidR="001D55A5" w:rsidRDefault="001D55A5" w:rsidP="007E6E0E">
      <w:pPr>
        <w:ind w:left="567" w:hanging="709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</w:t>
      </w:r>
      <w:r w:rsidR="00B90AAD">
        <w:rPr>
          <w:rFonts w:ascii="Arial" w:hAnsi="Arial" w:cs="Arial"/>
          <w:color w:val="00000A"/>
          <w:sz w:val="18"/>
          <w:szCs w:val="18"/>
        </w:rPr>
        <w:t>w trybie podstawowym bez negocjacji</w:t>
      </w:r>
      <w:r>
        <w:rPr>
          <w:rFonts w:ascii="Arial" w:hAnsi="Arial" w:cs="Arial"/>
          <w:color w:val="00000A"/>
          <w:sz w:val="18"/>
          <w:szCs w:val="18"/>
        </w:rPr>
        <w:t xml:space="preserve"> na </w:t>
      </w:r>
      <w:r w:rsidR="007003A6">
        <w:rPr>
          <w:rFonts w:ascii="Arial" w:hAnsi="Arial" w:cs="Arial"/>
          <w:b/>
          <w:bCs/>
          <w:color w:val="00000A"/>
          <w:sz w:val="18"/>
          <w:szCs w:val="18"/>
        </w:rPr>
        <w:t xml:space="preserve">dostawę staplerów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081AB8">
        <w:rPr>
          <w:rFonts w:ascii="Arial" w:hAnsi="Arial" w:cs="Arial"/>
          <w:b/>
          <w:bCs/>
          <w:color w:val="00000A"/>
          <w:sz w:val="18"/>
          <w:szCs w:val="18"/>
        </w:rPr>
        <w:t>1</w:t>
      </w:r>
      <w:r w:rsidR="007003A6">
        <w:rPr>
          <w:rFonts w:ascii="Arial" w:hAnsi="Arial" w:cs="Arial"/>
          <w:b/>
          <w:bCs/>
          <w:color w:val="00000A"/>
          <w:sz w:val="18"/>
          <w:szCs w:val="18"/>
        </w:rPr>
        <w:t>0</w:t>
      </w:r>
      <w:r>
        <w:rPr>
          <w:rFonts w:ascii="Arial" w:hAnsi="Arial" w:cs="Arial"/>
          <w:b/>
          <w:bCs/>
          <w:color w:val="00000A"/>
          <w:sz w:val="18"/>
          <w:szCs w:val="18"/>
        </w:rPr>
        <w:t>.</w:t>
      </w:r>
      <w:r w:rsidR="00045C23">
        <w:rPr>
          <w:rFonts w:ascii="Arial" w:hAnsi="Arial" w:cs="Arial"/>
          <w:b/>
          <w:bCs/>
          <w:color w:val="00000A"/>
          <w:sz w:val="18"/>
          <w:szCs w:val="18"/>
        </w:rPr>
        <w:t>0</w:t>
      </w:r>
      <w:r w:rsidR="007003A6">
        <w:rPr>
          <w:rFonts w:ascii="Arial" w:hAnsi="Arial" w:cs="Arial"/>
          <w:b/>
          <w:bCs/>
          <w:color w:val="00000A"/>
          <w:sz w:val="18"/>
          <w:szCs w:val="18"/>
        </w:rPr>
        <w:t>3</w:t>
      </w:r>
      <w:r>
        <w:rPr>
          <w:rFonts w:ascii="Arial" w:hAnsi="Arial" w:cs="Arial"/>
          <w:b/>
          <w:bCs/>
          <w:color w:val="00000A"/>
          <w:sz w:val="18"/>
          <w:szCs w:val="18"/>
        </w:rPr>
        <w:t>.202</w:t>
      </w:r>
      <w:r w:rsidR="00045C23">
        <w:rPr>
          <w:rFonts w:ascii="Arial" w:hAnsi="Arial" w:cs="Arial"/>
          <w:b/>
          <w:bCs/>
          <w:color w:val="00000A"/>
          <w:sz w:val="18"/>
          <w:szCs w:val="18"/>
        </w:rPr>
        <w:t>2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>202</w:t>
      </w:r>
      <w:r w:rsidR="00045C23">
        <w:rPr>
          <w:rFonts w:ascii="Arial" w:hAnsi="Arial" w:cs="Arial"/>
          <w:b/>
          <w:bCs/>
          <w:color w:val="00000A"/>
          <w:sz w:val="18"/>
          <w:szCs w:val="18"/>
        </w:rPr>
        <w:t>2</w:t>
      </w:r>
      <w:r>
        <w:rPr>
          <w:rFonts w:ascii="Arial" w:hAnsi="Arial" w:cs="Arial"/>
          <w:b/>
          <w:bCs/>
          <w:color w:val="00000A"/>
          <w:sz w:val="18"/>
          <w:szCs w:val="18"/>
        </w:rPr>
        <w:t>/BZP 00</w:t>
      </w:r>
      <w:r w:rsidR="00045C23">
        <w:rPr>
          <w:rFonts w:ascii="Arial" w:hAnsi="Arial" w:cs="Arial"/>
          <w:b/>
          <w:bCs/>
          <w:color w:val="00000A"/>
          <w:sz w:val="18"/>
          <w:szCs w:val="18"/>
        </w:rPr>
        <w:t>0</w:t>
      </w:r>
      <w:r w:rsidR="007003A6">
        <w:rPr>
          <w:rFonts w:ascii="Arial" w:hAnsi="Arial" w:cs="Arial"/>
          <w:b/>
          <w:bCs/>
          <w:color w:val="00000A"/>
          <w:sz w:val="18"/>
          <w:szCs w:val="18"/>
        </w:rPr>
        <w:t>81098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/01 </w:t>
      </w:r>
      <w:r>
        <w:rPr>
          <w:rFonts w:ascii="Arial" w:hAnsi="Arial" w:cs="Arial"/>
          <w:color w:val="00000A"/>
          <w:sz w:val="18"/>
          <w:szCs w:val="18"/>
        </w:rPr>
        <w:t>oraz</w:t>
      </w:r>
      <w:r w:rsidR="007E6E0E">
        <w:rPr>
          <w:rFonts w:ascii="Arial" w:hAnsi="Arial" w:cs="Arial"/>
          <w:color w:val="00000A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5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30BD6436" w14:textId="77777777" w:rsidR="001D55A5" w:rsidRDefault="001D55A5">
      <w:pPr>
        <w:spacing w:before="280"/>
      </w:pPr>
      <w:r>
        <w:rPr>
          <w:rFonts w:ascii="Arial" w:hAnsi="Arial" w:cs="Arial"/>
          <w:color w:val="00000A"/>
          <w:sz w:val="18"/>
          <w:szCs w:val="18"/>
        </w:rPr>
        <w:t>Specjalistyczny Szpital Wojewódzki w Ciechanowie udziela odpowiedzi na przesłane przez Wykonawców zapytania, dotyczące treści swz:</w:t>
      </w:r>
    </w:p>
    <w:tbl>
      <w:tblPr>
        <w:tblW w:w="10275" w:type="dxa"/>
        <w:tblInd w:w="-74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454"/>
        <w:gridCol w:w="6986"/>
        <w:gridCol w:w="2835"/>
      </w:tblGrid>
      <w:tr w:rsidR="001D55A5" w14:paraId="084164E6" w14:textId="77777777" w:rsidTr="00156F5A">
        <w:trPr>
          <w:trHeight w:val="45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A3006" w14:textId="77777777" w:rsidR="001D55A5" w:rsidRDefault="001D55A5" w:rsidP="007E6E0E">
            <w:pPr>
              <w:spacing w:line="288" w:lineRule="auto"/>
              <w:jc w:val="center"/>
            </w:pPr>
            <w:r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Lp.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1502A" w14:textId="77777777" w:rsidR="001D55A5" w:rsidRPr="00156F5A" w:rsidRDefault="001D55A5" w:rsidP="007E6E0E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6F5A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pytanie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D2A02" w14:textId="77777777" w:rsidR="001D55A5" w:rsidRDefault="001D55A5" w:rsidP="007E6E0E">
            <w:pPr>
              <w:spacing w:line="288" w:lineRule="auto"/>
              <w:jc w:val="center"/>
            </w:pPr>
            <w:r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odpowiedź</w:t>
            </w:r>
          </w:p>
        </w:tc>
      </w:tr>
      <w:tr w:rsidR="00406A09" w14:paraId="32B1DCF3" w14:textId="77777777" w:rsidTr="005E680E">
        <w:trPr>
          <w:trHeight w:val="164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F4D03" w14:textId="4ACD2386" w:rsidR="00406A09" w:rsidRDefault="00045C23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A11B4" w14:textId="6AB34E98" w:rsidR="00406A09" w:rsidRPr="005A45BF" w:rsidRDefault="005A45BF" w:rsidP="005E680E">
            <w:pPr>
              <w:rPr>
                <w:rFonts w:ascii="Arial" w:hAnsi="Arial" w:cs="Arial"/>
                <w:sz w:val="18"/>
                <w:szCs w:val="18"/>
              </w:rPr>
            </w:pPr>
            <w:r w:rsidRPr="005A45BF">
              <w:rPr>
                <w:rFonts w:ascii="Arial" w:hAnsi="Arial" w:cs="Arial"/>
                <w:sz w:val="18"/>
                <w:szCs w:val="18"/>
              </w:rPr>
              <w:t>Dotyczy pakietu P3</w:t>
            </w:r>
            <w:r w:rsidRPr="005A45BF">
              <w:rPr>
                <w:rFonts w:ascii="Arial" w:hAnsi="Arial" w:cs="Arial"/>
                <w:sz w:val="18"/>
                <w:szCs w:val="18"/>
              </w:rPr>
              <w:br/>
              <w:t>Poz.1</w:t>
            </w:r>
            <w:r w:rsidRPr="005A45BF">
              <w:rPr>
                <w:rFonts w:ascii="Arial" w:hAnsi="Arial" w:cs="Arial"/>
                <w:sz w:val="18"/>
                <w:szCs w:val="18"/>
              </w:rPr>
              <w:br/>
              <w:t>Zwracamy się do Zamawiającego o dopuszczenie jednorazowego staplera okrężnego, wygięty,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45BF">
              <w:rPr>
                <w:rFonts w:ascii="Arial" w:hAnsi="Arial" w:cs="Arial"/>
                <w:sz w:val="18"/>
                <w:szCs w:val="18"/>
              </w:rPr>
              <w:t>rozmiar 21, z manualną kompresją tkanki w zakresie 1 - 2,3 mm, ze 180 stopniowym oknem</w:t>
            </w:r>
            <w:r w:rsidR="005E68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45BF">
              <w:rPr>
                <w:rFonts w:ascii="Arial" w:hAnsi="Arial" w:cs="Arial"/>
                <w:sz w:val="18"/>
                <w:szCs w:val="18"/>
              </w:rPr>
              <w:t>obserwacji poziomu kompresji, dwa rzędy tytanowych zszywek o wysokości 5,0 mm, pokrętło</w:t>
            </w:r>
            <w:r w:rsidR="005E68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45BF">
              <w:rPr>
                <w:rFonts w:ascii="Arial" w:hAnsi="Arial" w:cs="Arial"/>
                <w:sz w:val="18"/>
                <w:szCs w:val="18"/>
              </w:rPr>
              <w:t>z dwoma skrzydełkami dla lepszej kontroli, automatycznie zwalniana blokada spustu,</w:t>
            </w:r>
            <w:r w:rsidR="005E68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45BF">
              <w:rPr>
                <w:rFonts w:ascii="Arial" w:hAnsi="Arial" w:cs="Arial"/>
                <w:sz w:val="18"/>
                <w:szCs w:val="18"/>
              </w:rPr>
              <w:t>ergonomiczny uchwyt z systemem antypoślizgowym, sterylny</w:t>
            </w:r>
            <w:r w:rsidR="005E680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60746" w14:textId="79E823F6" w:rsidR="00406A09" w:rsidRDefault="000F0811" w:rsidP="00156F5A">
            <w:pPr>
              <w:snapToGrid w:val="0"/>
              <w:spacing w:line="288" w:lineRule="auto"/>
              <w:ind w:hanging="77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406A09" w14:paraId="52C3C143" w14:textId="77777777" w:rsidTr="00156F5A">
        <w:trPr>
          <w:trHeight w:val="5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1D093" w14:textId="3AD89F00" w:rsidR="00406A09" w:rsidRDefault="00045C23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2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B6050" w14:textId="7BDAFB7A" w:rsidR="00406A09" w:rsidRPr="005A45BF" w:rsidRDefault="005A45BF" w:rsidP="005E680E">
            <w:pPr>
              <w:rPr>
                <w:rFonts w:ascii="Arial" w:hAnsi="Arial" w:cs="Arial"/>
                <w:sz w:val="18"/>
                <w:szCs w:val="18"/>
              </w:rPr>
            </w:pPr>
            <w:r w:rsidRPr="005A45BF">
              <w:rPr>
                <w:rFonts w:ascii="Arial" w:hAnsi="Arial" w:cs="Arial"/>
                <w:sz w:val="18"/>
                <w:szCs w:val="18"/>
              </w:rPr>
              <w:t>Poz.2</w:t>
            </w:r>
            <w:r w:rsidRPr="005A45BF">
              <w:rPr>
                <w:rFonts w:ascii="Arial" w:hAnsi="Arial" w:cs="Arial"/>
                <w:sz w:val="18"/>
                <w:szCs w:val="18"/>
              </w:rPr>
              <w:br/>
              <w:t>Zwracamy się do Zamawiającego o dopuszczenie jednorazowego staplera okrężnego, wygięty,</w:t>
            </w:r>
            <w:r w:rsidR="005E68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45BF">
              <w:rPr>
                <w:rFonts w:ascii="Arial" w:hAnsi="Arial" w:cs="Arial"/>
                <w:sz w:val="18"/>
                <w:szCs w:val="18"/>
              </w:rPr>
              <w:t>rozmiar 25, z manualną kompresją tkanki w zakresie 1 - 2,3 mm, ze 180 stopniowym oknem</w:t>
            </w:r>
            <w:r w:rsidR="005E68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45BF">
              <w:rPr>
                <w:rFonts w:ascii="Arial" w:hAnsi="Arial" w:cs="Arial"/>
                <w:sz w:val="18"/>
                <w:szCs w:val="18"/>
              </w:rPr>
              <w:t>obserwacji poziomu kompresji, dwa rzędy tytanowych zszywek o wysokości 5,0 mm, pokrętło</w:t>
            </w:r>
            <w:r w:rsidR="005E68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45BF">
              <w:rPr>
                <w:rFonts w:ascii="Arial" w:hAnsi="Arial" w:cs="Arial"/>
                <w:sz w:val="18"/>
                <w:szCs w:val="18"/>
              </w:rPr>
              <w:t>z dwoma skrzydełkami dla lepszej kontroli, automatycznie zwalniana blokada spustu,</w:t>
            </w:r>
            <w:r w:rsidR="005E68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45BF">
              <w:rPr>
                <w:rFonts w:ascii="Arial" w:hAnsi="Arial" w:cs="Arial"/>
                <w:sz w:val="18"/>
                <w:szCs w:val="18"/>
              </w:rPr>
              <w:t>ergonomiczny uchwyt z systemem antypoślizgowym, sterylny</w:t>
            </w:r>
            <w:r w:rsidR="005E680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A866D" w14:textId="4B596882" w:rsidR="00406A09" w:rsidRDefault="000F0811">
            <w:pPr>
              <w:snapToGri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5A45BF" w14:paraId="06D1B8EE" w14:textId="77777777" w:rsidTr="00156F5A">
        <w:trPr>
          <w:trHeight w:val="5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72011" w14:textId="36B02CA5" w:rsidR="005A45BF" w:rsidRDefault="005A45BF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3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5EF77" w14:textId="7956ABF8" w:rsidR="005A45BF" w:rsidRPr="005A45BF" w:rsidRDefault="005A45BF" w:rsidP="005E680E">
            <w:pPr>
              <w:rPr>
                <w:rFonts w:ascii="Arial" w:hAnsi="Arial" w:cs="Arial"/>
                <w:sz w:val="18"/>
                <w:szCs w:val="18"/>
              </w:rPr>
            </w:pPr>
            <w:r w:rsidRPr="005A45BF">
              <w:rPr>
                <w:rFonts w:ascii="Arial" w:hAnsi="Arial" w:cs="Arial"/>
                <w:sz w:val="18"/>
                <w:szCs w:val="18"/>
              </w:rPr>
              <w:t>Poz.3</w:t>
            </w:r>
            <w:r w:rsidRPr="005A45BF">
              <w:rPr>
                <w:rFonts w:ascii="Arial" w:hAnsi="Arial" w:cs="Arial"/>
                <w:sz w:val="18"/>
                <w:szCs w:val="18"/>
              </w:rPr>
              <w:br/>
              <w:t>Zwracamy się do Zamawiającego o dopuszczenie jednorazowego staplera okrężnego, wygięty,</w:t>
            </w:r>
            <w:r w:rsidR="005E68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45BF">
              <w:rPr>
                <w:rFonts w:ascii="Arial" w:hAnsi="Arial" w:cs="Arial"/>
                <w:sz w:val="18"/>
                <w:szCs w:val="18"/>
              </w:rPr>
              <w:t>rozmiar 28, z manualną kompresją tkanki w zakresie 1 - 2,3 mm, ze 180 stopniowym oknem</w:t>
            </w:r>
            <w:r w:rsidR="005E68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45BF">
              <w:rPr>
                <w:rFonts w:ascii="Arial" w:hAnsi="Arial" w:cs="Arial"/>
                <w:sz w:val="18"/>
                <w:szCs w:val="18"/>
              </w:rPr>
              <w:t>obserwacji poziomu kompresji, dwa rzędy tytanowych zszywek o wysokości 5,0 mm, pokrętło</w:t>
            </w:r>
            <w:r w:rsidR="005E68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45BF">
              <w:rPr>
                <w:rFonts w:ascii="Arial" w:hAnsi="Arial" w:cs="Arial"/>
                <w:sz w:val="18"/>
                <w:szCs w:val="18"/>
              </w:rPr>
              <w:t>z dwoma skrzydełkami dla lepszej kontroli, automatycznie zwalniana blokada spustu,</w:t>
            </w:r>
            <w:r w:rsidR="005E68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45BF">
              <w:rPr>
                <w:rFonts w:ascii="Arial" w:hAnsi="Arial" w:cs="Arial"/>
                <w:sz w:val="18"/>
                <w:szCs w:val="18"/>
              </w:rPr>
              <w:t>ergonomiczny uchwyt z systemem antypoślizgowym, sterylny</w:t>
            </w:r>
            <w:r w:rsidR="005E680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0600D" w14:textId="400B223C" w:rsidR="005A45BF" w:rsidRDefault="000F0811">
            <w:pPr>
              <w:snapToGri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  <w:tr w:rsidR="005A45BF" w14:paraId="54F15257" w14:textId="77777777" w:rsidTr="00156F5A">
        <w:trPr>
          <w:trHeight w:val="5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2E311" w14:textId="48F0AF18" w:rsidR="005A45BF" w:rsidRDefault="005A45BF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4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DD800" w14:textId="5E5EF6A2" w:rsidR="005A45BF" w:rsidRPr="005A45BF" w:rsidRDefault="005A45BF" w:rsidP="005E680E">
            <w:pPr>
              <w:rPr>
                <w:rFonts w:ascii="Arial" w:hAnsi="Arial" w:cs="Arial"/>
                <w:sz w:val="18"/>
                <w:szCs w:val="18"/>
              </w:rPr>
            </w:pPr>
            <w:r w:rsidRPr="005A45BF">
              <w:rPr>
                <w:rFonts w:ascii="Arial" w:hAnsi="Arial" w:cs="Arial"/>
                <w:sz w:val="18"/>
                <w:szCs w:val="18"/>
              </w:rPr>
              <w:t>Poz.4</w:t>
            </w:r>
            <w:r w:rsidRPr="005A45BF">
              <w:rPr>
                <w:rFonts w:ascii="Arial" w:hAnsi="Arial" w:cs="Arial"/>
                <w:sz w:val="18"/>
                <w:szCs w:val="18"/>
              </w:rPr>
              <w:br/>
              <w:t>Zwracamy się do Zamawiającego o dopuszczenie jednorazowego staplera okrężnego, wygięty,</w:t>
            </w:r>
            <w:r w:rsidR="005E68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45BF">
              <w:rPr>
                <w:rFonts w:ascii="Arial" w:hAnsi="Arial" w:cs="Arial"/>
                <w:sz w:val="18"/>
                <w:szCs w:val="18"/>
              </w:rPr>
              <w:t>rozmiar 32, z manualną kompresją tkanki w zakresie 1 - 2,3 mm, ze 180 stopniowym oknem</w:t>
            </w:r>
            <w:r w:rsidR="005E68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45BF">
              <w:rPr>
                <w:rFonts w:ascii="Arial" w:hAnsi="Arial" w:cs="Arial"/>
                <w:sz w:val="18"/>
                <w:szCs w:val="18"/>
              </w:rPr>
              <w:t>obserwacji poziomu kompresji, dwa rzędy tytanowych zszywek o wysokości 5,0 mm, pokrętło</w:t>
            </w:r>
            <w:r w:rsidR="005E68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45BF">
              <w:rPr>
                <w:rFonts w:ascii="Arial" w:hAnsi="Arial" w:cs="Arial"/>
                <w:sz w:val="18"/>
                <w:szCs w:val="18"/>
              </w:rPr>
              <w:t>z dwoma skrzydełkami dla lepszej kontroli, automatycznie zwalniana blokada spustu,</w:t>
            </w:r>
            <w:r w:rsidR="005E68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45BF">
              <w:rPr>
                <w:rFonts w:ascii="Arial" w:hAnsi="Arial" w:cs="Arial"/>
                <w:sz w:val="18"/>
                <w:szCs w:val="18"/>
              </w:rPr>
              <w:t>ergonomiczny uchwyt z systemem antypoślizgowym, sterylny</w:t>
            </w:r>
            <w:r w:rsidR="005E680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41CCB" w14:textId="062D3DEE" w:rsidR="005A45BF" w:rsidRDefault="000F0811">
            <w:pPr>
              <w:snapToGri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SWZ</w:t>
            </w:r>
          </w:p>
        </w:tc>
      </w:tr>
    </w:tbl>
    <w:p w14:paraId="4BCEBA46" w14:textId="77777777" w:rsidR="001D55A5" w:rsidRDefault="001D55A5">
      <w:pPr>
        <w:rPr>
          <w:rFonts w:ascii="Arial" w:hAnsi="Arial" w:cs="Arial"/>
          <w:i/>
          <w:sz w:val="18"/>
          <w:szCs w:val="18"/>
        </w:rPr>
      </w:pPr>
    </w:p>
    <w:p w14:paraId="103DA735" w14:textId="0ACCCEB8" w:rsidR="001D55A5" w:rsidRDefault="001D55A5">
      <w:pPr>
        <w:rPr>
          <w:rFonts w:ascii="Arial" w:hAnsi="Arial" w:cs="Arial"/>
          <w:i/>
          <w:sz w:val="18"/>
          <w:szCs w:val="18"/>
        </w:rPr>
      </w:pPr>
    </w:p>
    <w:p w14:paraId="284467B5" w14:textId="77777777" w:rsidR="001D55A5" w:rsidRDefault="001D55A5">
      <w:pPr>
        <w:rPr>
          <w:rFonts w:ascii="Arial" w:hAnsi="Arial" w:cs="Arial"/>
          <w:i/>
          <w:sz w:val="18"/>
          <w:szCs w:val="18"/>
        </w:rPr>
      </w:pPr>
    </w:p>
    <w:p w14:paraId="3E4C6829" w14:textId="77777777" w:rsidR="003751B9" w:rsidRPr="00007502" w:rsidRDefault="003751B9" w:rsidP="003751B9">
      <w:pPr>
        <w:rPr>
          <w:rFonts w:ascii="Arial" w:hAnsi="Arial" w:cs="Arial"/>
          <w:i/>
          <w:sz w:val="18"/>
          <w:szCs w:val="18"/>
        </w:rPr>
      </w:pPr>
      <w:r w:rsidRPr="00007502">
        <w:rPr>
          <w:rFonts w:ascii="Arial" w:hAnsi="Arial" w:cs="Arial"/>
          <w:i/>
          <w:sz w:val="18"/>
          <w:szCs w:val="18"/>
        </w:rPr>
        <w:t>Podpisał Dyrektor SSzW w Ciechanowie:</w:t>
      </w:r>
    </w:p>
    <w:p w14:paraId="1444D306" w14:textId="77777777" w:rsidR="003751B9" w:rsidRPr="00007502" w:rsidRDefault="003751B9" w:rsidP="003751B9">
      <w:pPr>
        <w:rPr>
          <w:rFonts w:ascii="Arial" w:hAnsi="Arial" w:cs="Arial"/>
          <w:i/>
          <w:sz w:val="18"/>
          <w:szCs w:val="18"/>
        </w:rPr>
      </w:pPr>
      <w:r w:rsidRPr="00007502">
        <w:rPr>
          <w:rFonts w:ascii="Arial" w:hAnsi="Arial" w:cs="Arial"/>
          <w:i/>
          <w:sz w:val="18"/>
          <w:szCs w:val="18"/>
        </w:rPr>
        <w:t xml:space="preserve">Andrzej </w:t>
      </w:r>
      <w:r>
        <w:rPr>
          <w:rFonts w:ascii="Arial" w:hAnsi="Arial" w:cs="Arial"/>
          <w:i/>
          <w:sz w:val="18"/>
          <w:szCs w:val="18"/>
        </w:rPr>
        <w:t xml:space="preserve">Juliusz </w:t>
      </w:r>
      <w:r w:rsidRPr="00007502">
        <w:rPr>
          <w:rFonts w:ascii="Arial" w:hAnsi="Arial" w:cs="Arial"/>
          <w:i/>
          <w:sz w:val="18"/>
          <w:szCs w:val="18"/>
        </w:rPr>
        <w:t>Kamasa</w:t>
      </w:r>
    </w:p>
    <w:p w14:paraId="634B6138" w14:textId="56EDA3AA" w:rsidR="001D55A5" w:rsidRDefault="001D55A5">
      <w:pPr>
        <w:rPr>
          <w:rFonts w:ascii="Arial" w:hAnsi="Arial" w:cs="Arial"/>
          <w:i/>
          <w:sz w:val="18"/>
          <w:szCs w:val="18"/>
        </w:rPr>
      </w:pPr>
    </w:p>
    <w:sectPr w:rsidR="001D5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56F34"/>
    <w:multiLevelType w:val="hybridMultilevel"/>
    <w:tmpl w:val="B246D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65BAC"/>
    <w:multiLevelType w:val="hybridMultilevel"/>
    <w:tmpl w:val="30DE2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C5AEF"/>
    <w:multiLevelType w:val="hybridMultilevel"/>
    <w:tmpl w:val="9AB49788"/>
    <w:lvl w:ilvl="0" w:tplc="AFDE4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4631F"/>
    <w:multiLevelType w:val="hybridMultilevel"/>
    <w:tmpl w:val="B0CCF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24AEB"/>
    <w:multiLevelType w:val="hybridMultilevel"/>
    <w:tmpl w:val="A9FE0F62"/>
    <w:lvl w:ilvl="0" w:tplc="B44EB65E">
      <w:start w:val="1"/>
      <w:numFmt w:val="upperRoman"/>
      <w:lvlText w:val="%1."/>
      <w:lvlJc w:val="left"/>
      <w:pPr>
        <w:ind w:left="82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6" w:hanging="360"/>
      </w:pPr>
    </w:lvl>
    <w:lvl w:ilvl="2" w:tplc="0415001B" w:tentative="1">
      <w:start w:val="1"/>
      <w:numFmt w:val="lowerRoman"/>
      <w:lvlText w:val="%3."/>
      <w:lvlJc w:val="right"/>
      <w:pPr>
        <w:ind w:left="1906" w:hanging="180"/>
      </w:pPr>
    </w:lvl>
    <w:lvl w:ilvl="3" w:tplc="0415000F" w:tentative="1">
      <w:start w:val="1"/>
      <w:numFmt w:val="decimal"/>
      <w:lvlText w:val="%4."/>
      <w:lvlJc w:val="left"/>
      <w:pPr>
        <w:ind w:left="2626" w:hanging="360"/>
      </w:pPr>
    </w:lvl>
    <w:lvl w:ilvl="4" w:tplc="04150019" w:tentative="1">
      <w:start w:val="1"/>
      <w:numFmt w:val="lowerLetter"/>
      <w:lvlText w:val="%5."/>
      <w:lvlJc w:val="left"/>
      <w:pPr>
        <w:ind w:left="3346" w:hanging="360"/>
      </w:pPr>
    </w:lvl>
    <w:lvl w:ilvl="5" w:tplc="0415001B" w:tentative="1">
      <w:start w:val="1"/>
      <w:numFmt w:val="lowerRoman"/>
      <w:lvlText w:val="%6."/>
      <w:lvlJc w:val="right"/>
      <w:pPr>
        <w:ind w:left="4066" w:hanging="180"/>
      </w:pPr>
    </w:lvl>
    <w:lvl w:ilvl="6" w:tplc="0415000F" w:tentative="1">
      <w:start w:val="1"/>
      <w:numFmt w:val="decimal"/>
      <w:lvlText w:val="%7."/>
      <w:lvlJc w:val="left"/>
      <w:pPr>
        <w:ind w:left="4786" w:hanging="360"/>
      </w:pPr>
    </w:lvl>
    <w:lvl w:ilvl="7" w:tplc="04150019" w:tentative="1">
      <w:start w:val="1"/>
      <w:numFmt w:val="lowerLetter"/>
      <w:lvlText w:val="%8."/>
      <w:lvlJc w:val="left"/>
      <w:pPr>
        <w:ind w:left="5506" w:hanging="360"/>
      </w:pPr>
    </w:lvl>
    <w:lvl w:ilvl="8" w:tplc="0415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5" w15:restartNumberingAfterBreak="0">
    <w:nsid w:val="5EFE0386"/>
    <w:multiLevelType w:val="hybridMultilevel"/>
    <w:tmpl w:val="D6F86692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84745"/>
    <w:multiLevelType w:val="hybridMultilevel"/>
    <w:tmpl w:val="EEF6F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07C82"/>
    <w:multiLevelType w:val="hybridMultilevel"/>
    <w:tmpl w:val="C6C4C9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7B"/>
    <w:rsid w:val="00013DB0"/>
    <w:rsid w:val="00045C23"/>
    <w:rsid w:val="00081AB8"/>
    <w:rsid w:val="000F0811"/>
    <w:rsid w:val="00156F5A"/>
    <w:rsid w:val="00172CDD"/>
    <w:rsid w:val="001D55A5"/>
    <w:rsid w:val="002D1159"/>
    <w:rsid w:val="003751B9"/>
    <w:rsid w:val="00406A09"/>
    <w:rsid w:val="00436E4C"/>
    <w:rsid w:val="005A45BF"/>
    <w:rsid w:val="005E680E"/>
    <w:rsid w:val="005F7DD8"/>
    <w:rsid w:val="006D3037"/>
    <w:rsid w:val="006D6A98"/>
    <w:rsid w:val="006E4BE5"/>
    <w:rsid w:val="007003A6"/>
    <w:rsid w:val="0070494B"/>
    <w:rsid w:val="007E6E0E"/>
    <w:rsid w:val="0080589B"/>
    <w:rsid w:val="008551FF"/>
    <w:rsid w:val="009E6CF9"/>
    <w:rsid w:val="00B4029E"/>
    <w:rsid w:val="00B90AAD"/>
    <w:rsid w:val="00B937D5"/>
    <w:rsid w:val="00BB1BD4"/>
    <w:rsid w:val="00DA12C9"/>
    <w:rsid w:val="00DE5D84"/>
    <w:rsid w:val="00E5407B"/>
    <w:rsid w:val="00ED1124"/>
    <w:rsid w:val="00EF1997"/>
    <w:rsid w:val="00FB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522324"/>
  <w15:chartTrackingRefBased/>
  <w15:docId w15:val="{08C4BD96-FE0C-4EE8-B396-B65EE53C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F5A"/>
    <w:pPr>
      <w:keepNext/>
      <w:keepLines/>
      <w:suppressAutoHyphens w:val="0"/>
      <w:spacing w:before="4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sz w:val="18"/>
      <w:szCs w:val="18"/>
    </w:rPr>
  </w:style>
  <w:style w:type="character" w:customStyle="1" w:styleId="WW8Num3z0">
    <w:name w:val="WW8Num3z0"/>
    <w:rPr>
      <w:rFonts w:ascii="Symbol" w:hAnsi="Symbol" w:cs="Symbol" w:hint="default"/>
      <w:sz w:val="18"/>
      <w:szCs w:val="18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cs="Aria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Domylnaczcionkaakapitu2">
    <w:name w:val="Domyślna czcionka akapitu2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563C1"/>
      <w:u w:val="single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markedcontent">
    <w:name w:val="markedcontent"/>
    <w:basedOn w:val="Domylnaczcionkaakapitu2"/>
  </w:style>
  <w:style w:type="character" w:customStyle="1" w:styleId="TekstpodstawowywcityZnak">
    <w:name w:val="Tekst podstawowy wcięty Znak"/>
    <w:rPr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</w:rPr>
  </w:style>
  <w:style w:type="paragraph" w:styleId="NormalnyWeb">
    <w:name w:val="Normal (Web)"/>
    <w:basedOn w:val="Normalny"/>
    <w:pPr>
      <w:spacing w:before="280" w:after="142" w:line="288" w:lineRule="auto"/>
    </w:pPr>
    <w:rPr>
      <w:color w:val="00000A"/>
    </w:rPr>
  </w:style>
  <w:style w:type="paragraph" w:customStyle="1" w:styleId="western">
    <w:name w:val="western"/>
    <w:basedOn w:val="Normalny"/>
    <w:pPr>
      <w:spacing w:before="280" w:after="142" w:line="288" w:lineRule="auto"/>
    </w:pPr>
    <w:rPr>
      <w:rFonts w:ascii="Calibri" w:hAnsi="Calibri" w:cs="Calibri"/>
      <w:color w:val="00000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Standard">
    <w:name w:val="Standard"/>
    <w:pPr>
      <w:suppressAutoHyphens/>
      <w:snapToGrid w:val="0"/>
    </w:pPr>
    <w:rPr>
      <w:sz w:val="24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Bezodstpw">
    <w:name w:val="No Spacing"/>
    <w:basedOn w:val="Normalny"/>
    <w:qFormat/>
    <w:rPr>
      <w:rFonts w:ascii="Calibri" w:eastAsia="Calibri" w:hAnsi="Calibri" w:cs="Calibri"/>
      <w:sz w:val="22"/>
      <w:szCs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uppressAutoHyphens w:val="0"/>
      <w:spacing w:after="120"/>
      <w:ind w:left="283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F5A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mowienia.szpitalciechanow.c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Links>
    <vt:vector size="6" baseType="variant"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cp:lastModifiedBy>Katarzyna Jakimiec</cp:lastModifiedBy>
  <cp:revision>25</cp:revision>
  <cp:lastPrinted>2022-02-14T11:23:00Z</cp:lastPrinted>
  <dcterms:created xsi:type="dcterms:W3CDTF">2021-12-17T12:25:00Z</dcterms:created>
  <dcterms:modified xsi:type="dcterms:W3CDTF">2022-03-15T10:00:00Z</dcterms:modified>
</cp:coreProperties>
</file>