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6C30" w14:textId="5AFF108A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="00A967A0">
        <w:rPr>
          <w:rFonts w:ascii="Arial" w:hAnsi="Arial" w:cs="Arial"/>
          <w:sz w:val="18"/>
          <w:szCs w:val="18"/>
        </w:rPr>
        <w:t>1</w:t>
      </w:r>
      <w:r w:rsidR="005F799E">
        <w:rPr>
          <w:rFonts w:ascii="Arial" w:hAnsi="Arial" w:cs="Arial"/>
          <w:sz w:val="18"/>
          <w:szCs w:val="18"/>
        </w:rPr>
        <w:t>3</w:t>
      </w:r>
      <w:r w:rsidRPr="007A3C34">
        <w:rPr>
          <w:rFonts w:ascii="Arial" w:hAnsi="Arial" w:cs="Arial"/>
          <w:sz w:val="18"/>
          <w:szCs w:val="18"/>
        </w:rPr>
        <w:t>.0</w:t>
      </w:r>
      <w:r w:rsidR="00A967A0">
        <w:rPr>
          <w:rFonts w:ascii="Arial" w:hAnsi="Arial" w:cs="Arial"/>
          <w:sz w:val="18"/>
          <w:szCs w:val="18"/>
        </w:rPr>
        <w:t>4</w:t>
      </w:r>
      <w:r w:rsidRPr="007A3C34">
        <w:rPr>
          <w:rFonts w:ascii="Arial" w:hAnsi="Arial" w:cs="Arial"/>
          <w:sz w:val="18"/>
          <w:szCs w:val="18"/>
        </w:rPr>
        <w:t>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F39239D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E17FE06" w14:textId="07BAF933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</w:t>
      </w:r>
      <w:r w:rsidR="00A967A0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/22</w:t>
      </w:r>
    </w:p>
    <w:p w14:paraId="39790AAA" w14:textId="5DEB15D9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</w:t>
      </w:r>
      <w:r w:rsidR="00A967A0">
        <w:rPr>
          <w:rFonts w:ascii="Arial" w:hAnsi="Arial" w:cs="Arial"/>
          <w:b/>
          <w:bCs/>
        </w:rPr>
        <w:t xml:space="preserve">częściowym </w:t>
      </w:r>
      <w:r>
        <w:rPr>
          <w:rFonts w:ascii="Arial" w:hAnsi="Arial" w:cs="Arial"/>
          <w:b/>
          <w:bCs/>
        </w:rPr>
        <w:t xml:space="preserve">wyborze </w:t>
      </w:r>
    </w:p>
    <w:p w14:paraId="739AF778" w14:textId="3D30D8DE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</w:t>
      </w:r>
      <w:r w:rsidR="00A967A0">
        <w:rPr>
          <w:rFonts w:ascii="Arial" w:hAnsi="Arial" w:cs="Arial"/>
          <w:b/>
          <w:bCs/>
        </w:rPr>
        <w:t>ych</w:t>
      </w:r>
      <w:r>
        <w:rPr>
          <w:rFonts w:ascii="Arial" w:hAnsi="Arial" w:cs="Arial"/>
          <w:b/>
          <w:bCs/>
        </w:rPr>
        <w:t xml:space="preserve"> ofert</w:t>
      </w:r>
      <w:r w:rsidR="00A967A0">
        <w:rPr>
          <w:rFonts w:ascii="Arial" w:hAnsi="Arial" w:cs="Arial"/>
          <w:b/>
          <w:bCs/>
        </w:rPr>
        <w:t xml:space="preserve"> ( pak. 1,2,3)</w:t>
      </w:r>
    </w:p>
    <w:p w14:paraId="1B149D0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0D8AE59" w14:textId="7009AFC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Dostawa </w:t>
      </w:r>
      <w:r w:rsidR="00A967A0">
        <w:rPr>
          <w:rFonts w:ascii="Arial" w:hAnsi="Arial" w:cs="Arial"/>
          <w:b/>
          <w:sz w:val="18"/>
          <w:szCs w:val="18"/>
        </w:rPr>
        <w:t>odczynników dla ZDL.</w:t>
      </w:r>
    </w:p>
    <w:p w14:paraId="13A5448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642D1BA" w14:textId="5C2ABF9C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A967A0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A967A0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4903A232" w14:textId="6F05AA2C" w:rsidR="002B2120" w:rsidRDefault="002B2120"/>
    <w:p w14:paraId="24172752" w14:textId="77777777" w:rsidR="00521CC2" w:rsidRPr="00A81BF6" w:rsidRDefault="00521CC2" w:rsidP="00521CC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bookmarkStart w:id="0" w:name="_Hlk100663979"/>
      <w:r w:rsidRPr="00900BE8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1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Pr="00900BE8">
        <w:rPr>
          <w:rFonts w:ascii="Arial" w:hAnsi="Arial" w:cs="Arial"/>
          <w:b/>
          <w:bCs/>
          <w:sz w:val="18"/>
          <w:szCs w:val="18"/>
          <w:lang w:val="en-US" w:eastAsia="en-US"/>
        </w:rPr>
        <w:t>Materiały do diagnostyki biochemicznej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21CC2" w14:paraId="7FEBCA70" w14:textId="77777777" w:rsidTr="001840E0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C347B" w14:textId="77777777" w:rsidR="00521CC2" w:rsidRDefault="00521CC2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21CC2" w14:paraId="67E3E1A7" w14:textId="77777777" w:rsidTr="001840E0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235FB" w14:textId="77777777" w:rsidR="00521CC2" w:rsidRDefault="00521CC2" w:rsidP="00246B71"/>
        </w:tc>
      </w:tr>
      <w:tr w:rsidR="00521CC2" w14:paraId="06E88FBE" w14:textId="77777777" w:rsidTr="001840E0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BD247" w14:textId="4F09D412" w:rsidR="00521CC2" w:rsidRPr="001840E0" w:rsidRDefault="00521CC2" w:rsidP="00246B71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Bobrowiecka 8 </w:t>
            </w:r>
            <w:r w:rsidR="001840E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, 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00-728 Warszawa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</w:tr>
    </w:tbl>
    <w:p w14:paraId="22DF0E45" w14:textId="77777777" w:rsidR="00521CC2" w:rsidRPr="004730FE" w:rsidRDefault="00521CC2" w:rsidP="00521CC2">
      <w:pPr>
        <w:rPr>
          <w:rFonts w:ascii="Arial" w:hAnsi="Arial" w:cs="Arial"/>
          <w:sz w:val="18"/>
          <w:szCs w:val="18"/>
        </w:rPr>
      </w:pPr>
    </w:p>
    <w:p w14:paraId="623320EA" w14:textId="77777777" w:rsidR="00521CC2" w:rsidRPr="00A81BF6" w:rsidRDefault="00521CC2" w:rsidP="00521CC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2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diagnostyki biochemicznej 2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21CC2" w14:paraId="19A80755" w14:textId="77777777" w:rsidTr="00860C0E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2A585" w14:textId="77777777" w:rsidR="00521CC2" w:rsidRDefault="00521CC2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21CC2" w14:paraId="72CB00D4" w14:textId="77777777" w:rsidTr="00860C0E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0206" w14:textId="77777777" w:rsidR="00521CC2" w:rsidRDefault="00521CC2" w:rsidP="00246B71"/>
        </w:tc>
      </w:tr>
      <w:tr w:rsidR="00521CC2" w14:paraId="18E5DD48" w14:textId="77777777" w:rsidTr="00860C0E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0851F5" w14:textId="7C4A58C6" w:rsidR="00521CC2" w:rsidRPr="001840E0" w:rsidRDefault="00521CC2" w:rsidP="00246B71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ul. Bobrowiecka 8</w:t>
            </w:r>
            <w:r w:rsidR="001840E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, 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00-728 Warszawa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</w:tr>
    </w:tbl>
    <w:p w14:paraId="4566D804" w14:textId="77777777" w:rsidR="00521CC2" w:rsidRDefault="00521CC2" w:rsidP="00521CC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</w:p>
    <w:p w14:paraId="1579E886" w14:textId="77777777" w:rsidR="00521CC2" w:rsidRPr="00A81BF6" w:rsidRDefault="00521CC2" w:rsidP="00521CC2">
      <w:pPr>
        <w:rPr>
          <w:b/>
          <w:bCs/>
        </w:rPr>
      </w:pP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Pakiet 3</w:t>
      </w:r>
      <w:r w:rsidRPr="00A81BF6">
        <w:rPr>
          <w:b/>
          <w:bCs/>
        </w:rPr>
        <w:t xml:space="preserve"> </w:t>
      </w: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elektroforezy białek surowicy krwi oraz immunofiksacji surowicy i moczu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21CC2" w14:paraId="7A2AD490" w14:textId="77777777" w:rsidTr="00860C0E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DA12B5" w14:textId="77777777" w:rsidR="00521CC2" w:rsidRDefault="00521CC2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21CC2" w14:paraId="2451D7CF" w14:textId="77777777" w:rsidTr="00860C0E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97EBD" w14:textId="77777777" w:rsidR="00521CC2" w:rsidRDefault="00521CC2" w:rsidP="00246B71"/>
        </w:tc>
      </w:tr>
      <w:tr w:rsidR="00521CC2" w14:paraId="262F5A67" w14:textId="77777777" w:rsidTr="00860C0E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F84AB" w14:textId="59236C77" w:rsidR="00521CC2" w:rsidRPr="001840E0" w:rsidRDefault="00521CC2" w:rsidP="00246B71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Biameditek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Elewatorska 58 </w:t>
            </w:r>
            <w:r w:rsidR="001840E0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, 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15-620 Białystok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</w:tr>
      <w:bookmarkEnd w:id="0"/>
    </w:tbl>
    <w:p w14:paraId="2B724676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A05DEBA" w14:textId="439C9D08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521CC2">
        <w:rPr>
          <w:rFonts w:ascii="Arial" w:hAnsi="Arial" w:cs="Arial"/>
          <w:sz w:val="18"/>
          <w:szCs w:val="18"/>
        </w:rPr>
        <w:t>04</w:t>
      </w:r>
      <w:r w:rsidR="007A3C34" w:rsidRPr="004D3622">
        <w:rPr>
          <w:rFonts w:ascii="Arial" w:hAnsi="Arial" w:cs="Arial"/>
          <w:sz w:val="18"/>
          <w:szCs w:val="18"/>
        </w:rPr>
        <w:t>.0</w:t>
      </w:r>
      <w:r w:rsidR="00521CC2">
        <w:rPr>
          <w:rFonts w:ascii="Arial" w:hAnsi="Arial" w:cs="Arial"/>
          <w:sz w:val="18"/>
          <w:szCs w:val="18"/>
        </w:rPr>
        <w:t>4</w:t>
      </w:r>
      <w:r w:rsidR="007A3C34" w:rsidRPr="004D3622">
        <w:rPr>
          <w:rFonts w:ascii="Arial" w:hAnsi="Arial" w:cs="Arial"/>
          <w:sz w:val="18"/>
          <w:szCs w:val="18"/>
        </w:rPr>
        <w:t>.2022</w:t>
      </w:r>
      <w:r w:rsidR="00AD637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AD637F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>złożono ofert</w:t>
      </w:r>
      <w:r w:rsidR="00521CC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:</w:t>
      </w:r>
    </w:p>
    <w:p w14:paraId="6A4122C8" w14:textId="77777777" w:rsidR="00521CC2" w:rsidRDefault="00521CC2" w:rsidP="005B2EC9">
      <w:pPr>
        <w:ind w:right="108"/>
        <w:rPr>
          <w:rFonts w:ascii="Arial" w:hAnsi="Arial" w:cs="Arial"/>
          <w:sz w:val="20"/>
          <w:szCs w:val="20"/>
        </w:rPr>
      </w:pPr>
    </w:p>
    <w:p w14:paraId="7D4179A9" w14:textId="77777777" w:rsidR="00521CC2" w:rsidRPr="00A81BF6" w:rsidRDefault="00521CC2" w:rsidP="00521CC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r w:rsidRPr="00900BE8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1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Pr="00900BE8">
        <w:rPr>
          <w:rFonts w:ascii="Arial" w:hAnsi="Arial" w:cs="Arial"/>
          <w:b/>
          <w:bCs/>
          <w:sz w:val="18"/>
          <w:szCs w:val="18"/>
          <w:lang w:val="en-US" w:eastAsia="en-US"/>
        </w:rPr>
        <w:t>Materiały do diagnostyki biochemicznej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21CC2" w14:paraId="1E5864BF" w14:textId="77777777" w:rsidTr="00860C0E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E54A18" w14:textId="77777777" w:rsidR="00521CC2" w:rsidRDefault="00521CC2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21CC2" w14:paraId="4CB6DC89" w14:textId="77777777" w:rsidTr="00860C0E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DA7B0" w14:textId="77777777" w:rsidR="00521CC2" w:rsidRDefault="00521CC2" w:rsidP="00246B71"/>
        </w:tc>
      </w:tr>
      <w:tr w:rsidR="00521CC2" w14:paraId="31B5B52F" w14:textId="77777777" w:rsidTr="00860C0E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8C9826" w14:textId="536829E8" w:rsidR="00521CC2" w:rsidRPr="001840E0" w:rsidRDefault="00521CC2" w:rsidP="00246B7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Bobrowiecka 8</w:t>
            </w:r>
            <w:r w:rsidR="001840E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</w:tr>
    </w:tbl>
    <w:p w14:paraId="22F49B93" w14:textId="77777777" w:rsidR="00521CC2" w:rsidRPr="004730FE" w:rsidRDefault="00521CC2" w:rsidP="00521CC2">
      <w:pPr>
        <w:rPr>
          <w:rFonts w:ascii="Arial" w:hAnsi="Arial" w:cs="Arial"/>
          <w:sz w:val="18"/>
          <w:szCs w:val="18"/>
        </w:rPr>
      </w:pPr>
    </w:p>
    <w:p w14:paraId="1D012587" w14:textId="77777777" w:rsidR="00521CC2" w:rsidRPr="00A81BF6" w:rsidRDefault="00521CC2" w:rsidP="00521CC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2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diagnostyki biochemicznej 2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21CC2" w14:paraId="174E0D31" w14:textId="77777777" w:rsidTr="00860C0E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97EB0" w14:textId="77777777" w:rsidR="00521CC2" w:rsidRDefault="00521CC2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21CC2" w14:paraId="0B9D558D" w14:textId="77777777" w:rsidTr="00860C0E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CCFD1" w14:textId="77777777" w:rsidR="00521CC2" w:rsidRDefault="00521CC2" w:rsidP="00246B71"/>
        </w:tc>
      </w:tr>
      <w:tr w:rsidR="00521CC2" w14:paraId="382AAC7D" w14:textId="77777777" w:rsidTr="00860C0E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C1C837" w14:textId="704911D7" w:rsidR="00521CC2" w:rsidRPr="001840E0" w:rsidRDefault="00521CC2" w:rsidP="00246B7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Bobrowiecka 8</w:t>
            </w:r>
            <w:r w:rsidR="001840E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00-728 Warszawa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</w:tr>
    </w:tbl>
    <w:p w14:paraId="58280E53" w14:textId="77777777" w:rsidR="00521CC2" w:rsidRDefault="00521CC2" w:rsidP="00521CC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</w:p>
    <w:p w14:paraId="13BA7AF8" w14:textId="77777777" w:rsidR="00521CC2" w:rsidRPr="00A81BF6" w:rsidRDefault="00521CC2" w:rsidP="00521CC2">
      <w:pPr>
        <w:rPr>
          <w:b/>
          <w:bCs/>
        </w:rPr>
      </w:pP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Pakiet 3</w:t>
      </w:r>
      <w:r w:rsidRPr="00A81BF6">
        <w:rPr>
          <w:b/>
          <w:bCs/>
        </w:rPr>
        <w:t xml:space="preserve"> </w:t>
      </w: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elektroforezy białek surowicy krwi oraz immunofiksacji surowicy i moczu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21CC2" w14:paraId="138F59F2" w14:textId="77777777" w:rsidTr="00860C0E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C3663" w14:textId="77777777" w:rsidR="00521CC2" w:rsidRDefault="00521CC2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21CC2" w14:paraId="590D9BC6" w14:textId="77777777" w:rsidTr="00860C0E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A54A1" w14:textId="77777777" w:rsidR="00521CC2" w:rsidRDefault="00521CC2" w:rsidP="00246B71"/>
        </w:tc>
      </w:tr>
      <w:tr w:rsidR="00521CC2" w14:paraId="3D857314" w14:textId="77777777" w:rsidTr="00860C0E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54FDB" w14:textId="43994627" w:rsidR="00521CC2" w:rsidRPr="001840E0" w:rsidRDefault="00521CC2" w:rsidP="00246B7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 sp. z o.o.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</w:t>
            </w:r>
            <w:r w:rsidR="001840E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, 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 w:rsidRPr="00521C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</w:tr>
    </w:tbl>
    <w:p w14:paraId="239BCB2D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ACE5324" w14:textId="25D94979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521CC2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22B1B78" w14:textId="6A2528B2" w:rsidR="005B2EC9" w:rsidRPr="001840E0" w:rsidRDefault="005B2EC9" w:rsidP="0018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AC98497" w14:textId="606F6C55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</w:t>
      </w:r>
      <w:r w:rsidR="00521CC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otrzymał</w:t>
      </w:r>
      <w:r w:rsidR="00521CC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3377E680" w14:textId="77777777" w:rsidR="002B2120" w:rsidRDefault="002B2120"/>
    <w:p w14:paraId="381E3669" w14:textId="77777777" w:rsidR="00A967A0" w:rsidRPr="00A81BF6" w:rsidRDefault="00A967A0" w:rsidP="00A967A0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r w:rsidRPr="00900BE8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1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Pr="00900BE8">
        <w:rPr>
          <w:rFonts w:ascii="Arial" w:hAnsi="Arial" w:cs="Arial"/>
          <w:b/>
          <w:bCs/>
          <w:sz w:val="18"/>
          <w:szCs w:val="18"/>
          <w:lang w:val="en-US" w:eastAsia="en-US"/>
        </w:rPr>
        <w:t>Materiały do diagnostyki biochemicznej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1627"/>
        <w:gridCol w:w="1627"/>
      </w:tblGrid>
      <w:tr w:rsidR="00A967A0" w14:paraId="2839093B" w14:textId="77777777" w:rsidTr="00246B7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A3302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23BDE6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967A0" w14:paraId="46BBAFFC" w14:textId="77777777" w:rsidTr="00246B71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3ECC2" w14:textId="77777777" w:rsidR="00A967A0" w:rsidRDefault="00A967A0" w:rsidP="00246B71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3E9D87" w14:textId="77777777" w:rsidR="00A967A0" w:rsidRDefault="00A967A0" w:rsidP="00246B7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E0FB8" w14:textId="77777777" w:rsidR="00A967A0" w:rsidRPr="00B32FBE" w:rsidRDefault="00A967A0" w:rsidP="00246B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FBE">
              <w:rPr>
                <w:rFonts w:ascii="Arial" w:hAnsi="Arial" w:cs="Arial"/>
                <w:b/>
                <w:bCs/>
                <w:sz w:val="20"/>
                <w:szCs w:val="20"/>
              </w:rPr>
              <w:t>Ocena jakości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DF136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967A0" w14:paraId="263E97D8" w14:textId="77777777" w:rsidTr="00246B7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5B2AB1" w14:textId="77777777" w:rsidR="00A967A0" w:rsidRPr="00BB6D9C" w:rsidRDefault="00A967A0" w:rsidP="00246B71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Bobrowiecka 8 </w:t>
            </w:r>
          </w:p>
          <w:p w14:paraId="2981A178" w14:textId="77777777" w:rsidR="00A967A0" w:rsidRPr="00BB6D9C" w:rsidRDefault="00A967A0" w:rsidP="00246B71">
            <w:pPr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00-728 Warszawa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1C31E9" w14:textId="77777777" w:rsidR="00A967A0" w:rsidRPr="00BB6D9C" w:rsidRDefault="00A967A0" w:rsidP="00246B71">
            <w:pPr>
              <w:jc w:val="center"/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3B61F" w14:textId="77777777" w:rsidR="00A967A0" w:rsidRPr="00BB6D9C" w:rsidRDefault="00A967A0" w:rsidP="00246B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D9C">
              <w:rPr>
                <w:rFonts w:ascii="Arial" w:hAnsi="Arial" w:cs="Arial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EB47B" w14:textId="77777777" w:rsidR="00A967A0" w:rsidRPr="00BB6D9C" w:rsidRDefault="00A967A0" w:rsidP="00246B71">
            <w:pPr>
              <w:jc w:val="center"/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A54060C" w14:textId="77777777" w:rsidR="00A967A0" w:rsidRPr="004730FE" w:rsidRDefault="00A967A0" w:rsidP="00A967A0">
      <w:pPr>
        <w:rPr>
          <w:rFonts w:ascii="Arial" w:hAnsi="Arial" w:cs="Arial"/>
          <w:sz w:val="18"/>
          <w:szCs w:val="18"/>
        </w:rPr>
      </w:pPr>
    </w:p>
    <w:p w14:paraId="1478C644" w14:textId="77777777" w:rsidR="00A967A0" w:rsidRPr="00A81BF6" w:rsidRDefault="00A967A0" w:rsidP="00A967A0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2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diagnostyki biochemicznej 2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1627"/>
        <w:gridCol w:w="1627"/>
      </w:tblGrid>
      <w:tr w:rsidR="00A967A0" w14:paraId="06E7F2F6" w14:textId="77777777" w:rsidTr="00246B7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AD240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0E041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967A0" w14:paraId="48B58D02" w14:textId="77777777" w:rsidTr="00246B71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07693" w14:textId="77777777" w:rsidR="00A967A0" w:rsidRDefault="00A967A0" w:rsidP="00246B71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1A984" w14:textId="77777777" w:rsidR="00A967A0" w:rsidRDefault="00A967A0" w:rsidP="00246B7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C0E4B3" w14:textId="77777777" w:rsidR="00A967A0" w:rsidRPr="00B32FBE" w:rsidRDefault="00A967A0" w:rsidP="00246B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FBE">
              <w:rPr>
                <w:rFonts w:ascii="Arial" w:hAnsi="Arial" w:cs="Arial"/>
                <w:b/>
                <w:bCs/>
                <w:sz w:val="20"/>
                <w:szCs w:val="20"/>
              </w:rPr>
              <w:t>Ocena jakości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28644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967A0" w14:paraId="39A1E428" w14:textId="77777777" w:rsidTr="00246B7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EF694E" w14:textId="77777777" w:rsidR="00A967A0" w:rsidRPr="00BB6D9C" w:rsidRDefault="00A967A0" w:rsidP="00246B71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Roche Diagnostics Polska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Bobrowiecka 8 </w:t>
            </w:r>
          </w:p>
          <w:p w14:paraId="36A7BE89" w14:textId="77777777" w:rsidR="00A967A0" w:rsidRPr="00BB6D9C" w:rsidRDefault="00A967A0" w:rsidP="00246B71">
            <w:pPr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00-728 Warszawa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527-23-22-068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56882" w14:textId="77777777" w:rsidR="00A967A0" w:rsidRPr="00BB6D9C" w:rsidRDefault="00A967A0" w:rsidP="00246B71">
            <w:pPr>
              <w:jc w:val="center"/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C71BCA" w14:textId="77777777" w:rsidR="00A967A0" w:rsidRPr="00BB6D9C" w:rsidRDefault="00A967A0" w:rsidP="00246B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D9C">
              <w:rPr>
                <w:rFonts w:ascii="Arial" w:hAnsi="Arial" w:cs="Arial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2090D" w14:textId="77777777" w:rsidR="00A967A0" w:rsidRPr="00BB6D9C" w:rsidRDefault="00A967A0" w:rsidP="00246B71">
            <w:pPr>
              <w:jc w:val="center"/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2BAA15C" w14:textId="77777777" w:rsidR="00A967A0" w:rsidRDefault="00A967A0" w:rsidP="00A967A0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</w:p>
    <w:p w14:paraId="1CCCFD32" w14:textId="77777777" w:rsidR="00A967A0" w:rsidRPr="00A81BF6" w:rsidRDefault="00A967A0" w:rsidP="00A967A0">
      <w:pPr>
        <w:rPr>
          <w:b/>
          <w:bCs/>
        </w:rPr>
      </w:pP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Pakiet 3</w:t>
      </w:r>
      <w:r w:rsidRPr="00A81BF6">
        <w:rPr>
          <w:b/>
          <w:bCs/>
        </w:rPr>
        <w:t xml:space="preserve"> </w:t>
      </w:r>
      <w:r w:rsidRPr="00A81BF6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elektroforezy białek surowicy krwi oraz immunofiksacji surowicy i moczu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1276"/>
        <w:gridCol w:w="1627"/>
        <w:gridCol w:w="1627"/>
      </w:tblGrid>
      <w:tr w:rsidR="00A967A0" w14:paraId="5B199616" w14:textId="77777777" w:rsidTr="00246B71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A3888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7C3A7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967A0" w14:paraId="1F6829FA" w14:textId="77777777" w:rsidTr="00246B71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C193" w14:textId="77777777" w:rsidR="00A967A0" w:rsidRDefault="00A967A0" w:rsidP="00246B71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220B6" w14:textId="77777777" w:rsidR="00A967A0" w:rsidRDefault="00A967A0" w:rsidP="00246B7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3DA6C8" w14:textId="77777777" w:rsidR="00A967A0" w:rsidRPr="00B32FBE" w:rsidRDefault="00A967A0" w:rsidP="00246B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FBE">
              <w:rPr>
                <w:rFonts w:ascii="Arial" w:hAnsi="Arial" w:cs="Arial"/>
                <w:b/>
                <w:bCs/>
                <w:sz w:val="20"/>
                <w:szCs w:val="20"/>
              </w:rPr>
              <w:t>Ocena jakości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41721" w14:textId="77777777" w:rsidR="00A967A0" w:rsidRDefault="00A967A0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967A0" w14:paraId="2D62E9A4" w14:textId="77777777" w:rsidTr="00246B71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F1F41" w14:textId="77777777" w:rsidR="00A967A0" w:rsidRPr="00BB6D9C" w:rsidRDefault="00A967A0" w:rsidP="00246B71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Biameditek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Elewatorska 58 </w:t>
            </w:r>
          </w:p>
          <w:p w14:paraId="16FEECBD" w14:textId="77777777" w:rsidR="00A967A0" w:rsidRPr="00BB6D9C" w:rsidRDefault="00A967A0" w:rsidP="00246B71">
            <w:pPr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15-620 Białystok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CC655" w14:textId="77777777" w:rsidR="00A967A0" w:rsidRPr="00BB6D9C" w:rsidRDefault="00A967A0" w:rsidP="00246B71">
            <w:pPr>
              <w:jc w:val="center"/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E18324" w14:textId="77777777" w:rsidR="00A967A0" w:rsidRPr="00BB6D9C" w:rsidRDefault="00A967A0" w:rsidP="00246B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D9C">
              <w:rPr>
                <w:rFonts w:ascii="Arial" w:hAnsi="Arial" w:cs="Arial"/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0FB3B" w14:textId="77777777" w:rsidR="00A967A0" w:rsidRPr="00BB6D9C" w:rsidRDefault="00A967A0" w:rsidP="00246B71">
            <w:pPr>
              <w:jc w:val="center"/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DA00290" w14:textId="77777777" w:rsidR="002B2120" w:rsidRDefault="002B2120"/>
    <w:p w14:paraId="5E8F3BEE" w14:textId="77777777" w:rsidR="000008D6" w:rsidRDefault="000008D6" w:rsidP="005B2EC9"/>
    <w:p w14:paraId="592F31E4" w14:textId="22DE9912"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A967A0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A967A0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A967A0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A967A0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64E18A80" w14:textId="3B8B3847" w:rsidR="00AD637F" w:rsidRDefault="00AD637F" w:rsidP="005B2EC9">
      <w:pPr>
        <w:rPr>
          <w:rFonts w:ascii="Arial" w:hAnsi="Arial" w:cs="Arial"/>
          <w:sz w:val="18"/>
          <w:szCs w:val="18"/>
        </w:rPr>
      </w:pPr>
    </w:p>
    <w:p w14:paraId="66FAC538" w14:textId="3D6CF5D9" w:rsidR="00AD637F" w:rsidRDefault="00AD637F" w:rsidP="005B2EC9">
      <w:pPr>
        <w:rPr>
          <w:rFonts w:ascii="Arial" w:hAnsi="Arial" w:cs="Arial"/>
          <w:sz w:val="18"/>
          <w:szCs w:val="18"/>
        </w:rPr>
      </w:pPr>
    </w:p>
    <w:p w14:paraId="18204D04" w14:textId="77777777" w:rsidR="00AD637F" w:rsidRPr="00697F41" w:rsidRDefault="00AD637F" w:rsidP="005B2EC9">
      <w:pPr>
        <w:rPr>
          <w:rFonts w:ascii="Arial" w:hAnsi="Arial" w:cs="Arial"/>
          <w:sz w:val="18"/>
          <w:szCs w:val="18"/>
        </w:rPr>
      </w:pPr>
    </w:p>
    <w:p w14:paraId="0299E0F5" w14:textId="77777777" w:rsidR="005B2EC9" w:rsidRDefault="005B2EC9" w:rsidP="005B2EC9"/>
    <w:p w14:paraId="57607BDC" w14:textId="77777777" w:rsidR="00AD637F" w:rsidRPr="00AD637F" w:rsidRDefault="00AD637F" w:rsidP="00AD637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D637F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2B7C9E22" w14:textId="77777777" w:rsidR="00AD637F" w:rsidRPr="00AD637F" w:rsidRDefault="00AD637F" w:rsidP="00AD637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D637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457C46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4018"/>
    <w:multiLevelType w:val="hybridMultilevel"/>
    <w:tmpl w:val="49B0321C"/>
    <w:lvl w:ilvl="0" w:tplc="15370162">
      <w:start w:val="1"/>
      <w:numFmt w:val="decimal"/>
      <w:lvlText w:val="%1."/>
      <w:lvlJc w:val="left"/>
      <w:pPr>
        <w:ind w:left="720" w:hanging="360"/>
      </w:pPr>
    </w:lvl>
    <w:lvl w:ilvl="1" w:tplc="15370162" w:tentative="1">
      <w:start w:val="1"/>
      <w:numFmt w:val="lowerLetter"/>
      <w:lvlText w:val="%2."/>
      <w:lvlJc w:val="left"/>
      <w:pPr>
        <w:ind w:left="1440" w:hanging="360"/>
      </w:pPr>
    </w:lvl>
    <w:lvl w:ilvl="2" w:tplc="15370162" w:tentative="1">
      <w:start w:val="1"/>
      <w:numFmt w:val="lowerRoman"/>
      <w:lvlText w:val="%3."/>
      <w:lvlJc w:val="right"/>
      <w:pPr>
        <w:ind w:left="2160" w:hanging="180"/>
      </w:pPr>
    </w:lvl>
    <w:lvl w:ilvl="3" w:tplc="15370162" w:tentative="1">
      <w:start w:val="1"/>
      <w:numFmt w:val="decimal"/>
      <w:lvlText w:val="%4."/>
      <w:lvlJc w:val="left"/>
      <w:pPr>
        <w:ind w:left="2880" w:hanging="360"/>
      </w:pPr>
    </w:lvl>
    <w:lvl w:ilvl="4" w:tplc="15370162" w:tentative="1">
      <w:start w:val="1"/>
      <w:numFmt w:val="lowerLetter"/>
      <w:lvlText w:val="%5."/>
      <w:lvlJc w:val="left"/>
      <w:pPr>
        <w:ind w:left="3600" w:hanging="360"/>
      </w:pPr>
    </w:lvl>
    <w:lvl w:ilvl="5" w:tplc="15370162" w:tentative="1">
      <w:start w:val="1"/>
      <w:numFmt w:val="lowerRoman"/>
      <w:lvlText w:val="%6."/>
      <w:lvlJc w:val="right"/>
      <w:pPr>
        <w:ind w:left="4320" w:hanging="180"/>
      </w:pPr>
    </w:lvl>
    <w:lvl w:ilvl="6" w:tplc="15370162" w:tentative="1">
      <w:start w:val="1"/>
      <w:numFmt w:val="decimal"/>
      <w:lvlText w:val="%7."/>
      <w:lvlJc w:val="left"/>
      <w:pPr>
        <w:ind w:left="5040" w:hanging="360"/>
      </w:pPr>
    </w:lvl>
    <w:lvl w:ilvl="7" w:tplc="15370162" w:tentative="1">
      <w:start w:val="1"/>
      <w:numFmt w:val="lowerLetter"/>
      <w:lvlText w:val="%8."/>
      <w:lvlJc w:val="left"/>
      <w:pPr>
        <w:ind w:left="5760" w:hanging="360"/>
      </w:pPr>
    </w:lvl>
    <w:lvl w:ilvl="8" w:tplc="15370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63727"/>
    <w:multiLevelType w:val="hybridMultilevel"/>
    <w:tmpl w:val="08FA9B90"/>
    <w:lvl w:ilvl="0" w:tplc="25163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6596209">
    <w:abstractNumId w:val="6"/>
  </w:num>
  <w:num w:numId="2" w16cid:durableId="1476986990">
    <w:abstractNumId w:val="8"/>
  </w:num>
  <w:num w:numId="3" w16cid:durableId="1475678553">
    <w:abstractNumId w:val="10"/>
  </w:num>
  <w:num w:numId="4" w16cid:durableId="1125856617">
    <w:abstractNumId w:val="7"/>
  </w:num>
  <w:num w:numId="5" w16cid:durableId="650670991">
    <w:abstractNumId w:val="3"/>
  </w:num>
  <w:num w:numId="6" w16cid:durableId="1531918603">
    <w:abstractNumId w:val="2"/>
  </w:num>
  <w:num w:numId="7" w16cid:durableId="1801147126">
    <w:abstractNumId w:val="5"/>
  </w:num>
  <w:num w:numId="8" w16cid:durableId="1661227680">
    <w:abstractNumId w:val="4"/>
  </w:num>
  <w:num w:numId="9" w16cid:durableId="1374960861">
    <w:abstractNumId w:val="0"/>
  </w:num>
  <w:num w:numId="10" w16cid:durableId="1590233746">
    <w:abstractNumId w:val="9"/>
  </w:num>
  <w:num w:numId="11" w16cid:durableId="12493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40E0"/>
    <w:rsid w:val="0018632C"/>
    <w:rsid w:val="001B4095"/>
    <w:rsid w:val="00205C33"/>
    <w:rsid w:val="002B2120"/>
    <w:rsid w:val="003505ED"/>
    <w:rsid w:val="00357D9C"/>
    <w:rsid w:val="00521CC2"/>
    <w:rsid w:val="00523E13"/>
    <w:rsid w:val="00555AD3"/>
    <w:rsid w:val="005A23C2"/>
    <w:rsid w:val="005B26A1"/>
    <w:rsid w:val="005B2EC9"/>
    <w:rsid w:val="005C3376"/>
    <w:rsid w:val="005F54C7"/>
    <w:rsid w:val="005F799E"/>
    <w:rsid w:val="0061632A"/>
    <w:rsid w:val="006731A1"/>
    <w:rsid w:val="00691D9B"/>
    <w:rsid w:val="00732100"/>
    <w:rsid w:val="007A3C34"/>
    <w:rsid w:val="00860C0E"/>
    <w:rsid w:val="008B2970"/>
    <w:rsid w:val="00A75C1D"/>
    <w:rsid w:val="00A840D3"/>
    <w:rsid w:val="00A967A0"/>
    <w:rsid w:val="00AD637F"/>
    <w:rsid w:val="00AE5CE9"/>
    <w:rsid w:val="00B3408F"/>
    <w:rsid w:val="00BB18B8"/>
    <w:rsid w:val="00E376F5"/>
    <w:rsid w:val="00F1400B"/>
    <w:rsid w:val="00F169FE"/>
    <w:rsid w:val="00F53F87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CEC5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8</cp:revision>
  <cp:lastPrinted>2016-10-06T11:11:00Z</cp:lastPrinted>
  <dcterms:created xsi:type="dcterms:W3CDTF">2022-03-24T11:29:00Z</dcterms:created>
  <dcterms:modified xsi:type="dcterms:W3CDTF">2022-04-12T11:55:00Z</dcterms:modified>
</cp:coreProperties>
</file>